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bf5e" w14:textId="024b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2010 жылғы 15 сәуірдегі № 24/6 "Қажет ететін азаматтардың жеке категорияларына әлеуметтік көмек көрсету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21 шілдедегі № 27/8 шешімі. Ақмола облысы Есіл ауданының Әділет басқармасында 2010 жылғы 27 тамызда № 1-11-126 тіркелді. Күші жойылды - Ақмола облысы Есіл аудандық мәслихатының 2012 жылғы 20 ақпандағы № 2/5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Есіл аудандық мәслихатының 2012.02.20 </w:t>
      </w:r>
      <w:r>
        <w:rPr>
          <w:rFonts w:ascii="Times New Roman"/>
          <w:b w:val="false"/>
          <w:i w:val="false"/>
          <w:color w:val="000000"/>
          <w:sz w:val="28"/>
        </w:rPr>
        <w:t>№ 2/5</w:t>
      </w:r>
      <w:r>
        <w:rPr>
          <w:rFonts w:ascii="Times New Roman"/>
          <w:b w:val="false"/>
          <w:i w:val="false"/>
          <w:color w:val="ff0000"/>
          <w:sz w:val="28"/>
        </w:rPr>
        <w:t xml:space="preserve"> (ресми жарияланған күннен бастап қолданысқа енгіділеді)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2010 жылғы 15 сәуірдегі </w:t>
      </w:r>
      <w:r>
        <w:rPr>
          <w:rFonts w:ascii="Times New Roman"/>
          <w:b w:val="false"/>
          <w:i w:val="false"/>
          <w:color w:val="000000"/>
          <w:sz w:val="28"/>
        </w:rPr>
        <w:t>№ 24/6</w:t>
      </w:r>
      <w:r>
        <w:rPr>
          <w:rFonts w:ascii="Times New Roman"/>
          <w:b w:val="false"/>
          <w:i w:val="false"/>
          <w:color w:val="000000"/>
          <w:sz w:val="28"/>
        </w:rPr>
        <w:t xml:space="preserve"> «Қажет ететін азаматтардың жеке категорияларына әлеуметтік көмек көрсету туралы» (нормативтік-құқықтық актілерді мемлекеттік тіркеудің тізілімінде № 1-11-118 тіркелген, 2010 жылғы 28 мамырда аудандық «Жаңа Есіл» газетінде жарияланған) шешіміне келесі өзгерту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үшінші абзацтағы «мүгедектерге» сөзінен кейін «емделуге, компенсаторлық техникалық көмекші құралдарын алуға және санаторлық-курорттық емделуін төлеуге» сөздерімен толықтырылсын;</w:t>
      </w:r>
      <w:r>
        <w:br/>
      </w:r>
      <w:r>
        <w:rPr>
          <w:rFonts w:ascii="Times New Roman"/>
          <w:b w:val="false"/>
          <w:i w:val="false"/>
          <w:color w:val="000000"/>
          <w:sz w:val="28"/>
        </w:rPr>
        <w:t>
      төртінші абзацта «зейнеткерлерге» сөзінен кейін «80,90,100 жылдық мерейтой күндеріне» сөздерімен толықтырылсын;</w:t>
      </w:r>
      <w:r>
        <w:br/>
      </w:r>
      <w:r>
        <w:rPr>
          <w:rFonts w:ascii="Times New Roman"/>
          <w:b w:val="false"/>
          <w:i w:val="false"/>
          <w:color w:val="000000"/>
          <w:sz w:val="28"/>
        </w:rPr>
        <w:t>
      бесінші абзацта «Чернобыль атом электр стансасындағы апат салдарынан мүгедек болған тұлғаларға» сөзінен кейін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қатысқандарға» сөздерімен толықтырылсын;</w:t>
      </w:r>
      <w:r>
        <w:br/>
      </w:r>
      <w:r>
        <w:rPr>
          <w:rFonts w:ascii="Times New Roman"/>
          <w:b w:val="false"/>
          <w:i w:val="false"/>
          <w:color w:val="000000"/>
          <w:sz w:val="28"/>
        </w:rPr>
        <w:t>
      жетінші абзацта «студернттерге» сөзінен кейін «оқу орындарымен жасаған келісім шарт және оқу орнынан анықтама негізінде» сөздерімен толықтырылсын;</w:t>
      </w:r>
      <w:r>
        <w:br/>
      </w:r>
      <w:r>
        <w:rPr>
          <w:rFonts w:ascii="Times New Roman"/>
          <w:b w:val="false"/>
          <w:i w:val="false"/>
          <w:color w:val="000000"/>
          <w:sz w:val="28"/>
        </w:rPr>
        <w:t>
      оныншы абзацта «жоғарғы оқу орындарының» сөзінің алдындағы  «Есіл ауданының еңбек нарығындағы» сөздері алынып тасталсын;</w:t>
      </w:r>
      <w:r>
        <w:br/>
      </w:r>
      <w:r>
        <w:rPr>
          <w:rFonts w:ascii="Times New Roman"/>
          <w:b w:val="false"/>
          <w:i w:val="false"/>
          <w:color w:val="000000"/>
          <w:sz w:val="28"/>
        </w:rPr>
        <w:t>
      келесі мазмұндағы абзацтармен толықтырылсын:</w:t>
      </w:r>
      <w:r>
        <w:br/>
      </w:r>
      <w:r>
        <w:rPr>
          <w:rFonts w:ascii="Times New Roman"/>
          <w:b w:val="false"/>
          <w:i w:val="false"/>
          <w:color w:val="000000"/>
          <w:sz w:val="28"/>
        </w:rPr>
        <w:t>
      ай сайын, бір айлық есептік көрсеткіш көлемінде коммуналдық қызметтеріне төлеу үшін бұрынғы кәмелетке толмаған фашистік концлагер тұтқынында болғандарға;</w:t>
      </w:r>
      <w:r>
        <w:br/>
      </w:r>
      <w:r>
        <w:rPr>
          <w:rFonts w:ascii="Times New Roman"/>
          <w:b w:val="false"/>
          <w:i w:val="false"/>
          <w:color w:val="000000"/>
          <w:sz w:val="28"/>
        </w:rPr>
        <w:t>
      жылына бір рет, бір жазылымның бағасы көлемінде газетке жазылуға Ұлы Отан соғысының қатысушыларына және мүгедектеріне;</w:t>
      </w:r>
      <w:r>
        <w:br/>
      </w:r>
      <w:r>
        <w:rPr>
          <w:rFonts w:ascii="Times New Roman"/>
          <w:b w:val="false"/>
          <w:i w:val="false"/>
          <w:color w:val="000000"/>
          <w:sz w:val="28"/>
        </w:rPr>
        <w:t>
      жылына бір рет, бір билеттің құны көлемінде (сол жаққа және қайтар жолға) барлық категориядағы мүгедектерге және ауруды медициналық мекемеге алып барушы тұлғаға темір жол көлігінде (бірақ купе вагонындағы билеттің құны мөлшерінен аспайтын), қалааралық автомобиль көлігінде жүру үшін;</w:t>
      </w:r>
      <w:r>
        <w:br/>
      </w:r>
      <w:r>
        <w:rPr>
          <w:rFonts w:ascii="Times New Roman"/>
          <w:b w:val="false"/>
          <w:i w:val="false"/>
          <w:color w:val="000000"/>
          <w:sz w:val="28"/>
        </w:rPr>
        <w:t>
      алып баруға адам алып жүруге құқығы барлар:</w:t>
      </w:r>
      <w:r>
        <w:br/>
      </w:r>
      <w:r>
        <w:rPr>
          <w:rFonts w:ascii="Times New Roman"/>
          <w:b w:val="false"/>
          <w:i w:val="false"/>
          <w:color w:val="000000"/>
          <w:sz w:val="28"/>
        </w:rPr>
        <w:t>
      18 жасқа дейінгі балалар;</w:t>
      </w:r>
      <w:r>
        <w:br/>
      </w:r>
      <w:r>
        <w:rPr>
          <w:rFonts w:ascii="Times New Roman"/>
          <w:b w:val="false"/>
          <w:i w:val="false"/>
          <w:color w:val="000000"/>
          <w:sz w:val="28"/>
        </w:rPr>
        <w:t>
      көруі бойынша бірінші және екінші топтағы мүгедектер;</w:t>
      </w:r>
      <w:r>
        <w:br/>
      </w:r>
      <w:r>
        <w:rPr>
          <w:rFonts w:ascii="Times New Roman"/>
          <w:b w:val="false"/>
          <w:i w:val="false"/>
          <w:color w:val="000000"/>
          <w:sz w:val="28"/>
        </w:rPr>
        <w:t>
      дәрігерлік-консультациялық комиссияның қорытындысы бойынша мүгедектер;</w:t>
      </w:r>
      <w:r>
        <w:br/>
      </w:r>
      <w:r>
        <w:rPr>
          <w:rFonts w:ascii="Times New Roman"/>
          <w:b w:val="false"/>
          <w:i w:val="false"/>
          <w:color w:val="000000"/>
          <w:sz w:val="28"/>
        </w:rPr>
        <w:t>
      мерекелік күндерге өтініш берусіз:</w:t>
      </w:r>
      <w:r>
        <w:br/>
      </w:r>
      <w:r>
        <w:rPr>
          <w:rFonts w:ascii="Times New Roman"/>
          <w:b w:val="false"/>
          <w:i w:val="false"/>
          <w:color w:val="000000"/>
          <w:sz w:val="28"/>
        </w:rPr>
        <w:t>
      8 наурыз Халықаралық әйелдер күніне - бір айлық есептік көрсеткіш көлемінде «Алтын Алқа», «Күміс Алқа», алқаларымен марапатталған көп балалы аналарға;</w:t>
      </w:r>
      <w:r>
        <w:br/>
      </w:r>
      <w:r>
        <w:rPr>
          <w:rFonts w:ascii="Times New Roman"/>
          <w:b w:val="false"/>
          <w:i w:val="false"/>
          <w:color w:val="000000"/>
          <w:sz w:val="28"/>
        </w:rPr>
        <w:t>
      9 мамыр – Жеңіс күніне - он айлық есептік көрсеткіш көлемінде Ұлы Отан соғысының қатысушылары және мүгедектеріне,</w:t>
      </w:r>
      <w:r>
        <w:br/>
      </w:r>
      <w:r>
        <w:rPr>
          <w:rFonts w:ascii="Times New Roman"/>
          <w:b w:val="false"/>
          <w:i w:val="false"/>
          <w:color w:val="000000"/>
          <w:sz w:val="28"/>
        </w:rPr>
        <w:t>
      үш айлық есептік көрсеткіш көлемінде бұрынғы кәмелетке толмаған концлагер тұтқындарына, үш айлық есептік көрсеткіш көлемінде Ленинград тұрғындарына, бір айлық есептік көрсеткіш көлемінде Ұлы Отан соғысы мүгедектерінің жесірлеріне, бір айлық есептік көрсеткіш көлемінде тыл еңбеккерлеріне;</w:t>
      </w:r>
      <w:r>
        <w:br/>
      </w:r>
      <w:r>
        <w:rPr>
          <w:rFonts w:ascii="Times New Roman"/>
          <w:b w:val="false"/>
          <w:i w:val="false"/>
          <w:color w:val="000000"/>
          <w:sz w:val="28"/>
        </w:rPr>
        <w:t>
      балаларды қорғау күніне – бір айлық есептік көрсеткіш көлемінде 16 жасқа дейінгі мүгедек балаларға;</w:t>
      </w:r>
      <w:r>
        <w:br/>
      </w:r>
      <w:r>
        <w:rPr>
          <w:rFonts w:ascii="Times New Roman"/>
          <w:b w:val="false"/>
          <w:i w:val="false"/>
          <w:color w:val="000000"/>
          <w:sz w:val="28"/>
        </w:rPr>
        <w:t>
      қарттар және мүгедектер күніне - нөл бүтін оннан үш айлық есептік көрсеткіш көлемінде зейнеткерлерге және нөл бүтін оннан бес айлық есептік көрсеткіш көлемінде мүгедектерге.</w:t>
      </w:r>
      <w:r>
        <w:br/>
      </w:r>
      <w:r>
        <w:rPr>
          <w:rFonts w:ascii="Times New Roman"/>
          <w:b w:val="false"/>
          <w:i w:val="false"/>
          <w:color w:val="000000"/>
          <w:sz w:val="28"/>
        </w:rPr>
        <w:t>
</w:t>
      </w:r>
      <w:r>
        <w:rPr>
          <w:rFonts w:ascii="Times New Roman"/>
          <w:b w:val="false"/>
          <w:i w:val="false"/>
          <w:color w:val="000000"/>
          <w:sz w:val="28"/>
        </w:rPr>
        <w:t>
      2. Осы шешім Ақмола облысы Есіл аудандық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Т.Осипова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С.Ерин</w:t>
      </w:r>
    </w:p>
    <w:p>
      <w:pPr>
        <w:spacing w:after="0"/>
        <w:ind w:left="0"/>
        <w:jc w:val="both"/>
      </w:pPr>
      <w:r>
        <w:rPr>
          <w:rFonts w:ascii="Times New Roman"/>
          <w:b w:val="false"/>
          <w:i/>
          <w:color w:val="000000"/>
          <w:sz w:val="28"/>
        </w:rPr>
        <w:t>      Ауданның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В.Чернецкая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