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1ed2" w14:textId="40d1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бюджетінің қаржысынан ауылдық (селолық) елді-мекендерде жұмыс істейтін әлеуметтік қамтамасыздандыру, білім беру, мәдениет мамандарына тарифтік ставкалар мен лауазымдық айлықақыларын жиырма бес пайызға көтеру құқығына ие мамандардың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2010 жылғы 13 шілдедегі № А-7/1097 қаулысы. Ақмола облысы Көкшетау қаласының Әділет басқармасында 2010 жылғы 13 тамыздағы № 1-1-126 тіркелді. Күші жойылды - Ақмола облысы Көкшетау қаласы әкімдігінің 2011 жылғы 16 маусымдағы № А-6/1250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 
    Ескерту. Күші жойылды - Ақмола облысы Көкшетау қаласы әкімдігінің 2011.06.16 </w:t>
      </w:r>
      <w:r>
        <w:rPr>
          <w:rFonts w:ascii="Times New Roman"/>
          <w:b w:val="false"/>
          <w:i w:val="false"/>
          <w:color w:val="ff0000"/>
          <w:sz w:val="28"/>
        </w:rPr>
        <w:t>№ А-6/1250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мәслихатының 2010 жылғы 21 сәуірдегі № С-34/16 «Ауылдық (селолық) елді-мекендерде жұмыс істейтін әлеуметтік қамтамасыздандыру, білім беру, мәдениет мамандарына тарифтік ставкаларын және лауазымдық айлықақыларын көтеру құқығына ие мамандардың лауазымдарының тізбесін анықтау туралы» шешімінің негізінде, Көкшетау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 бюджетінің қаржысынан ауылдық (селолық) елді- мекендерде жұмыс істейтін әлеуметтік қамтамасыздандыру, білім беру, мәдениет мамандарына тарифтік ставкаларын және лауазымдық айлықақыларын жиырма бес пайызға көтеру құқығына ие мамандардың лауазымдарының тізбесі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жылғы 11 қыркүйектегі № 1-1-108 нормативтік құқықтық актілерінің мемлекеттік тіркеу Тізімінде Көкшетау қаласы әкімдігінің 2009 жылғы 12 тамыздағы «Қала бюджетінің қаржысынан ауылдық (селолық( елді-мекендерде жұмыс істейтін әлеуметтік қамтамасыздандыру, білім беру, мәдениет мамандарына тарифтік ставкалар мен лауазымдық айлықақыларын жиырма бес пайызға көтеру құқығына ие мамандардың лауазымдарының тізбесін анықтау туралы» № А-8/1579 қаулысы күшін жойған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О.А.Титоваға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2010 жылдың 1 қаңтарынан кейін пайда болған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Қала әкімдігінің осы қаулысы Көкшетау қаласының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 Батырханов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2010.13.07 № А-7/1097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бюджетінің қаржысынан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елді- мекендерде жұмыс істейтін әлеуметтік қамтамасыздандыру,</w:t>
      </w:r>
      <w:r>
        <w:br/>
      </w:r>
      <w:r>
        <w:rPr>
          <w:rFonts w:ascii="Times New Roman"/>
          <w:b/>
          <w:i w:val="false"/>
          <w:color w:val="000000"/>
        </w:rPr>
        <w:t>
білім беру, мәдениет мамандарына тарифтік</w:t>
      </w:r>
      <w:r>
        <w:br/>
      </w:r>
      <w:r>
        <w:rPr>
          <w:rFonts w:ascii="Times New Roman"/>
          <w:b/>
          <w:i w:val="false"/>
          <w:color w:val="000000"/>
        </w:rPr>
        <w:t>
ставкалар мен лауазымдық айлықақыларын</w:t>
      </w:r>
      <w:r>
        <w:br/>
      </w:r>
      <w:r>
        <w:rPr>
          <w:rFonts w:ascii="Times New Roman"/>
          <w:b/>
          <w:i w:val="false"/>
          <w:color w:val="000000"/>
        </w:rPr>
        <w:t>
жиырма бес пайызға көтеру құқығына</w:t>
      </w:r>
      <w:r>
        <w:br/>
      </w:r>
      <w:r>
        <w:rPr>
          <w:rFonts w:ascii="Times New Roman"/>
          <w:b/>
          <w:i w:val="false"/>
          <w:color w:val="000000"/>
        </w:rPr>
        <w:t>
ие мамандардың лауазымдарының тізбесі 1. Білім беру мамандарының лауазымы: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директор, директордың орынбасары, мұғалім, әлеуметтік педагог, педагог-психолог, логопед, мектепке дейінгі оқу орындарының тәрбиешісі, медицина бикесі, өндірістік оқытудың шебері, алғашқы әскери дайындықтың жетекшісі, аға жетекші, әдіскер, қосымша білім беру педагогы, кітапханашы.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Әлеуметтік қамсыздандыру мамандарының лауазымы: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әлеуметтік көмек көрсету бөлімінің меңгерушісі, әлеуметтік қызметкер.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Мәдениет мамандарының лауазымы: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директор, директордың орынбасары, көркем сурет жетекшісі, хореограф, әдіскер, дыбыс жөніндегі техник, кітапхана меңгерушісі, аға кітапханашы, кітапханашы.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