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4a16" w14:textId="9ed4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10 шілдедегі № 162 "Ұлан ауданы тұрғындарының нысаналы топтарға жататын адамдарының қосымша тізбесі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әкімдігінің 2009 жылғы 7 қазандағы N 263 қаулысы. Шығыс Қазақстан облысы Әділет департаментінің Ұлан аудандық Әділет басқармасында 2009 жылғы 7 қазанда N 5-17-111 тіркелді. Күші жойылды - Ұлан ауданы әкімдігінің 2013 жылғы 17 шілдедегі N 19 қаулысымен</w:t>
      </w:r>
    </w:p>
    <w:p>
      <w:pPr>
        <w:spacing w:after="0"/>
        <w:ind w:left="0"/>
        <w:jc w:val="both"/>
      </w:pPr>
      <w:r>
        <w:rPr>
          <w:rFonts w:ascii="Times New Roman"/>
          <w:b w:val="false"/>
          <w:i w:val="false"/>
          <w:color w:val="ff0000"/>
          <w:sz w:val="28"/>
        </w:rPr>
        <w:t>      Ескерту. Күші жойылды - Ұлан ауданы әкімдігінің 17.07.2013 N 19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2001 жылғы 23 қаңтардағы № 149 «Халықты жұмыспен қамту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-баптарына, «Мемлекет Басшысының 2009 жылғы 6 наурыздағы «Дағдарыстан жаңару мен дамуға» атты Қазақстан халқына Жолдауын іске асыру жөніндегі шаралар туралы» Қазақстан Республикасы Үкіметінің 2009 жылғы 6 наурыздағы </w:t>
      </w:r>
      <w:r>
        <w:rPr>
          <w:rFonts w:ascii="Times New Roman"/>
          <w:b w:val="false"/>
          <w:i w:val="false"/>
          <w:color w:val="000000"/>
          <w:sz w:val="28"/>
        </w:rPr>
        <w:t>№ 264</w:t>
      </w:r>
      <w:r>
        <w:rPr>
          <w:rFonts w:ascii="Times New Roman"/>
          <w:b w:val="false"/>
          <w:i w:val="false"/>
          <w:color w:val="000000"/>
          <w:sz w:val="28"/>
        </w:rPr>
        <w:t xml:space="preserve"> және Шығыс Қазақстан облысы әкімдігінің 2009 жылғы 22 мамырдағы № 75 «Шығыс Қазақстан облысы тұрғындарының нысаналы топтарға жататын адамдарының қосымша тізбесі туралы» қаулыларына сәйкес, еңбек нарығындағы жағдайды ескере отырып, жұмыспен қамту мемлекеттік саясатын іске асыру және жұмыспен қамту саласында қосымша мемлекеттік кепілдіктерді қамтамасыз ету мақсатында,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10 шілдедегі № 162 «Ұлан ауданы тұрғындарының нысаналы топтарға жататын адамдарының қосымша тізбесі туралы» (нормативтік құқықтық актілерді мемлекеттік тіркеу тізілімінде № 5-17-106 болып 2009 жылдың 29 шілдесінде тіркелген, 2009 жылғы 14 тамыздағы № 38 аудандық «Ұлан таңы» газетінде жарияланған) қаулының  </w:t>
      </w:r>
      <w:r>
        <w:rPr>
          <w:rFonts w:ascii="Times New Roman"/>
          <w:b w:val="false"/>
          <w:i w:val="false"/>
          <w:color w:val="000000"/>
          <w:sz w:val="28"/>
        </w:rPr>
        <w:t>1 тармағы</w:t>
      </w:r>
      <w:r>
        <w:rPr>
          <w:rFonts w:ascii="Times New Roman"/>
          <w:b w:val="false"/>
          <w:i w:val="false"/>
          <w:color w:val="ff0000"/>
          <w:sz w:val="28"/>
        </w:rPr>
        <w:t> </w:t>
      </w:r>
      <w:r>
        <w:rPr>
          <w:rFonts w:ascii="Times New Roman"/>
          <w:b w:val="false"/>
          <w:i w:val="false"/>
          <w:color w:val="000000"/>
          <w:sz w:val="28"/>
        </w:rPr>
        <w:t>келесі мазмұндамасы жаңа редакцияда қабылдансын: «Аудан тұрғындарының нысаналы топтарына жататын адамдарының тізбесіне мынандай санаттағы адамдар қосымшаға сәйкес енгізілсін:».</w:t>
      </w:r>
      <w:r>
        <w:br/>
      </w:r>
      <w:r>
        <w:rPr>
          <w:rFonts w:ascii="Times New Roman"/>
          <w:b w:val="false"/>
          <w:i w:val="false"/>
          <w:color w:val="000000"/>
          <w:sz w:val="28"/>
        </w:rPr>
        <w:t>
      2. Осы қаулының орындалуын бақылауы аудан әкімінің орынбасары Н. Сейсембинаға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Ұлан ауданының әкімі                       Б. Уйсумбаев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