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e20b" w14:textId="bace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ауданында 2009 жылға арналған субсидиялаушы ауыл шаруашылық 
дәнді-дақылдарының оңтайлы түрлері бойынша көктемгі егіс жұмыстарының тиімді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2009 жылғы 21 мамырдағы N 174 қаулысы. Солтүстік Қазақстан облысы Мағжан Жұмабаев ауданының Әділет басқармасында 2009 жылғы 26 мамырда N 13-9-94 тіркелді. Қолданылу мерзімінің өтуіне байланысты күші жойылды (Солтүстік Қазақстан облысы Мағжан Жұмабаев ауданы әкімі аппаратының 2011 жылғы 3 қазандағы N 02.06-05-05/843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Мағжан Жұмабаев ауданы әкімі аппаратының 2011.10.03 N 02.06-05-05/843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5-тармақшасына сәйкес, Қазақстан Республикасы Үкіметінің 2009 жылғы 30 қаңтардағы № 87 қаулысымен бекітілген 2009 жылғы көктемгі егіс және жинау жұмыстарын жүргізу үшін қажетті жанар-жағармай материалдары мен басқа да тауарлы-материалдық құндылықтардың құнын арзандатуға субсидиялар төлеу Ережелерінің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Солтүстік Қазақстан ауыл шаруашылық тәжірибе станциясы ғалымдарының ұсыныстары негізінде және биылғы жылғы көктемнің ерекшелігін ескере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ауданында 2009 жылғы ауыл шаруашылық дәнді-дақылдарының оңтайлы субсидиялаушы түрлері бойынша көктемгі егіс жұмыстарын жүргізудің тиімді мерзімдері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Орманды далалы аймақ: дақыл: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жаздық бидай: 15 мамыр–27 мамыр, 2009 жылға арналған алдыңғы дақыл бойынша 30 мамырға дейін; арпа–орта-кеш пісетін сорттар: 25 мамыр–30 мамыр; арпа–орта пісетін сорттар: 30 мамыр–5 маусым; сұлы– орта-кеш пісетін сорттар: 25 мамыр–30 мамыр; сұлы–орта пісетін сорттар: 27 мамыр–30 мамыр; асбұршақ: 25 мамыр–30 мамыр; қарақұмық: 20 мамыр–25 мамыр; рапс: 15 мамыр–18 мамыр.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Жазықтық дала, масақтық аймақ: дақыл: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жаздық бидай: 15 мамыр–30 мамыр, 2009 жылға арналған алдыңғы дақыл бойынша 5 маусымға дейін; арпа–орта-кеш пісетін сорттар: 25 мамыр–30 мамыр; арпа–орта пісетін сорттар: 30 мамыр–5 маусым; сұлы– орта-кеш пісетін сорттар: 25 мамыр–30 мамыр; сұлы–орта пісетін сорттар: 27 мамыр–30 мамыр; асбұршақ: 25 мамыр–30 мамыр; қарақұмық: 20 мамыр–25 мамыр; рапс: 15 мамыр–20 мамыр.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А.У.Сералиновке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А.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