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5761" w14:textId="8e75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Базалық салық ставкасын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2009 жылғы 5 қарашадағы № 205 шешімі. Қостанай облысы Қарабалық ауданының Әділет басқармасында 2009 жылғы 13 қарашада № 9-12-125 тіркелді. Күші жойылды - Қостанай облысы Қарабалық ауданы мәслихатының 2016 жылғы 18 қаңтардағы № 437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Қарабалық ауданы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жер заңнамасына сәйкес жүргізілетін жерлерді өңірлеуге бөлу жобалары (схемалары) негізінде Қарабалық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Автотұрақтарға (паркингтерге), автомобильге май құю станцияларына бөлінген (бөліп шығарылған) және казино орналасқан жерлерді қоспағанда, жер салығының ставкасы 50 пайызға жер салығының базалық ставкасынан жоғарылатылсын: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Қостанай облысы Қарабалық ауданы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үй іргесіндегі жер учаскелерін қоспағанда елді мекендердің жерлеріне (Салық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елді мекендерден тыс орналасқан өнеркәсіп жерлеріне (Салық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383-бабы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Қостанай облысы Қарабалық ауданы мәслихатының 2012.02.29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жарияланғанынан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Солдатов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Министрлігі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Қостанай облысы бойынша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Департаментінің Қарабалық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бойынша салық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Е. Теменов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