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36da" w14:textId="61a3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2009 жылғы 14 қаңтардағы № 29 қаулысы. Қостанай облысы Арқалық қаласының Әділет басқармасында 2009 жылғы 23 қаңтарда № 9-3-100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"Халықты жұмыспен қамту туралы" Заңының 20-бабының 5-тармағының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негізінде Арқалық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2009 жылы жұмыссыздар үшін қоғамдық жұмыстарды ұйымдастыратын кәсіпорындардың </w:t>
      </w:r>
      <w:r>
        <w:rPr>
          <w:rFonts w:ascii="Times New Roman"/>
          <w:b w:val="false"/>
          <w:i w:val="false"/>
          <w:color w:val="000000"/>
          <w:sz w:val="28"/>
        </w:rPr>
        <w:t>тізбесі</w:t>
      </w:r>
      <w:r>
        <w:rPr>
          <w:rFonts w:ascii="Times New Roman"/>
          <w:b w:val="false"/>
          <w:i w:val="false"/>
          <w:color w:val="000000"/>
          <w:sz w:val="28"/>
        </w:rPr>
        <w:t xml:space="preserve"> және олардың түрлері мен көлемдері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w:t>
      </w:r>
      <w:r>
        <w:rPr>
          <w:rFonts w:ascii="Times New Roman"/>
          <w:b w:val="false"/>
          <w:i w:val="false"/>
          <w:color w:val="000000"/>
          <w:sz w:val="28"/>
        </w:rPr>
        <w:t xml:space="preserve"> тізбеде көрсетілген кәсіпорындар басшылары "Арқалық қалалық жұмыспен қамту және әлеуметтік бағдарламалар бөлімі" мемлекеттік мекемесімен қоғамдық жұмыстарды орындауға арналған шарттарды жасасу үшін нақты жұмыс түрлерін есепке алсын.</w:t>
      </w:r>
    </w:p>
    <w:bookmarkEnd w:id="2"/>
    <w:bookmarkStart w:name="z4" w:id="3"/>
    <w:p>
      <w:pPr>
        <w:spacing w:after="0"/>
        <w:ind w:left="0"/>
        <w:jc w:val="both"/>
      </w:pPr>
      <w:r>
        <w:rPr>
          <w:rFonts w:ascii="Times New Roman"/>
          <w:b w:val="false"/>
          <w:i w:val="false"/>
          <w:color w:val="000000"/>
          <w:sz w:val="28"/>
        </w:rPr>
        <w:t>
      3. Қоғамдық жұмыстарға қатысушы жұмыссыздарға еңбек ақы төлеу әкімдіктің 2003 жылғы 3 қарашадағы № 286 "Қоғамдық жұмыстарды қаржыландыру талаптары мен тәртібі туралы нұсқаулық бекіту туралы" қаулысымен бекітілген (нормативтік құқықтық актілердің Тізілімінде 2590 нөмірімен тіркелген, "Торғай" қалалық апталық газетінде 2003 жылдың 12 желтоқсандағы 49-нөмірінде жарияланған), кейін 2006 жылғы 10 мамырдағы № 250 "2003 жылғы 3 қарашадағы № 286 "Қоғамдық жұмыстарды қаржыландыру талаптары мен тәртібі туралы нұсқаулық бекіту туралы" қаулысына өзгерістер мен толықтырулар енгізу туралы" (нормативтік құқықтық актілердің Тізілімінде 9-3-32 нөмірімен тіркелген, "Арқалық хабары" қалалық апталық газетінде 2006 жылдың 7 шілдесінде 26 (100) - нөмірінде жарияланған), 2008 жылғы 14 сәуірдегі № 95 "Қоғамдық жұмыстарды қаржыландыру талаптары мен тәртібі туралы нұсқаулық бекіту туралы" қаулысына өзгерістер мен толықтырулар енгізу туралы" (нормативтік құқықтық актілердің Тізілімінде 9-3-85 нөмірімен тіркелген, "Арқалық хабары" қалалық апталық газетінде 2008 жылдың 2 мамырдағы 18 (195) - нөмірінде жарияланған) қоғамдық жұмыстарды қаржыландырудың тәртібі мен талаптары туралы нұсқаулыққа сәйкес жүргізіледі.</w:t>
      </w:r>
    </w:p>
    <w:bookmarkEnd w:id="3"/>
    <w:bookmarkStart w:name="z5" w:id="4"/>
    <w:p>
      <w:pPr>
        <w:spacing w:after="0"/>
        <w:ind w:left="0"/>
        <w:jc w:val="both"/>
      </w:pPr>
      <w:r>
        <w:rPr>
          <w:rFonts w:ascii="Times New Roman"/>
          <w:b w:val="false"/>
          <w:i w:val="false"/>
          <w:color w:val="000000"/>
          <w:sz w:val="28"/>
        </w:rPr>
        <w:t>
      4. "Арқалық қалалық жұмыспен қамту және әлеуметтік бағдарламалар бөлімі" мемлекеттік мекемесі қоғамдық жұмыстарға тартылған жұмыссыздардың еңбек ақысын төлеу қалалық бюджеттен төленетіндігін, жұмыс берушілердің қоғамдық жұмысқа қатысушылардың еңбегіне төлеген ақы шығыны тиісті жылдың республикалық бюджеті туралы Заңымен бекітілген ең төменгі жалақының екі еселенген мөлшерінде қалалық бюджет қаражатынан өтелетіндігін есте ұстасын. Бюджеттік қаражат жұмыс берушілердің есеп айырысу шоттарына аударылады.</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күннен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6. Осы қаулының орындалуын бақылау қала әкімінің орынбасары Қ.Ш. Шаяхметовқа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Мұхитбеков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r>
              <w:br/>
            </w:r>
            <w:r>
              <w:rPr>
                <w:rFonts w:ascii="Times New Roman"/>
                <w:b w:val="false"/>
                <w:i w:val="false"/>
                <w:color w:val="000000"/>
                <w:sz w:val="20"/>
              </w:rPr>
              <w:t>Арқалық қаласы Әкімдігінің</w:t>
            </w:r>
            <w:r>
              <w:br/>
            </w:r>
            <w:r>
              <w:rPr>
                <w:rFonts w:ascii="Times New Roman"/>
                <w:b w:val="false"/>
                <w:i w:val="false"/>
                <w:color w:val="000000"/>
                <w:sz w:val="20"/>
              </w:rPr>
              <w:t>2009 жылғы 14 қаңтардағы</w:t>
            </w:r>
            <w:r>
              <w:br/>
            </w:r>
            <w:r>
              <w:rPr>
                <w:rFonts w:ascii="Times New Roman"/>
                <w:b w:val="false"/>
                <w:i w:val="false"/>
                <w:color w:val="000000"/>
                <w:sz w:val="20"/>
              </w:rPr>
              <w:t>№ 29 қаулысына қосымша</w:t>
            </w:r>
          </w:p>
        </w:tc>
      </w:tr>
    </w:tbl>
    <w:p>
      <w:pPr>
        <w:spacing w:after="0"/>
        <w:ind w:left="0"/>
        <w:jc w:val="left"/>
      </w:pPr>
      <w:r>
        <w:rPr>
          <w:rFonts w:ascii="Times New Roman"/>
          <w:b/>
          <w:i w:val="false"/>
          <w:color w:val="000000"/>
        </w:rPr>
        <w:t xml:space="preserve"> 2009 жылы жұмыссыздар үшін қоғамдық</w:t>
      </w:r>
      <w:r>
        <w:br/>
      </w:r>
      <w:r>
        <w:rPr>
          <w:rFonts w:ascii="Times New Roman"/>
          <w:b/>
          <w:i w:val="false"/>
          <w:color w:val="000000"/>
        </w:rPr>
        <w:t>жұмыстар ұйымдастыратын кәсіпорындардың тізбесі</w:t>
      </w:r>
      <w:r>
        <w:br/>
      </w:r>
      <w:r>
        <w:rPr>
          <w:rFonts w:ascii="Times New Roman"/>
          <w:b/>
          <w:i w:val="false"/>
          <w:color w:val="000000"/>
        </w:rPr>
        <w:t>және олардың түрлері мен көлемдері</w:t>
      </w:r>
    </w:p>
    <w:p>
      <w:pPr>
        <w:spacing w:after="0"/>
        <w:ind w:left="0"/>
        <w:jc w:val="both"/>
      </w:pPr>
      <w:r>
        <w:rPr>
          <w:rFonts w:ascii="Times New Roman"/>
          <w:b w:val="false"/>
          <w:i w:val="false"/>
          <w:color w:val="ff0000"/>
          <w:sz w:val="28"/>
        </w:rPr>
        <w:t xml:space="preserve">
      Ескерту. Қосымшаға 2 тармақша 7 тармаққа толықтырылды; Қосымшаға 9 тармақ толықтырылды Қостанай облысы Арқалық қаласы әкімдігінің 2009.04.15 № 129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РҚАО ескерту. Кестені қағаз мәтітінен қараныз.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