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0b6d" w14:textId="cd10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2009 жылға арналған жұмыс орындары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қаласының әкімдігінің 2009 жылғы 26 қаңтардағы № 25 қаулысы. Қостанай облысы Рудный қаласының Әділет басқармасында 2009 жылғы 6 ақпанда № 9-2-122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мүгедектерді әлеуметтік қорғау туралы" Қазақстан Республикасы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статистикалық мәліметтердің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бойынша жұмыс орындарының жалпы санынан үш пайыз мөлшерінде 970 жұмыс орнымен мүгедектер үшін 2009 жылға арналған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мүгедектерді квотаға сәйкес жұмыс орындарына жұмысқа орналастыруға жәрдемдесу бойынша шаралар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мүгедектерді квота есебінде жұмысқа орналастыру мониторингін жүргізсін.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берушілер мүгедектер үшін жұмыс орындарының белгіленген квотасын орындауды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әкімнің орынбасары А.А. Ишмұхамбетовке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