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f1bb" w14:textId="1cdf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2009 жылғы 14 қазандағы № 2788 қаулысы. Маңғыстау облысының Әділет департаментінде 2009 жылғы 21 қазанда № 2057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 42</w:t>
      </w:r>
      <w:r>
        <w:rPr>
          <w:rFonts w:ascii="Times New Roman"/>
          <w:b w:val="false"/>
          <w:i w:val="false"/>
          <w:color w:val="000000"/>
          <w:sz w:val="28"/>
        </w:rPr>
        <w:t xml:space="preserve"> қаулысына сәйкес, облыс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"Ақтау, Форт - 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қаулысына (Нормативтік құқықтық кесiмдердi мемлекеттік тіркеу тізілімінде № 2009 болып тіркелген, "Маңғыстау" газетінде 2008 жылғы 13 мамырда № 73 жарияланған, "Ақтау, Форт - Шевченко қалаларында, Құрық ауылы және Кендірлі демалыс аймағында су қорғау аймақтары мен белдеулерін белгілеу туралы" Маңғыстау облысы әкімдігінің 2008 жылғы 20 наурыздағы № 181 қаулысына толықтыру енгізу туралы" Маңғыстау облысы әкімдігінің 2008 жылғы 23 желтоқсандағы </w:t>
      </w:r>
      <w:r>
        <w:rPr>
          <w:rFonts w:ascii="Times New Roman"/>
          <w:b w:val="false"/>
          <w:i w:val="false"/>
          <w:color w:val="000000"/>
          <w:sz w:val="28"/>
        </w:rPr>
        <w:t>№ 2631</w:t>
      </w:r>
      <w:r>
        <w:rPr>
          <w:rFonts w:ascii="Times New Roman"/>
          <w:b w:val="false"/>
          <w:i w:val="false"/>
          <w:color w:val="000000"/>
          <w:sz w:val="28"/>
        </w:rPr>
        <w:t xml:space="preserve"> қаулысымен толықтыру енгізілген, нормативтік құқықтық кесiмдердi мемлекеттік тіркеу тізілімінде № 2040 болып тіркелген, "Маңғыстау" газетінде 2009 жылғы 7 ақпанда № 22 (7457)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қаулының 1 - қосымшасында:</w:t>
      </w:r>
    </w:p>
    <w:bookmarkEnd w:id="2"/>
    <w:p>
      <w:pPr>
        <w:spacing w:after="0"/>
        <w:ind w:left="0"/>
        <w:jc w:val="both"/>
      </w:pPr>
      <w:r>
        <w:rPr>
          <w:rFonts w:ascii="Times New Roman"/>
          <w:b w:val="false"/>
          <w:i w:val="false"/>
          <w:color w:val="000000"/>
          <w:sz w:val="28"/>
        </w:rPr>
        <w:t>
      2 - тармақтың екінші абзацы жаңа редакцияда жазылсын:</w:t>
      </w:r>
    </w:p>
    <w:p>
      <w:pPr>
        <w:spacing w:after="0"/>
        <w:ind w:left="0"/>
        <w:jc w:val="both"/>
      </w:pPr>
      <w:r>
        <w:rPr>
          <w:rFonts w:ascii="Times New Roman"/>
          <w:b w:val="false"/>
          <w:i w:val="false"/>
          <w:color w:val="000000"/>
          <w:sz w:val="28"/>
        </w:rPr>
        <w:t>
      "Ерекше бағалы балық шаруашылығы маңызы бар Форт - Шевченко, Құрық ауылы аумағындағы және Кендірлі демалыс аймағындағы теңіз учаскелері үшін су қорғау белдеулерінің еніне, бекітілген жобалық құжаттама негізіндегі Түпқараған ауданының Аташ, Баутино қойнауындағы теңіздік мұнай операциялары базасының төгінді алаңындағы ұзындығы 1,12 км Каспий теңізінің жағалауындағы су қорғау белдеуінен басқа, жерінің еңістігі мен іргелес жатқан сипатына қарамастан, кемінде 100 метр қабылданады.";</w:t>
      </w:r>
    </w:p>
    <w:bookmarkStart w:name="z4" w:id="3"/>
    <w:p>
      <w:pPr>
        <w:spacing w:after="0"/>
        <w:ind w:left="0"/>
        <w:jc w:val="both"/>
      </w:pPr>
      <w:r>
        <w:rPr>
          <w:rFonts w:ascii="Times New Roman"/>
          <w:b w:val="false"/>
          <w:i w:val="false"/>
          <w:color w:val="000000"/>
          <w:sz w:val="28"/>
        </w:rPr>
        <w:t>
      2 - тармақ мынадай мазмұндағы үшінші абзацпен толықтырылсын: "Түпқараған ауданының Аташ, Баутино қойнауындағы мұнай операциялары базасының төгінді алаңындағы теңіз учаскелері үшін су қорғау аймағының шекарасы, Аташ базасының шекарасындағы жақтаумен қосылады және Каспий теңізінің су қорғау белдеуінің әрекет үстіндегі шекарасының басымен иіліп қосылады.".</w:t>
      </w:r>
    </w:p>
    <w:bookmarkEnd w:id="3"/>
    <w:bookmarkStart w:name="z5" w:id="4"/>
    <w:p>
      <w:pPr>
        <w:spacing w:after="0"/>
        <w:ind w:left="0"/>
        <w:jc w:val="both"/>
      </w:pPr>
      <w:r>
        <w:rPr>
          <w:rFonts w:ascii="Times New Roman"/>
          <w:b w:val="false"/>
          <w:i w:val="false"/>
          <w:color w:val="000000"/>
          <w:sz w:val="28"/>
        </w:rPr>
        <w:t>
      2. Түпқараған ауданының әкімі (С.Ө. Трұмов) енгізілген өзгеріс пен толықтыруды есепке ала отырып, Аташ теңіздік мұнай операциялары базасының төгінді алаңының су қорғау белдеулерінің шекараларын нақты түріне көшіруді, жерді-есепке алу құжаттамасына өзгеріс енгізуді жүзеге асырсын және осынау жұмыстардың жүргізілуіне тұрақты бақылауды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Қ. Боқановқа жүктелсін.</w:t>
      </w:r>
    </w:p>
    <w:bookmarkEnd w:id="5"/>
    <w:bookmarkStart w:name="z7" w:id="6"/>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Жер ресурстарын басқару Агенттігінің</w:t>
      </w:r>
    </w:p>
    <w:p>
      <w:pPr>
        <w:spacing w:after="0"/>
        <w:ind w:left="0"/>
        <w:jc w:val="both"/>
      </w:pPr>
      <w:r>
        <w:rPr>
          <w:rFonts w:ascii="Times New Roman"/>
          <w:b w:val="false"/>
          <w:i w:val="false"/>
          <w:color w:val="000000"/>
          <w:sz w:val="28"/>
        </w:rPr>
        <w:t>
      Атырау және Маңғыстау облыстары бойынша</w:t>
      </w:r>
    </w:p>
    <w:p>
      <w:pPr>
        <w:spacing w:after="0"/>
        <w:ind w:left="0"/>
        <w:jc w:val="both"/>
      </w:pPr>
      <w:r>
        <w:rPr>
          <w:rFonts w:ascii="Times New Roman"/>
          <w:b w:val="false"/>
          <w:i w:val="false"/>
          <w:color w:val="000000"/>
          <w:sz w:val="28"/>
        </w:rPr>
        <w:t>
      өңіраралық жер инспекциясы бастығының м.а.</w:t>
      </w:r>
    </w:p>
    <w:p>
      <w:pPr>
        <w:spacing w:after="0"/>
        <w:ind w:left="0"/>
        <w:jc w:val="both"/>
      </w:pPr>
      <w:r>
        <w:rPr>
          <w:rFonts w:ascii="Times New Roman"/>
          <w:b w:val="false"/>
          <w:i w:val="false"/>
          <w:color w:val="000000"/>
          <w:sz w:val="28"/>
        </w:rPr>
        <w:t>
      М.Қ. Жексенов</w:t>
      </w:r>
    </w:p>
    <w:p>
      <w:pPr>
        <w:spacing w:after="0"/>
        <w:ind w:left="0"/>
        <w:jc w:val="both"/>
      </w:pPr>
      <w:r>
        <w:rPr>
          <w:rFonts w:ascii="Times New Roman"/>
          <w:b w:val="false"/>
          <w:i w:val="false"/>
          <w:color w:val="000000"/>
          <w:sz w:val="28"/>
        </w:rPr>
        <w:t>
      14 қазан 2009 жыл</w:t>
      </w:r>
    </w:p>
    <w:p>
      <w:pPr>
        <w:spacing w:after="0"/>
        <w:ind w:left="0"/>
        <w:jc w:val="both"/>
      </w:pPr>
      <w:r>
        <w:rPr>
          <w:rFonts w:ascii="Times New Roman"/>
          <w:b w:val="false"/>
          <w:i w:val="false"/>
          <w:color w:val="000000"/>
          <w:sz w:val="28"/>
        </w:rPr>
        <w:t>
      Маңғыстау облысы табиғи ресурстар</w:t>
      </w:r>
    </w:p>
    <w:p>
      <w:pPr>
        <w:spacing w:after="0"/>
        <w:ind w:left="0"/>
        <w:jc w:val="both"/>
      </w:pPr>
      <w:r>
        <w:rPr>
          <w:rFonts w:ascii="Times New Roman"/>
          <w:b w:val="false"/>
          <w:i w:val="false"/>
          <w:color w:val="000000"/>
          <w:sz w:val="28"/>
        </w:rPr>
        <w:t>
      және табиғат пайдалануды реттеу</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М.М. Жүнбасов</w:t>
      </w:r>
    </w:p>
    <w:p>
      <w:pPr>
        <w:spacing w:after="0"/>
        <w:ind w:left="0"/>
        <w:jc w:val="both"/>
      </w:pPr>
      <w:r>
        <w:rPr>
          <w:rFonts w:ascii="Times New Roman"/>
          <w:b w:val="false"/>
          <w:i w:val="false"/>
          <w:color w:val="000000"/>
          <w:sz w:val="28"/>
        </w:rPr>
        <w:t>
      14 қазан 2009 жыл</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Жайық - Каспий</w:t>
      </w:r>
    </w:p>
    <w:p>
      <w:pPr>
        <w:spacing w:after="0"/>
        <w:ind w:left="0"/>
        <w:jc w:val="both"/>
      </w:pPr>
      <w:r>
        <w:rPr>
          <w:rFonts w:ascii="Times New Roman"/>
          <w:b w:val="false"/>
          <w:i w:val="false"/>
          <w:color w:val="000000"/>
          <w:sz w:val="28"/>
        </w:rPr>
        <w:t>
      бассейіндік инспекциясының бастығы</w:t>
      </w:r>
    </w:p>
    <w:p>
      <w:pPr>
        <w:spacing w:after="0"/>
        <w:ind w:left="0"/>
        <w:jc w:val="both"/>
      </w:pPr>
      <w:r>
        <w:rPr>
          <w:rFonts w:ascii="Times New Roman"/>
          <w:b w:val="false"/>
          <w:i w:val="false"/>
          <w:color w:val="000000"/>
          <w:sz w:val="28"/>
        </w:rPr>
        <w:t>
      Б.О. Қуанов</w:t>
      </w:r>
    </w:p>
    <w:p>
      <w:pPr>
        <w:spacing w:after="0"/>
        <w:ind w:left="0"/>
        <w:jc w:val="both"/>
      </w:pPr>
      <w:r>
        <w:rPr>
          <w:rFonts w:ascii="Times New Roman"/>
          <w:b w:val="false"/>
          <w:i w:val="false"/>
          <w:color w:val="000000"/>
          <w:sz w:val="28"/>
        </w:rPr>
        <w:t>
      14 қазан 2009 жыл</w:t>
      </w:r>
    </w:p>
    <w:p>
      <w:pPr>
        <w:spacing w:after="0"/>
        <w:ind w:left="0"/>
        <w:jc w:val="both"/>
      </w:pPr>
      <w:r>
        <w:rPr>
          <w:rFonts w:ascii="Times New Roman"/>
          <w:b w:val="false"/>
          <w:i w:val="false"/>
          <w:color w:val="000000"/>
          <w:sz w:val="28"/>
        </w:rPr>
        <w:t>
      Жайық-Каспий экология департаменті</w:t>
      </w:r>
    </w:p>
    <w:p>
      <w:pPr>
        <w:spacing w:after="0"/>
        <w:ind w:left="0"/>
        <w:jc w:val="both"/>
      </w:pPr>
      <w:r>
        <w:rPr>
          <w:rFonts w:ascii="Times New Roman"/>
          <w:b w:val="false"/>
          <w:i w:val="false"/>
          <w:color w:val="000000"/>
          <w:sz w:val="28"/>
        </w:rPr>
        <w:t>
      Маңғыстау облыстық филиалының бастығы</w:t>
      </w:r>
    </w:p>
    <w:p>
      <w:pPr>
        <w:spacing w:after="0"/>
        <w:ind w:left="0"/>
        <w:jc w:val="both"/>
      </w:pPr>
      <w:r>
        <w:rPr>
          <w:rFonts w:ascii="Times New Roman"/>
          <w:b w:val="false"/>
          <w:i w:val="false"/>
          <w:color w:val="000000"/>
          <w:sz w:val="28"/>
        </w:rPr>
        <w:t>
      Ы.Н. Ноғаев</w:t>
      </w:r>
    </w:p>
    <w:p>
      <w:pPr>
        <w:spacing w:after="0"/>
        <w:ind w:left="0"/>
        <w:jc w:val="both"/>
      </w:pPr>
      <w:r>
        <w:rPr>
          <w:rFonts w:ascii="Times New Roman"/>
          <w:b w:val="false"/>
          <w:i w:val="false"/>
          <w:color w:val="000000"/>
          <w:sz w:val="28"/>
        </w:rPr>
        <w:t>
      14 қазан 2009 жыл</w:t>
      </w:r>
    </w:p>
    <w:p>
      <w:pPr>
        <w:spacing w:after="0"/>
        <w:ind w:left="0"/>
        <w:jc w:val="both"/>
      </w:pPr>
      <w:r>
        <w:rPr>
          <w:rFonts w:ascii="Times New Roman"/>
          <w:b w:val="false"/>
          <w:i w:val="false"/>
          <w:color w:val="000000"/>
          <w:sz w:val="28"/>
        </w:rPr>
        <w:t>
      Маңғыстау облысы жер қатынастары</w:t>
      </w:r>
    </w:p>
    <w:p>
      <w:pPr>
        <w:spacing w:after="0"/>
        <w:ind w:left="0"/>
        <w:jc w:val="both"/>
      </w:pPr>
      <w:r>
        <w:rPr>
          <w:rFonts w:ascii="Times New Roman"/>
          <w:b w:val="false"/>
          <w:i w:val="false"/>
          <w:color w:val="000000"/>
          <w:sz w:val="28"/>
        </w:rPr>
        <w:t>
      басқармасы бастығының м.а.</w:t>
      </w:r>
    </w:p>
    <w:p>
      <w:pPr>
        <w:spacing w:after="0"/>
        <w:ind w:left="0"/>
        <w:jc w:val="both"/>
      </w:pPr>
      <w:r>
        <w:rPr>
          <w:rFonts w:ascii="Times New Roman"/>
          <w:b w:val="false"/>
          <w:i w:val="false"/>
          <w:color w:val="000000"/>
          <w:sz w:val="28"/>
        </w:rPr>
        <w:t>
      Қ. С. Оразбаев</w:t>
      </w:r>
    </w:p>
    <w:p>
      <w:pPr>
        <w:spacing w:after="0"/>
        <w:ind w:left="0"/>
        <w:jc w:val="both"/>
      </w:pPr>
      <w:r>
        <w:rPr>
          <w:rFonts w:ascii="Times New Roman"/>
          <w:b w:val="false"/>
          <w:i w:val="false"/>
          <w:color w:val="000000"/>
          <w:sz w:val="28"/>
        </w:rPr>
        <w:t>
      14 қазан 2009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мемлекеттік санитарлық-эпидемиологиялық</w:t>
      </w:r>
    </w:p>
    <w:p>
      <w:pPr>
        <w:spacing w:after="0"/>
        <w:ind w:left="0"/>
        <w:jc w:val="both"/>
      </w:pPr>
      <w:r>
        <w:rPr>
          <w:rFonts w:ascii="Times New Roman"/>
          <w:b w:val="false"/>
          <w:i w:val="false"/>
          <w:color w:val="000000"/>
          <w:sz w:val="28"/>
        </w:rPr>
        <w:t>
      қадағалау комитетінің Маңғыстау облысы бойынша</w:t>
      </w:r>
    </w:p>
    <w:p>
      <w:pPr>
        <w:spacing w:after="0"/>
        <w:ind w:left="0"/>
        <w:jc w:val="both"/>
      </w:pPr>
      <w:r>
        <w:rPr>
          <w:rFonts w:ascii="Times New Roman"/>
          <w:b w:val="false"/>
          <w:i w:val="false"/>
          <w:color w:val="000000"/>
          <w:sz w:val="28"/>
        </w:rPr>
        <w:t>
      департаментінің бастығы</w:t>
      </w:r>
    </w:p>
    <w:p>
      <w:pPr>
        <w:spacing w:after="0"/>
        <w:ind w:left="0"/>
        <w:jc w:val="both"/>
      </w:pPr>
      <w:r>
        <w:rPr>
          <w:rFonts w:ascii="Times New Roman"/>
          <w:b w:val="false"/>
          <w:i w:val="false"/>
          <w:color w:val="000000"/>
          <w:sz w:val="28"/>
        </w:rPr>
        <w:t>
      Б.Б. Өтесінов</w:t>
      </w:r>
    </w:p>
    <w:p>
      <w:pPr>
        <w:spacing w:after="0"/>
        <w:ind w:left="0"/>
        <w:jc w:val="both"/>
      </w:pPr>
      <w:r>
        <w:rPr>
          <w:rFonts w:ascii="Times New Roman"/>
          <w:b w:val="false"/>
          <w:i w:val="false"/>
          <w:color w:val="000000"/>
          <w:sz w:val="28"/>
        </w:rPr>
        <w:t xml:space="preserve">
      14 қазан 2009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