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b72e" w14:textId="64db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аумағындағы елді мекендерде үй жануарлары мен құстарды қолда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2009 жылғы 24 сәуірдегі N 93 шешімі. Ақтөбе облысының Байғанин аудандық әділет басқармасында 2009 жылдың 20 мамырда N 3-4-77 тіркелді. Күші жойылды - Ақтөбе облысы Байғанин аудандық мәслихатының 2012 жылғы 18 маусымдағы № 23 шешімімен</w:t>
      </w:r>
    </w:p>
    <w:p>
      <w:pPr>
        <w:spacing w:after="0"/>
        <w:ind w:left="0"/>
        <w:jc w:val="both"/>
      </w:pPr>
      <w:r>
        <w:rPr>
          <w:rFonts w:ascii="Times New Roman"/>
          <w:b w:val="false"/>
          <w:i w:val="false"/>
          <w:color w:val="ff0000"/>
          <w:sz w:val="28"/>
        </w:rPr>
        <w:t>      Ескерту.  Күші жойылды - Ақтөбе облысы Байғанин аудандық мәслихатының 2012.06.18 № 23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бап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«Әкімшілік құқық бұзушылық туралы» Кодексінің </w:t>
      </w:r>
      <w:r>
        <w:rPr>
          <w:rFonts w:ascii="Times New Roman"/>
          <w:b w:val="false"/>
          <w:i w:val="false"/>
          <w:color w:val="000000"/>
          <w:sz w:val="28"/>
        </w:rPr>
        <w:t>3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Елді мекендерде үй жануарлары мен құстарды қолда ұстау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2006 жылғы 26 желтоқсандағы № 148 «Байғанин ауданы аумағындағы елді мекендерде үй жануарлары мен құстарды қолда ұстау Қағидасын бекіту туралы» шешімінің (2007 жылғы 24 қаңтарда Байғанин аудандық әділет басқармасында № 3-4-35 болып тіркелген, «Жем-Сағыз» газетінің 2007 жылғы 13 ақпандағы № 7 санында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Қ. Сарқұл</w:t>
      </w:r>
    </w:p>
    <w:bookmarkEnd w:id="0"/>
    <w:p>
      <w:pPr>
        <w:spacing w:after="0"/>
        <w:ind w:left="0"/>
        <w:jc w:val="both"/>
      </w:pPr>
      <w:r>
        <w:rPr>
          <w:rFonts w:ascii="Times New Roman"/>
          <w:b w:val="false"/>
          <w:i/>
          <w:color w:val="000000"/>
          <w:sz w:val="28"/>
        </w:rPr>
        <w:t>      Мәслихат хатшысы:                      Б. Турлыбаев</w:t>
      </w:r>
    </w:p>
    <w:bookmarkStart w:name="z5" w:id="1"/>
    <w:p>
      <w:pPr>
        <w:spacing w:after="0"/>
        <w:ind w:left="0"/>
        <w:jc w:val="both"/>
      </w:pPr>
      <w:r>
        <w:rPr>
          <w:rFonts w:ascii="Times New Roman"/>
          <w:b w:val="false"/>
          <w:i w:val="false"/>
          <w:color w:val="000000"/>
          <w:sz w:val="28"/>
        </w:rPr>
        <w:t>
Байғанин аудандық мәслихатының</w:t>
      </w:r>
      <w:r>
        <w:br/>
      </w:r>
      <w:r>
        <w:rPr>
          <w:rFonts w:ascii="Times New Roman"/>
          <w:b w:val="false"/>
          <w:i w:val="false"/>
          <w:color w:val="000000"/>
          <w:sz w:val="28"/>
        </w:rPr>
        <w:t>
24 сәуір 2009 жылғы № 93 шешімімен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Байғанин ауданы аумағындағы елді мекендерде</w:t>
      </w:r>
      <w:r>
        <w:br/>
      </w:r>
      <w:r>
        <w:rPr>
          <w:rFonts w:ascii="Times New Roman"/>
          <w:b/>
          <w:i w:val="false"/>
          <w:color w:val="000000"/>
        </w:rPr>
        <w:t>
үй жануарлары мен құстарды қолда ұстау</w:t>
      </w:r>
      <w:r>
        <w:br/>
      </w:r>
      <w:r>
        <w:rPr>
          <w:rFonts w:ascii="Times New Roman"/>
          <w:b/>
          <w:i w:val="false"/>
          <w:color w:val="000000"/>
        </w:rPr>
        <w:t>
Қағидасы</w:t>
      </w:r>
    </w:p>
    <w:bookmarkStart w:name="z6" w:id="2"/>
    <w:p>
      <w:pPr>
        <w:spacing w:after="0"/>
        <w:ind w:left="0"/>
        <w:jc w:val="left"/>
      </w:pPr>
      <w:r>
        <w:rPr>
          <w:rFonts w:ascii="Times New Roman"/>
          <w:b/>
          <w:i w:val="false"/>
          <w:color w:val="000000"/>
        </w:rPr>
        <w:t xml:space="preserve"> 
1. Жалпы жағдайлар</w:t>
      </w:r>
    </w:p>
    <w:bookmarkEnd w:id="2"/>
    <w:p>
      <w:pPr>
        <w:spacing w:after="0"/>
        <w:ind w:left="0"/>
        <w:jc w:val="both"/>
      </w:pPr>
      <w:r>
        <w:rPr>
          <w:rFonts w:ascii="Times New Roman"/>
          <w:b w:val="false"/>
          <w:i w:val="false"/>
          <w:color w:val="000000"/>
          <w:sz w:val="28"/>
        </w:rPr>
        <w:t>      1. Қағида жануарлары бар барлық ауылдық округтердегі елді мекендердегі жеке және заңды тұлғаларға және ведомстволық бағыныштылығына, меншік түріне қарамастан барлық мекемелер мен кәсіпорындарға қолданылады.</w:t>
      </w:r>
      <w:r>
        <w:br/>
      </w:r>
      <w:r>
        <w:rPr>
          <w:rFonts w:ascii="Times New Roman"/>
          <w:b w:val="false"/>
          <w:i w:val="false"/>
          <w:color w:val="000000"/>
          <w:sz w:val="28"/>
        </w:rPr>
        <w:t>
      2. Қағида меншік нысанына байланысты жеке және заңды тұлғалардың үй жануарлары және құс ұстау тәртібін анықтайды.</w:t>
      </w:r>
    </w:p>
    <w:bookmarkStart w:name="z7" w:id="3"/>
    <w:p>
      <w:pPr>
        <w:spacing w:after="0"/>
        <w:ind w:left="0"/>
        <w:jc w:val="left"/>
      </w:pPr>
      <w:r>
        <w:rPr>
          <w:rFonts w:ascii="Times New Roman"/>
          <w:b/>
          <w:i w:val="false"/>
          <w:color w:val="000000"/>
        </w:rPr>
        <w:t xml:space="preserve"> 
2. Үй жануарлары мен құстарды қолға ұстауға қойылатын талаптар</w:t>
      </w:r>
    </w:p>
    <w:bookmarkEnd w:id="3"/>
    <w:p>
      <w:pPr>
        <w:spacing w:after="0"/>
        <w:ind w:left="0"/>
        <w:jc w:val="both"/>
      </w:pPr>
      <w:r>
        <w:rPr>
          <w:rFonts w:ascii="Times New Roman"/>
          <w:b w:val="false"/>
          <w:i w:val="false"/>
          <w:color w:val="000000"/>
          <w:sz w:val="28"/>
        </w:rPr>
        <w:t>      Ауыл әкімінде тіркеуден және жыл сайын қайта тіркеуден өткізу, малдәрігерлік саласындағы заңнамаларды сақтау, иелерінің жануарларды вакцинациялауды қамтамасыз етуі, диагностикалық зерттеу жүргізуі және 3-5 айлық жастан бастап ауыл шаруашылық жануарларына бірдейлендіру жүргізу;</w:t>
      </w:r>
      <w:r>
        <w:br/>
      </w:r>
      <w:r>
        <w:rPr>
          <w:rFonts w:ascii="Times New Roman"/>
          <w:b w:val="false"/>
          <w:i w:val="false"/>
          <w:color w:val="000000"/>
          <w:sz w:val="28"/>
        </w:rPr>
        <w:t>
      Жаңадан алынған жануарларға осы жұмыстарды жүргізу үшін тендерден жеңіп шыққан ұжымда және ауыл әкімі аппаратында екі апта мерзім ішінде тіркеу куәлігін алу;</w:t>
      </w:r>
      <w:r>
        <w:br/>
      </w:r>
      <w:r>
        <w:rPr>
          <w:rFonts w:ascii="Times New Roman"/>
          <w:b w:val="false"/>
          <w:i w:val="false"/>
          <w:color w:val="000000"/>
          <w:sz w:val="28"/>
        </w:rPr>
        <w:t>
      Санитарлық, гигиеналық және малдәрігерлік–санитарлық ережелерінің нормаларын сақтау;</w:t>
      </w:r>
      <w:r>
        <w:br/>
      </w:r>
      <w:r>
        <w:rPr>
          <w:rFonts w:ascii="Times New Roman"/>
          <w:b w:val="false"/>
          <w:i w:val="false"/>
          <w:color w:val="000000"/>
          <w:sz w:val="28"/>
        </w:rPr>
        <w:t>
      Қоршаған адамдар мен жануарлардың қауіпсіздігін қамтамасыз ететіндей қажетті шараларды қабылдау;</w:t>
      </w:r>
      <w:r>
        <w:br/>
      </w:r>
      <w:r>
        <w:rPr>
          <w:rFonts w:ascii="Times New Roman"/>
          <w:b w:val="false"/>
          <w:i w:val="false"/>
          <w:color w:val="000000"/>
          <w:sz w:val="28"/>
        </w:rPr>
        <w:t>
      Жануарларды сатып алғандығы, олардың жоғалғандығы және өлгендігі жөнінде ауылдық мемлекеттік малдәрігерлік инспекторына хабарлау қажет.</w:t>
      </w:r>
      <w:r>
        <w:br/>
      </w:r>
      <w:r>
        <w:rPr>
          <w:rFonts w:ascii="Times New Roman"/>
          <w:b w:val="false"/>
          <w:i w:val="false"/>
          <w:color w:val="000000"/>
          <w:sz w:val="28"/>
        </w:rPr>
        <w:t>
      Жануарлар адамды немесе жануарды тістеп алған жағдайда, жануар иесі жедел түрде жақын маңдағы медициналық мекемеге хабарлауға және жануарды ауылдық малдәрігерлік инспекторіне тексеру үшін әкелуге;</w:t>
      </w:r>
      <w:r>
        <w:br/>
      </w:r>
      <w:r>
        <w:rPr>
          <w:rFonts w:ascii="Times New Roman"/>
          <w:b w:val="false"/>
          <w:i w:val="false"/>
          <w:color w:val="000000"/>
          <w:sz w:val="28"/>
        </w:rPr>
        <w:t>
      Жануарлар иелері оларды биологиялық еркшеліктеріне сәйкес ұстауға, қараусыз қалдырмауға, ауырған жағдайда малдәрігерлік көмекке жүгінуге;</w:t>
      </w:r>
      <w:r>
        <w:br/>
      </w:r>
      <w:r>
        <w:rPr>
          <w:rFonts w:ascii="Times New Roman"/>
          <w:b w:val="false"/>
          <w:i w:val="false"/>
          <w:color w:val="000000"/>
          <w:sz w:val="28"/>
        </w:rPr>
        <w:t>
      Жануарлардың тұрағын және серуендеу орындарын тиісті санитарлық жағдайда ұстауға;</w:t>
      </w:r>
      <w:r>
        <w:br/>
      </w:r>
      <w:r>
        <w:rPr>
          <w:rFonts w:ascii="Times New Roman"/>
          <w:b w:val="false"/>
          <w:i w:val="false"/>
          <w:color w:val="000000"/>
          <w:sz w:val="28"/>
        </w:rPr>
        <w:t>
      Ауылдық округтегі мемлекеттік малдәрігерлік инспекторының талап етуі бойынша жануарларды дер кезінде тексеруге, диагностикалық зерттеуге және малдәрігерлік – алдын алу шараларын өткізу үшін алып келуге;</w:t>
      </w:r>
      <w:r>
        <w:br/>
      </w:r>
      <w:r>
        <w:rPr>
          <w:rFonts w:ascii="Times New Roman"/>
          <w:b w:val="false"/>
          <w:i w:val="false"/>
          <w:color w:val="000000"/>
          <w:sz w:val="28"/>
        </w:rPr>
        <w:t>
      Ауылшаруашылық жануарлары, құстары, арнайы жабдықталған жабық орындарда жеке сектордан, мектептерден, емдеу және балалар мекемелерінен, стадиондардан, қоғамдық тамақтану және сауда кәсіпорындарынан, тамақ өнеркәсібінен, тұрғын және демалыс үйлерінен, көпшілік демалатын және сауықтыру орындардан, жасанды су қоймаларынан, артезиан құдықтарынан, өзен жағалауларынан қолданыстағы нормативтерге сәйкес белгілі бір қашықтықта ұсталынуы;</w:t>
      </w:r>
      <w:r>
        <w:br/>
      </w:r>
      <w:r>
        <w:rPr>
          <w:rFonts w:ascii="Times New Roman"/>
          <w:b w:val="false"/>
          <w:i w:val="false"/>
          <w:color w:val="000000"/>
          <w:sz w:val="28"/>
        </w:rPr>
        <w:t>
      Мал қораларын ай сайын әкпен ақтап отыру және апта сайын дезинфекция жасап отыру қажет. Қи, жем-шөп қалдықтары, қоқыстар әдейі арналған жерлерге уақытылы шығарылып отырылуы тиіс. Үй жануарлары және құстарды ұстайтын орындар аптасына бір реттен сирек емес мерзімде инсектицидтік препараттармен бүркіліп отыруы тиіс.</w:t>
      </w:r>
      <w:r>
        <w:br/>
      </w:r>
      <w:r>
        <w:rPr>
          <w:rFonts w:ascii="Times New Roman"/>
          <w:b w:val="false"/>
          <w:i w:val="false"/>
          <w:color w:val="000000"/>
          <w:sz w:val="28"/>
        </w:rPr>
        <w:t>
      Малдәрігерлік куәлігі және малдәрігерлік төлқұжаты жоқ жануарлар көрмелерге, асылтұқымдық байқауларға қатысуға жіберілмейді;</w:t>
      </w:r>
      <w:r>
        <w:br/>
      </w:r>
      <w:r>
        <w:rPr>
          <w:rFonts w:ascii="Times New Roman"/>
          <w:b w:val="false"/>
          <w:i w:val="false"/>
          <w:color w:val="000000"/>
          <w:sz w:val="28"/>
        </w:rPr>
        <w:t>
      Жануарларды сатуға, ауылдық округ ішінде тасуға және сырт жерлерге апаруға ауыл әкімі аппаратының белгіленген тәртіптігі құжаты мен малдәрігерлік құжаттары болған жағдайда ғана рұқсат етіледі;</w:t>
      </w:r>
      <w:r>
        <w:br/>
      </w:r>
      <w:r>
        <w:rPr>
          <w:rFonts w:ascii="Times New Roman"/>
          <w:b w:val="false"/>
          <w:i w:val="false"/>
          <w:color w:val="000000"/>
          <w:sz w:val="28"/>
        </w:rPr>
        <w:t>
      Жануарларды су қоймаларында және Жем, Сағыз өзендерінде тоғытуға тыйым салынады;</w:t>
      </w:r>
      <w:r>
        <w:br/>
      </w:r>
      <w:r>
        <w:rPr>
          <w:rFonts w:ascii="Times New Roman"/>
          <w:b w:val="false"/>
          <w:i w:val="false"/>
          <w:color w:val="000000"/>
          <w:sz w:val="28"/>
        </w:rPr>
        <w:t>
      Жануарлар аса қауіпті ауруларымен ауырғаны анықталған жағдайда ауылдық округ ветинспекторы келіп тексергенге дейін оқшауландырылады, әрі қарай белгіленген тәртіппен малдәрігерлік санитарлық шаралардан өткізіледі.</w:t>
      </w:r>
      <w:r>
        <w:br/>
      </w:r>
      <w:r>
        <w:rPr>
          <w:rFonts w:ascii="Times New Roman"/>
          <w:b w:val="false"/>
          <w:i w:val="false"/>
          <w:color w:val="000000"/>
          <w:sz w:val="28"/>
        </w:rPr>
        <w:t>
      Санитарлық аймақтар аудан әкімінің шешімімен анықталады.</w:t>
      </w:r>
      <w:r>
        <w:br/>
      </w:r>
      <w:r>
        <w:rPr>
          <w:rFonts w:ascii="Times New Roman"/>
          <w:b w:val="false"/>
          <w:i w:val="false"/>
          <w:color w:val="000000"/>
          <w:sz w:val="28"/>
        </w:rPr>
        <w:t>
      Бір қабатты үйлерде жануарларды, құстарды ұстауға ол үйлерде бір жанұядан артық тұратын болса, санитарлық ережелерді қатаң сақтаған жағдайда рұқсат етіледі. Біздің жерлерге тән емес экзотикалық жануарларды ұстау тек ауыл әкімі аппаратының рұқсатымен ғана мүмкін болады.</w:t>
      </w:r>
      <w:r>
        <w:br/>
      </w:r>
      <w:r>
        <w:rPr>
          <w:rFonts w:ascii="Times New Roman"/>
          <w:b w:val="false"/>
          <w:i w:val="false"/>
          <w:color w:val="000000"/>
          <w:sz w:val="28"/>
        </w:rPr>
        <w:t>
      Жабайы және үй жануарларын мектеп, мектепке дейінгі мекемелерде арнайы жануарлар бұрыштарында ұстау қажет, ал оқушылар үйлерінде ауылшаруашылығы министрлігінің аудандық аумақтық инспекциясы мемлекеттік вет.инспекторының рұқсатымен ғана ұстау қажет.</w:t>
      </w:r>
      <w:r>
        <w:br/>
      </w:r>
      <w:r>
        <w:rPr>
          <w:rFonts w:ascii="Times New Roman"/>
          <w:b w:val="false"/>
          <w:i w:val="false"/>
          <w:color w:val="000000"/>
          <w:sz w:val="28"/>
        </w:rPr>
        <w:t>
      Жануарларды көліктің барлық түрлерімен алып келу, тасымалдауға Қазақстан Республикасының малдәрігерлік Заңнамаларын сақтаған жағдайда ғана рұқсат етіледі.</w:t>
      </w:r>
      <w:r>
        <w:br/>
      </w:r>
      <w:r>
        <w:rPr>
          <w:rFonts w:ascii="Times New Roman"/>
          <w:b w:val="false"/>
          <w:i w:val="false"/>
          <w:color w:val="000000"/>
          <w:sz w:val="28"/>
        </w:rPr>
        <w:t>
      Кез келген жануар иесінің жеке меншігі болып табылады және барлық меншік сияқты Заңменен қорғалынады.</w:t>
      </w:r>
      <w:r>
        <w:br/>
      </w:r>
      <w:r>
        <w:rPr>
          <w:rFonts w:ascii="Times New Roman"/>
          <w:b w:val="false"/>
          <w:i w:val="false"/>
          <w:color w:val="000000"/>
          <w:sz w:val="28"/>
        </w:rPr>
        <w:t>
      Жануар иесінен заңда көрсетілген жағдайларда, сот үкімімен немесе басқа да реттермен алып қойылады.</w:t>
      </w:r>
    </w:p>
    <w:bookmarkStart w:name="z8" w:id="4"/>
    <w:p>
      <w:pPr>
        <w:spacing w:after="0"/>
        <w:ind w:left="0"/>
        <w:jc w:val="left"/>
      </w:pPr>
      <w:r>
        <w:rPr>
          <w:rFonts w:ascii="Times New Roman"/>
          <w:b/>
          <w:i w:val="false"/>
          <w:color w:val="000000"/>
        </w:rPr>
        <w:t xml:space="preserve"> 
3. Мал және құс ұстаудағы шектеулер</w:t>
      </w:r>
    </w:p>
    <w:bookmarkEnd w:id="4"/>
    <w:p>
      <w:pPr>
        <w:spacing w:after="0"/>
        <w:ind w:left="0"/>
        <w:jc w:val="both"/>
      </w:pPr>
      <w:r>
        <w:rPr>
          <w:rFonts w:ascii="Times New Roman"/>
          <w:b w:val="false"/>
          <w:i w:val="false"/>
          <w:color w:val="000000"/>
          <w:sz w:val="28"/>
        </w:rPr>
        <w:t>      Санитарлық аймақтарда ауылшаруашылық жануарларын, құстарды бағуға, тасымалдауға тыйым салынады.</w:t>
      </w:r>
      <w:r>
        <w:br/>
      </w:r>
      <w:r>
        <w:rPr>
          <w:rFonts w:ascii="Times New Roman"/>
          <w:b w:val="false"/>
          <w:i w:val="false"/>
          <w:color w:val="000000"/>
          <w:sz w:val="28"/>
        </w:rPr>
        <w:t>
      Малды көшелерде, алаңдарда, саябақтарда және басқа да көпшілік пайдаланатын орындарда жаюға тыйым салынады.</w:t>
      </w:r>
      <w:r>
        <w:br/>
      </w:r>
      <w:r>
        <w:rPr>
          <w:rFonts w:ascii="Times New Roman"/>
          <w:b w:val="false"/>
          <w:i w:val="false"/>
          <w:color w:val="000000"/>
          <w:sz w:val="28"/>
        </w:rPr>
        <w:t xml:space="preserve">
      Жануарлардың өліктерін шығарып жою үшін алдын ала мемлекеттік малдәрігерлік инспекторымен келісе отырып, ауыл әкімі аппаратына хабарлау қажет, өліктерді лақтырып тастауға және жерге көміп тастауға тыйым салынады. </w:t>
      </w:r>
    </w:p>
    <w:bookmarkStart w:name="z9" w:id="5"/>
    <w:p>
      <w:pPr>
        <w:spacing w:after="0"/>
        <w:ind w:left="0"/>
        <w:jc w:val="left"/>
      </w:pPr>
      <w:r>
        <w:rPr>
          <w:rFonts w:ascii="Times New Roman"/>
          <w:b/>
          <w:i w:val="false"/>
          <w:color w:val="000000"/>
        </w:rPr>
        <w:t xml:space="preserve"> 
4. Үй жануарлары иелерінің жауапкершіліктері</w:t>
      </w:r>
    </w:p>
    <w:bookmarkEnd w:id="5"/>
    <w:p>
      <w:pPr>
        <w:spacing w:after="0"/>
        <w:ind w:left="0"/>
        <w:jc w:val="both"/>
      </w:pPr>
      <w:r>
        <w:rPr>
          <w:rFonts w:ascii="Times New Roman"/>
          <w:b w:val="false"/>
          <w:i w:val="false"/>
          <w:color w:val="000000"/>
          <w:sz w:val="28"/>
        </w:rPr>
        <w:t>      Осы Қағиданың бұзылуына кінәлі заңды және жеке тұлғалар, қолданыстағы заңнамаға сәйкес жауапкершілікке тартылады.</w:t>
      </w:r>
      <w:r>
        <w:br/>
      </w:r>
      <w:r>
        <w:rPr>
          <w:rFonts w:ascii="Times New Roman"/>
          <w:b w:val="false"/>
          <w:i w:val="false"/>
          <w:color w:val="000000"/>
          <w:sz w:val="28"/>
        </w:rPr>
        <w:t>
      Осы Қағиданың сақталуын бақылау Қазақстан Республикасының заңнамасында белгіленген тәртіппен тиісті мемлекеттік бақылау және қадағалау органдарымен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