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76658" w14:textId="da766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аудандық мәслихатының 2004 жылғы 22 желтоқсандағы № 13/6 "Қажет ететін азаматтардың жеке категорияларына әлеуметтік көмекті жүзеге асыру Ережесін" бекіту туралы шешіміне өзгертулер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аудандық мәслихатының 2009 жылғы 8 сәуірдегі № 15/7 шешімі. Ақмола облысы Есіл ауданының Әділет басқармасында 2009 жылғы 14 мамырда № 1-11-104 тіркелді. Күші жойылды - Ақмола облысы Есіл аудандық мәслихатының 2010 жылғы 15 сәуірдегі № 24/6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Күші жойылды - Ақмола облысы Есіл аудандық мәслихатының 2010.04.15 </w:t>
      </w:r>
      <w:r>
        <w:rPr>
          <w:rFonts w:ascii="Times New Roman"/>
          <w:b w:val="false"/>
          <w:i w:val="false"/>
          <w:color w:val="000000"/>
          <w:sz w:val="28"/>
        </w:rPr>
        <w:t>№ 24/6</w:t>
      </w:r>
      <w:r>
        <w:rPr>
          <w:rFonts w:ascii="Times New Roman"/>
          <w:b w:val="false"/>
          <w:i/>
          <w:color w:val="800000"/>
          <w:sz w:val="28"/>
        </w:rPr>
        <w:t xml:space="preserve"> шешімімен</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Есіл ауданы әкімінің 2009 жылғы 01 сәуірдегі № 01/И-375 хатына сәйкес, Есіл аудандық мәслихаты ШЕШТІ: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Есіл аудандық мәслихатының «Қажет ететін азаматтардың жеке категорияларына әлеуметтік көмекті жүзеге асыру Ережесіне” 2004 жылғы 22 желтоқсандағы № 13/6 шешімімен бекітілген (нормативтік құқықтық актілерді мемлекеттік тіркеудің Тізілімінде 3000 нөмірімен тіркелген, 2005 жылғы 14 ақпанда аудандық “Жаңа Есіл” газетінде жарияланған ), келесі шешімдермен өзгертулер мен толықтырулар енгізілген, Есіл аудандық мәслихатының 2007 жылғы 12 желтоқсандағы № 5/5 « Есіл аудандық мәслихатының 2004 жылдың 22 желтоқсанындағы № 13/6 «Қажет ететін азаматтардың жеке категорияларына әлеуметтік көмекті жүзеге асыру Ережесін бекіту туралы шешіміне өзгертулер мен толықтыру енгізу туралы» (нормативтік құқықтық актілерді мемлекеттік тіркеудің Тізілімінде 1-11-78 нөмірімен тіркелген, 2008 жылғы 11 ақпанда аудандық “Жаңа Есіл” газетінің 7-8 нөмірінде жарияланған), Есіл аудандық мәслихатының 2008 жылғы 12 қарашадағы № 11/3 «Есіл аудандық мәслихатының 2004 жылдың 22 желтоқсанындағы № 13/6 «Қажет ететін азаматтардың жеке категорияларына әлеуметтік көмекті жүзеге асыру Ережесін бекіту туралы шешіміне өзгертулер мен толықтыру енгізу туралы» (нормативтік құқықтық актілерді мемлекеттік тіркеудің Тізілімінде 1-11-92 нөмірімен тіркелген, 2008 жылы 29 желтоқсанда аудандық “Жаңа Есіл” газетінің 71 нөмірінде жарияланған) келесі өзгертулер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тараудағы:</w:t>
      </w:r>
      <w:r>
        <w:br/>
      </w:r>
      <w:r>
        <w:rPr>
          <w:rFonts w:ascii="Times New Roman"/>
          <w:b w:val="false"/>
          <w:i w:val="false"/>
          <w:color w:val="000000"/>
          <w:sz w:val="28"/>
        </w:rPr>
        <w:t>
</w:t>
      </w:r>
      <w:r>
        <w:rPr>
          <w:rFonts w:ascii="Times New Roman"/>
          <w:b w:val="false"/>
          <w:i w:val="false"/>
          <w:color w:val="000000"/>
          <w:sz w:val="28"/>
        </w:rPr>
        <w:t>      1 тармақ «Ақмола облысы әкімдігінің «Жергілікті өкілетті органдардың шешімі бойынша қажет ететін азаматтардың жеке категорияларына әлеуметтік көмек тағайындау мен төлеу» мемлекеттік қызмет көрсету стандарттарын бекіту туралы 2008 жылғы 07 қазандағы №А-7/428 Қаулысына сәйкес сөзімен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тараудағы:</w:t>
      </w:r>
      <w:r>
        <w:br/>
      </w:r>
      <w:r>
        <w:rPr>
          <w:rFonts w:ascii="Times New Roman"/>
          <w:b w:val="false"/>
          <w:i w:val="false"/>
          <w:color w:val="000000"/>
          <w:sz w:val="28"/>
        </w:rPr>
        <w:t>
</w:t>
      </w:r>
      <w:r>
        <w:rPr>
          <w:rFonts w:ascii="Times New Roman"/>
          <w:b w:val="false"/>
          <w:i w:val="false"/>
          <w:color w:val="000000"/>
          <w:sz w:val="28"/>
        </w:rPr>
        <w:t>      4 тармақтағы екінші азат жол: «, Қазақстан Республикасы аумағы бойынша емделу жолақысына» сөзі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тармақ бесінші азат жолы «3000 (үш мың) теңге мөлшерінде, ертіп жүрушімен 6000 (алты мың) теңге сөзімен толықтырылсын,</w:t>
      </w:r>
      <w:r>
        <w:br/>
      </w:r>
      <w:r>
        <w:rPr>
          <w:rFonts w:ascii="Times New Roman"/>
          <w:b w:val="false"/>
          <w:i w:val="false"/>
          <w:color w:val="000000"/>
          <w:sz w:val="28"/>
        </w:rPr>
        <w:t>
</w:t>
      </w:r>
      <w:r>
        <w:rPr>
          <w:rFonts w:ascii="Times New Roman"/>
          <w:b w:val="false"/>
          <w:i w:val="false"/>
          <w:color w:val="000000"/>
          <w:sz w:val="28"/>
        </w:rPr>
        <w:t>      5 тармақ келесі мағынадағы жаңа азат жолдармен толықтырылсын:</w:t>
      </w:r>
      <w:r>
        <w:br/>
      </w:r>
      <w:r>
        <w:rPr>
          <w:rFonts w:ascii="Times New Roman"/>
          <w:b w:val="false"/>
          <w:i w:val="false"/>
          <w:color w:val="000000"/>
          <w:sz w:val="28"/>
        </w:rPr>
        <w:t>
</w:t>
      </w:r>
      <w:r>
        <w:rPr>
          <w:rFonts w:ascii="Times New Roman"/>
          <w:b w:val="false"/>
          <w:i w:val="false"/>
          <w:color w:val="000000"/>
          <w:sz w:val="28"/>
        </w:rPr>
        <w:t>      Жетім балаларға, ата-аналарының қамқорлығынсыз қалған балаларға Есіл ауданы еңбек нарығына қажетті мамандықтар бойынша жоғары оқу орындарында білім алған уақыттарына бір оқушыға жылына 150 000 (жүз елу мың) теңге мөлшерінде бір жолғы көмек. Төлем комиссияның шешімі бойынша жылына екі рет оқу семестрінің аяғында жүргізіледі.</w:t>
      </w:r>
      <w:r>
        <w:br/>
      </w:r>
      <w:r>
        <w:rPr>
          <w:rFonts w:ascii="Times New Roman"/>
          <w:b w:val="false"/>
          <w:i w:val="false"/>
          <w:color w:val="000000"/>
          <w:sz w:val="28"/>
        </w:rPr>
        <w:t>
</w:t>
      </w:r>
      <w:r>
        <w:rPr>
          <w:rFonts w:ascii="Times New Roman"/>
          <w:b w:val="false"/>
          <w:i w:val="false"/>
          <w:color w:val="000000"/>
          <w:sz w:val="28"/>
        </w:rPr>
        <w:t>      2009 жылдың 1 қаңтарынан бастап фашистік концлагерде болғандарға коммуналдық қызметін төлеуге бір айлық есептік көрсеткіш мөлшерінде әлеуметтік көмек ай сайын өтінішсіз есеп шоттарына аударылып отырады.</w:t>
      </w:r>
      <w:r>
        <w:br/>
      </w:r>
      <w:r>
        <w:rPr>
          <w:rFonts w:ascii="Times New Roman"/>
          <w:b w:val="false"/>
          <w:i w:val="false"/>
          <w:color w:val="000000"/>
          <w:sz w:val="28"/>
        </w:rPr>
        <w:t>
</w:t>
      </w:r>
      <w:r>
        <w:rPr>
          <w:rFonts w:ascii="Times New Roman"/>
          <w:b w:val="false"/>
          <w:i w:val="false"/>
          <w:color w:val="000000"/>
          <w:sz w:val="28"/>
        </w:rPr>
        <w:t>      2009 жылдың 1 қаңтарынан бастап, атаулы әлеуметтік көмек алатын қамтылуы аз азаматтарға азық-түлік себетінің өсуіне байланысты 0,5 айлық есептік көрсеткіш мөлшерінде әлеуметтік көмек беріледі.</w:t>
      </w:r>
      <w:r>
        <w:br/>
      </w:r>
      <w:r>
        <w:rPr>
          <w:rFonts w:ascii="Times New Roman"/>
          <w:b w:val="false"/>
          <w:i w:val="false"/>
          <w:color w:val="000000"/>
          <w:sz w:val="28"/>
        </w:rPr>
        <w:t>
</w:t>
      </w:r>
      <w:r>
        <w:rPr>
          <w:rFonts w:ascii="Times New Roman"/>
          <w:b w:val="false"/>
          <w:i w:val="false"/>
          <w:color w:val="000000"/>
          <w:sz w:val="28"/>
        </w:rPr>
        <w:t>      Есіл ауданында интернатура өтуге келген кезеңіне жоғары медициналық оқу орындарының түлектеріне интернатураның жалпы құнының 50% мөлшерінде бір жолғы әлеуметтік көмек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тараудың 9 тармағы жаңа редакцияда баяндалсын:</w:t>
      </w:r>
      <w:r>
        <w:br/>
      </w:r>
      <w:r>
        <w:rPr>
          <w:rFonts w:ascii="Times New Roman"/>
          <w:b w:val="false"/>
          <w:i w:val="false"/>
          <w:color w:val="000000"/>
          <w:sz w:val="28"/>
        </w:rPr>
        <w:t>
</w:t>
      </w:r>
      <w:r>
        <w:rPr>
          <w:rFonts w:ascii="Times New Roman"/>
          <w:b w:val="false"/>
          <w:i w:val="false"/>
          <w:color w:val="000000"/>
          <w:sz w:val="28"/>
        </w:rPr>
        <w:t>      1)өтініш,</w:t>
      </w:r>
      <w:r>
        <w:br/>
      </w:r>
      <w:r>
        <w:rPr>
          <w:rFonts w:ascii="Times New Roman"/>
          <w:b w:val="false"/>
          <w:i w:val="false"/>
          <w:color w:val="000000"/>
          <w:sz w:val="28"/>
        </w:rPr>
        <w:t>
</w:t>
      </w:r>
      <w:r>
        <w:rPr>
          <w:rFonts w:ascii="Times New Roman"/>
          <w:b w:val="false"/>
          <w:i w:val="false"/>
          <w:color w:val="000000"/>
          <w:sz w:val="28"/>
        </w:rPr>
        <w:t>      2)өтініш берушінің жеке куәлігінің көшірмесі,</w:t>
      </w:r>
      <w:r>
        <w:br/>
      </w:r>
      <w:r>
        <w:rPr>
          <w:rFonts w:ascii="Times New Roman"/>
          <w:b w:val="false"/>
          <w:i w:val="false"/>
          <w:color w:val="000000"/>
          <w:sz w:val="28"/>
        </w:rPr>
        <w:t>
</w:t>
      </w:r>
      <w:r>
        <w:rPr>
          <w:rFonts w:ascii="Times New Roman"/>
          <w:b w:val="false"/>
          <w:i w:val="false"/>
          <w:color w:val="000000"/>
          <w:sz w:val="28"/>
        </w:rPr>
        <w:t>      3)өтініш берушінің есеп шоты,</w:t>
      </w:r>
      <w:r>
        <w:br/>
      </w:r>
      <w:r>
        <w:rPr>
          <w:rFonts w:ascii="Times New Roman"/>
          <w:b w:val="false"/>
          <w:i w:val="false"/>
          <w:color w:val="000000"/>
          <w:sz w:val="28"/>
        </w:rPr>
        <w:t>
</w:t>
      </w:r>
      <w:r>
        <w:rPr>
          <w:rFonts w:ascii="Times New Roman"/>
          <w:b w:val="false"/>
          <w:i w:val="false"/>
          <w:color w:val="000000"/>
          <w:sz w:val="28"/>
        </w:rPr>
        <w:t>      4)салық төлеушінің тіркеу нөмірі куәлігінің көшірмесі,</w:t>
      </w:r>
      <w:r>
        <w:br/>
      </w:r>
      <w:r>
        <w:rPr>
          <w:rFonts w:ascii="Times New Roman"/>
          <w:b w:val="false"/>
          <w:i w:val="false"/>
          <w:color w:val="000000"/>
          <w:sz w:val="28"/>
        </w:rPr>
        <w:t>
</w:t>
      </w:r>
      <w:r>
        <w:rPr>
          <w:rFonts w:ascii="Times New Roman"/>
          <w:b w:val="false"/>
          <w:i w:val="false"/>
          <w:color w:val="000000"/>
          <w:sz w:val="28"/>
        </w:rPr>
        <w:t>      5)азаматтарды тіркеу кітабының көшірмесі,</w:t>
      </w:r>
      <w:r>
        <w:br/>
      </w:r>
      <w:r>
        <w:rPr>
          <w:rFonts w:ascii="Times New Roman"/>
          <w:b w:val="false"/>
          <w:i w:val="false"/>
          <w:color w:val="000000"/>
          <w:sz w:val="28"/>
        </w:rPr>
        <w:t>
</w:t>
      </w:r>
      <w:r>
        <w:rPr>
          <w:rFonts w:ascii="Times New Roman"/>
          <w:b w:val="false"/>
          <w:i w:val="false"/>
          <w:color w:val="000000"/>
          <w:sz w:val="28"/>
        </w:rPr>
        <w:t>      6)жеңілдік категориясына жататындығын дәлелдейтін құжаттың көшірмесі,</w:t>
      </w:r>
      <w:r>
        <w:br/>
      </w:r>
      <w:r>
        <w:rPr>
          <w:rFonts w:ascii="Times New Roman"/>
          <w:b w:val="false"/>
          <w:i w:val="false"/>
          <w:color w:val="000000"/>
          <w:sz w:val="28"/>
        </w:rPr>
        <w:t>
</w:t>
      </w:r>
      <w:r>
        <w:rPr>
          <w:rFonts w:ascii="Times New Roman"/>
          <w:b w:val="false"/>
          <w:i w:val="false"/>
          <w:color w:val="000000"/>
          <w:sz w:val="28"/>
        </w:rPr>
        <w:t>      7)әлеуметтік көмекті талап ететіндігін дәлелдейтін құжат,</w:t>
      </w:r>
      <w:r>
        <w:br/>
      </w:r>
      <w:r>
        <w:rPr>
          <w:rFonts w:ascii="Times New Roman"/>
          <w:b w:val="false"/>
          <w:i w:val="false"/>
          <w:color w:val="000000"/>
          <w:sz w:val="28"/>
        </w:rPr>
        <w:t>
</w:t>
      </w:r>
      <w:r>
        <w:rPr>
          <w:rFonts w:ascii="Times New Roman"/>
          <w:b w:val="false"/>
          <w:i w:val="false"/>
          <w:color w:val="000000"/>
          <w:sz w:val="28"/>
        </w:rPr>
        <w:t>      8)балалар үшін туу туралы куәліктің көшірмесі (0-18 жас).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Осы шешім Ақмола облысы, Есіл аудандық әділет Басқармасында мемлекеттік тіркеуден өткен күннен бастап күшіне енеді және оны бірінші рет ресми жариялаған күннен он күнтізбелік күн өткеннен кейін қолданысқа енгізіледі.</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С.Гетманов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Ж.Қажыбаев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Есіл ауданы</w:t>
      </w:r>
      <w:r>
        <w:br/>
      </w:r>
      <w:r>
        <w:rPr>
          <w:rFonts w:ascii="Times New Roman"/>
          <w:b w:val="false"/>
          <w:i w:val="false"/>
          <w:color w:val="000000"/>
          <w:sz w:val="28"/>
        </w:rPr>
        <w:t>
</w:t>
      </w:r>
      <w:r>
        <w:rPr>
          <w:rFonts w:ascii="Times New Roman"/>
          <w:b w:val="false"/>
          <w:i/>
          <w:color w:val="000000"/>
          <w:sz w:val="28"/>
        </w:rPr>
        <w:t>      әкімінің м.а.                              Ә. Смағұлов</w:t>
      </w:r>
    </w:p>
    <w:p>
      <w:pPr>
        <w:spacing w:after="0"/>
        <w:ind w:left="0"/>
        <w:jc w:val="both"/>
      </w:pPr>
      <w:r>
        <w:rPr>
          <w:rFonts w:ascii="Times New Roman"/>
          <w:b w:val="false"/>
          <w:i/>
          <w:color w:val="000000"/>
          <w:sz w:val="28"/>
        </w:rPr>
        <w:t>      Ауданның жұмыстылық және</w:t>
      </w:r>
      <w:r>
        <w:br/>
      </w:r>
      <w:r>
        <w:rPr>
          <w:rFonts w:ascii="Times New Roman"/>
          <w:b w:val="false"/>
          <w:i w:val="false"/>
          <w:color w:val="000000"/>
          <w:sz w:val="28"/>
        </w:rPr>
        <w:t>
</w:t>
      </w:r>
      <w:r>
        <w:rPr>
          <w:rFonts w:ascii="Times New Roman"/>
          <w:b w:val="false"/>
          <w:i/>
          <w:color w:val="000000"/>
          <w:sz w:val="28"/>
        </w:rPr>
        <w:t>      әлеуметтік бағдарламалар</w:t>
      </w:r>
      <w:r>
        <w:br/>
      </w:r>
      <w:r>
        <w:rPr>
          <w:rFonts w:ascii="Times New Roman"/>
          <w:b w:val="false"/>
          <w:i w:val="false"/>
          <w:color w:val="000000"/>
          <w:sz w:val="28"/>
        </w:rPr>
        <w:t>
</w:t>
      </w:r>
      <w:r>
        <w:rPr>
          <w:rFonts w:ascii="Times New Roman"/>
          <w:b w:val="false"/>
          <w:i/>
          <w:color w:val="000000"/>
          <w:sz w:val="28"/>
        </w:rPr>
        <w:t>      бөлімінің бастығы                          В.Чернецкая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