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2c28" w14:textId="2952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26 ақпандағы N 67-НҚ Бұйрығы. Қазақстан Республикасының Әділет министрлігінде 2009 жылғы 10 сәуірде Нормативтік құқықтық кесімдерді мемлекеттік тіркеудің тізіліміне N 5626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13-бабы </w:t>
      </w:r>
      <w:r>
        <w:rPr>
          <w:rFonts w:ascii="Times New Roman"/>
          <w:b w:val="false"/>
          <w:i w:val="false"/>
          <w:color w:val="000000"/>
          <w:sz w:val="28"/>
        </w:rPr>
        <w:t xml:space="preserve">1-тармағының 3)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 салаларындағы және реттелетін нарықтардағы басшылықты жүзеге асыратын уәкілетті органның кейбір бұйрықтарына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"Магистралдық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(Нормативтік құқықтық актілерді мемлекеттік тіркеу тізілімінде 2004 жылғы 11 тамызда N 2997 нөмірімен тіркелген, "Ресми газеттің" 2004 жылғы 18 қыркүйектегі N 38 (195) нөмірінде жарияланған) Қазақстан Республикасы Табиғи монополияларды реттеу агенттігі төрағасының міндетін атқарушының 2004 жылғы 5 шілдедегі </w:t>
      </w:r>
      <w:r>
        <w:rPr>
          <w:rFonts w:ascii="Times New Roman"/>
          <w:b w:val="false"/>
          <w:i w:val="false"/>
          <w:color w:val="000000"/>
          <w:sz w:val="28"/>
        </w:rPr>
        <w:t xml:space="preserve">N 304-НҚ </w:t>
      </w:r>
      <w:r>
        <w:rPr>
          <w:rFonts w:ascii="Times New Roman"/>
          <w:b w:val="false"/>
          <w:i w:val="false"/>
          <w:color w:val="000000"/>
          <w:sz w:val="28"/>
        </w:rPr>
        <w:t xml:space="preserve">бұйрығына: </w:t>
      </w:r>
    </w:p>
    <w:bookmarkEnd w:id="2"/>
    <w:bookmarkStart w:name="z4" w:id="3"/>
    <w:p>
      <w:pPr>
        <w:spacing w:after="0"/>
        <w:ind w:left="0"/>
        <w:jc w:val="both"/>
      </w:pPr>
      <w:r>
        <w:rPr>
          <w:rFonts w:ascii="Times New Roman"/>
          <w:b w:val="false"/>
          <w:i w:val="false"/>
          <w:color w:val="000000"/>
          <w:sz w:val="28"/>
        </w:rPr>
        <w:t xml:space="preserve">
      кіріспедегі "Табиғи монополиялар" деген сөздерден кейін "және реттелетін нарықтар"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Магистралдық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 нұсқаулыққа: </w:t>
      </w:r>
    </w:p>
    <w:bookmarkEnd w:id="4"/>
    <w:bookmarkStart w:name="z6" w:id="5"/>
    <w:p>
      <w:pPr>
        <w:spacing w:after="0"/>
        <w:ind w:left="0"/>
        <w:jc w:val="both"/>
      </w:pPr>
      <w:r>
        <w:rPr>
          <w:rFonts w:ascii="Times New Roman"/>
          <w:b w:val="false"/>
          <w:i w:val="false"/>
          <w:color w:val="000000"/>
          <w:sz w:val="28"/>
        </w:rPr>
        <w:t xml:space="preserve">
      1-тармақтағы "Табиғи монополиялар" деген сөздерден кейін "және реттелетін нарықтар"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5-тармақтың он бірінші абзацы мынадай редакцияда жазылсын: </w:t>
      </w:r>
    </w:p>
    <w:bookmarkEnd w:id="6"/>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bookmarkStart w:name="z8" w:id="7"/>
    <w:p>
      <w:pPr>
        <w:spacing w:after="0"/>
        <w:ind w:left="0"/>
        <w:jc w:val="both"/>
      </w:pPr>
      <w:r>
        <w:rPr>
          <w:rFonts w:ascii="Times New Roman"/>
          <w:b w:val="false"/>
          <w:i w:val="false"/>
          <w:color w:val="000000"/>
          <w:sz w:val="28"/>
        </w:rPr>
        <w:t>
      2) &lt;*&gt;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тармақшаның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3) &lt;*&gt;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тармақшаның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Құбыржолдары және кәріз жүйелері саласындағы реттеу департаменті (А.Г. Асқарова) осы бұйрықты заңнамада белгіленген тәртіппен Қазақстан Республикасының Әділет министрлігінде мемлекеттік тіркеуді қамтамасыз етсін. </w:t>
      </w:r>
    </w:p>
    <w:bookmarkEnd w:id="9"/>
    <w:bookmarkStart w:name="z19" w:id="10"/>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 </w:t>
      </w:r>
    </w:p>
    <w:bookmarkEnd w:id="10"/>
    <w:bookmarkStart w:name="z20" w:id="11"/>
    <w:p>
      <w:pPr>
        <w:spacing w:after="0"/>
        <w:ind w:left="0"/>
        <w:jc w:val="both"/>
      </w:pPr>
      <w:r>
        <w:rPr>
          <w:rFonts w:ascii="Times New Roman"/>
          <w:b w:val="false"/>
          <w:i w:val="false"/>
          <w:color w:val="000000"/>
          <w:sz w:val="28"/>
        </w:rPr>
        <w:t xml:space="preserve">
      1) осы бұйрықты заңнамада белгіленген тәртіппен бұқаралық ақпарат құралдарында ресми жариялауды қамтамасыз етсін; </w:t>
      </w:r>
    </w:p>
    <w:bookmarkEnd w:id="11"/>
    <w:bookmarkStart w:name="z21" w:id="12"/>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2"/>
    <w:bookmarkStart w:name="z22"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Ж.Ә. Жарқынбаевқа жүктелсін. </w:t>
      </w:r>
    </w:p>
    <w:bookmarkEnd w:id="13"/>
    <w:bookmarkStart w:name="z23" w:id="14"/>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11159"/>
        <w:gridCol w:w="1141"/>
      </w:tblGrid>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және минералдық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 министрі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_______________С. Мыңбаев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12 наурыз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