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4a25" w14:textId="0624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қызметтерді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минитрінің 2009 жылғы 26 қаңтардағы N 26-ө Бұйрығы. Қазақстан Республикасының Әділет Министрлігінде 2009 жылғы 25 ақпанда Нормативтік құқықтық кесімдерді мемлекеттік тіркеудің тізіліміне N 5566 болып енгізілді. Күші жойылды - Қазақстан Республикасы Еңбек және халықты әлеуметтік қорғау министрінің 2009 жылғы 3 қарашадағы N 323-ө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2009.11.03 </w:t>
      </w:r>
      <w:r>
        <w:rPr>
          <w:rFonts w:ascii="Times New Roman"/>
          <w:b w:val="false"/>
          <w:i w:val="false"/>
          <w:color w:val="ff0000"/>
          <w:sz w:val="28"/>
        </w:rPr>
        <w:t>N 323-ө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Халықты әлеуметтік қорғау саласында арнаулы әлеуметтік қызметтерді көрсету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Әлеуметтік көмек және әлеуметтік қызметтер департаменті (Манабаева Қ.А.) осы бұйрықтың Қазақстан Республикасының Әділет министрлігінде мемлекеттік тіркелуін заңнамада белгіленген тәртіппен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Г.А. Ділімбетоваға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Б. Сапарбаев</w:t>
      </w:r>
    </w:p>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Білім және ғылым министрі</w:t>
      </w:r>
      <w:r>
        <w:br/>
      </w:r>
      <w:r>
        <w:rPr>
          <w:rFonts w:ascii="Times New Roman"/>
          <w:b w:val="false"/>
          <w:i w:val="false"/>
          <w:color w:val="000000"/>
          <w:sz w:val="28"/>
        </w:rPr>
        <w:t>
</w:t>
      </w:r>
      <w:r>
        <w:rPr>
          <w:rFonts w:ascii="Times New Roman"/>
          <w:b w:val="false"/>
          <w:i/>
          <w:color w:val="000000"/>
          <w:sz w:val="28"/>
        </w:rPr>
        <w:t>      ____________ Ж. Досқалиев        ____________ Ж. Түймебаев</w:t>
      </w:r>
      <w:r>
        <w:br/>
      </w:r>
      <w:r>
        <w:rPr>
          <w:rFonts w:ascii="Times New Roman"/>
          <w:b w:val="false"/>
          <w:i w:val="false"/>
          <w:color w:val="000000"/>
          <w:sz w:val="28"/>
        </w:rPr>
        <w:t>
</w:t>
      </w:r>
      <w:r>
        <w:rPr>
          <w:rFonts w:ascii="Times New Roman"/>
          <w:b w:val="false"/>
          <w:i/>
          <w:color w:val="000000"/>
          <w:sz w:val="28"/>
        </w:rPr>
        <w:t>      30 қаңтар 2009 жыл               3 ақпан 2009 жыл</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 26-ө бұйрығымен бекітілген   </w:t>
      </w:r>
    </w:p>
    <w:bookmarkEnd w:id="1"/>
    <w:p>
      <w:pPr>
        <w:spacing w:after="0"/>
        <w:ind w:left="0"/>
        <w:jc w:val="left"/>
      </w:pPr>
      <w:r>
        <w:rPr>
          <w:rFonts w:ascii="Times New Roman"/>
          <w:b/>
          <w:i w:val="false"/>
          <w:color w:val="000000"/>
        </w:rPr>
        <w:t xml:space="preserve"> Халықты әлеуметтік қорғау саласында арнаулы әлеуметтік қызметтерді көрсету стандарты</w:t>
      </w:r>
    </w:p>
    <w:bookmarkStart w:name="z7" w:id="2"/>
    <w:p>
      <w:pPr>
        <w:spacing w:after="0"/>
        <w:ind w:left="0"/>
        <w:jc w:val="left"/>
      </w:pPr>
      <w:r>
        <w:rPr>
          <w:rFonts w:ascii="Times New Roman"/>
          <w:b/>
          <w:i w:val="false"/>
          <w:color w:val="000000"/>
        </w:rPr>
        <w:t xml:space="preserve"> 
 Жалпы ережелер</w:t>
      </w:r>
    </w:p>
    <w:bookmarkEnd w:id="2"/>
    <w:bookmarkStart w:name="z8" w:id="3"/>
    <w:p>
      <w:pPr>
        <w:spacing w:after="0"/>
        <w:ind w:left="0"/>
        <w:jc w:val="both"/>
      </w:pPr>
      <w:r>
        <w:rPr>
          <w:rFonts w:ascii="Times New Roman"/>
          <w:b w:val="false"/>
          <w:i w:val="false"/>
          <w:color w:val="000000"/>
          <w:sz w:val="28"/>
        </w:rPr>
        <w:t xml:space="preserve">
       1. Халықты әлеуметтік қорғау саласындағы арнаулы әлеуметтік қызметтерді көрсету стандарты (бұдан әрі - Стандарт) - "Арнаулы әлеуметтік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психо-неврологиялық патологиясы бар балаларға (бұдан әрі - балалар) халықты әлеуметтік қорғау саласында арнаулы әлеуметтік қызметтерді көрсететін субъектілерге (бұдан әрі - арнаулы әлеуметтік қызметтерді көрсететін субъектілер) қолданылады.</w:t>
      </w:r>
      <w:r>
        <w:br/>
      </w:r>
      <w:r>
        <w:rPr>
          <w:rFonts w:ascii="Times New Roman"/>
          <w:b w:val="false"/>
          <w:i w:val="false"/>
          <w:color w:val="000000"/>
          <w:sz w:val="28"/>
        </w:rPr>
        <w:t>
</w:t>
      </w:r>
      <w:r>
        <w:rPr>
          <w:rFonts w:ascii="Times New Roman"/>
          <w:b w:val="false"/>
          <w:i w:val="false"/>
          <w:color w:val="000000"/>
          <w:sz w:val="28"/>
        </w:rPr>
        <w:t>
      3. Осы Стандартта балаларға, олардың жеке қажеттіліктері ескеріле отырып көрсетілетін арнаулы әлеуметтік қызметтердің негізгі түрлері, көлемі мен оларды көрсетудің шарттары белгіленген.</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2. Арнаулы әлеуметтік қызметтерді көрсететін субъектілер</w:t>
      </w:r>
    </w:p>
    <w:bookmarkEnd w:id="4"/>
    <w:bookmarkStart w:name="z12" w:id="5"/>
    <w:p>
      <w:pPr>
        <w:spacing w:after="0"/>
        <w:ind w:left="0"/>
        <w:jc w:val="both"/>
      </w:pPr>
      <w:r>
        <w:rPr>
          <w:rFonts w:ascii="Times New Roman"/>
          <w:b w:val="false"/>
          <w:i w:val="false"/>
          <w:color w:val="000000"/>
          <w:sz w:val="28"/>
        </w:rPr>
        <w:t>
       4. Арнаулы әлеуметтік қызметтерді көрсететін субъектілерге:</w:t>
      </w:r>
      <w:r>
        <w:br/>
      </w:r>
      <w:r>
        <w:rPr>
          <w:rFonts w:ascii="Times New Roman"/>
          <w:b w:val="false"/>
          <w:i w:val="false"/>
          <w:color w:val="000000"/>
          <w:sz w:val="28"/>
        </w:rPr>
        <w:t>
</w:t>
      </w:r>
      <w:r>
        <w:rPr>
          <w:rFonts w:ascii="Times New Roman"/>
          <w:b w:val="false"/>
          <w:i w:val="false"/>
          <w:color w:val="000000"/>
          <w:sz w:val="28"/>
        </w:rPr>
        <w:t>
      1) балалардың стационар жағдайында тұрақты немесе уақытша тұруына арналған медицниалық-әлеуметтік мекемелер (ұйымдар) (бұдан әрі – стационарлық үлгідегі ұйым);</w:t>
      </w:r>
      <w:r>
        <w:br/>
      </w:r>
      <w:r>
        <w:rPr>
          <w:rFonts w:ascii="Times New Roman"/>
          <w:b w:val="false"/>
          <w:i w:val="false"/>
          <w:color w:val="000000"/>
          <w:sz w:val="28"/>
        </w:rPr>
        <w:t>
</w:t>
      </w:r>
      <w:r>
        <w:rPr>
          <w:rFonts w:ascii="Times New Roman"/>
          <w:b w:val="false"/>
          <w:i w:val="false"/>
          <w:color w:val="000000"/>
          <w:sz w:val="28"/>
        </w:rPr>
        <w:t>
      2) балалардың күндізгі болуына арналған медициналық-әлеуметтік мекемелер (ұйымдар) (бұдан әрі – жартылай стационарлық үлгідегі ұйым);</w:t>
      </w:r>
      <w:r>
        <w:br/>
      </w:r>
      <w:r>
        <w:rPr>
          <w:rFonts w:ascii="Times New Roman"/>
          <w:b w:val="false"/>
          <w:i w:val="false"/>
          <w:color w:val="000000"/>
          <w:sz w:val="28"/>
        </w:rPr>
        <w:t>
</w:t>
      </w:r>
      <w:r>
        <w:rPr>
          <w:rFonts w:ascii="Times New Roman"/>
          <w:b w:val="false"/>
          <w:i w:val="false"/>
          <w:color w:val="000000"/>
          <w:sz w:val="28"/>
        </w:rPr>
        <w:t>
      3) балаларға үйде қызмет көрсетуге арналған, үйде әлеуметтік көмек көрсету бөлімшелері жатады.</w:t>
      </w:r>
      <w:r>
        <w:br/>
      </w:r>
      <w:r>
        <w:rPr>
          <w:rFonts w:ascii="Times New Roman"/>
          <w:b w:val="false"/>
          <w:i w:val="false"/>
          <w:color w:val="000000"/>
          <w:sz w:val="28"/>
        </w:rPr>
        <w:t>
      Арнаулы әлеуметтік қызметтерді көрсететін субъектілердің бұл тізбесі түпкілікті болып табылмайды.</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3. Арнаулы әлеуметтік қызметтердің негізгі түрлері</w:t>
      </w:r>
    </w:p>
    <w:bookmarkEnd w:id="6"/>
    <w:bookmarkStart w:name="z17" w:id="7"/>
    <w:p>
      <w:pPr>
        <w:spacing w:after="0"/>
        <w:ind w:left="0"/>
        <w:jc w:val="both"/>
      </w:pPr>
      <w:r>
        <w:rPr>
          <w:rFonts w:ascii="Times New Roman"/>
          <w:b w:val="false"/>
          <w:i w:val="false"/>
          <w:color w:val="000000"/>
          <w:sz w:val="28"/>
        </w:rPr>
        <w:t>
       5. Арнаулы әлеуметтік қызметтер өздерінің нысанына қарай:</w:t>
      </w:r>
      <w:r>
        <w:br/>
      </w:r>
      <w:r>
        <w:rPr>
          <w:rFonts w:ascii="Times New Roman"/>
          <w:b w:val="false"/>
          <w:i w:val="false"/>
          <w:color w:val="000000"/>
          <w:sz w:val="28"/>
        </w:rPr>
        <w:t>
</w:t>
      </w:r>
      <w:r>
        <w:rPr>
          <w:rFonts w:ascii="Times New Roman"/>
          <w:b w:val="false"/>
          <w:i w:val="false"/>
          <w:color w:val="000000"/>
          <w:sz w:val="28"/>
        </w:rPr>
        <w:t>
      1) балалардың жеке қажеттіліктеріне қарай, олардың тұрмыстағы тыныс-тіршілігін қолдауға бағытталған әлеуметтік-тұрмыстық қызметтерге;</w:t>
      </w:r>
      <w:r>
        <w:br/>
      </w:r>
      <w:r>
        <w:rPr>
          <w:rFonts w:ascii="Times New Roman"/>
          <w:b w:val="false"/>
          <w:i w:val="false"/>
          <w:color w:val="000000"/>
          <w:sz w:val="28"/>
        </w:rPr>
        <w:t>
</w:t>
      </w:r>
      <w:r>
        <w:rPr>
          <w:rFonts w:ascii="Times New Roman"/>
          <w:b w:val="false"/>
          <w:i w:val="false"/>
          <w:color w:val="000000"/>
          <w:sz w:val="28"/>
        </w:rPr>
        <w:t>
      2) баланың жеке жай-күйін ескере отырып, балалардың денсаулығын қолдауға және жақсартуға бағытталған әлеуметтік-медициналық қызметтерге;</w:t>
      </w:r>
      <w:r>
        <w:br/>
      </w:r>
      <w:r>
        <w:rPr>
          <w:rFonts w:ascii="Times New Roman"/>
          <w:b w:val="false"/>
          <w:i w:val="false"/>
          <w:color w:val="000000"/>
          <w:sz w:val="28"/>
        </w:rPr>
        <w:t>
</w:t>
      </w:r>
      <w:r>
        <w:rPr>
          <w:rFonts w:ascii="Times New Roman"/>
          <w:b w:val="false"/>
          <w:i w:val="false"/>
          <w:color w:val="000000"/>
          <w:sz w:val="28"/>
        </w:rPr>
        <w:t>
      3) балалардың жеке қажеттіліктерін ескере отырып, олардың психологиялық жай-күйін түзеуді көздейтін әлеуметтік-психологиялық қызметтерге;</w:t>
      </w:r>
      <w:r>
        <w:br/>
      </w:r>
      <w:r>
        <w:rPr>
          <w:rFonts w:ascii="Times New Roman"/>
          <w:b w:val="false"/>
          <w:i w:val="false"/>
          <w:color w:val="000000"/>
          <w:sz w:val="28"/>
        </w:rPr>
        <w:t>
</w:t>
      </w:r>
      <w:r>
        <w:rPr>
          <w:rFonts w:ascii="Times New Roman"/>
          <w:b w:val="false"/>
          <w:i w:val="false"/>
          <w:color w:val="000000"/>
          <w:sz w:val="28"/>
        </w:rPr>
        <w:t>
      4) балалардың физиологиялық мүмкіндіктері мен ақыл-ой қабілетін ескере отырып, білім алудағы қажеттіліктері ерекше балаларды педагогикалық түзеуге және оқытуға бағытталған әлеуметтік-педагогикалық қызметтерге;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қолданыстағы заңнамасына сәйкес балалардың өмір сүру деңгейін қолдауға және жақсартуға бағытталған әлеуметтік-экономикалық қызметтерге;</w:t>
      </w:r>
      <w:r>
        <w:br/>
      </w:r>
      <w:r>
        <w:rPr>
          <w:rFonts w:ascii="Times New Roman"/>
          <w:b w:val="false"/>
          <w:i w:val="false"/>
          <w:color w:val="000000"/>
          <w:sz w:val="28"/>
        </w:rPr>
        <w:t>
</w:t>
      </w:r>
      <w:r>
        <w:rPr>
          <w:rFonts w:ascii="Times New Roman"/>
          <w:b w:val="false"/>
          <w:i w:val="false"/>
          <w:color w:val="000000"/>
          <w:sz w:val="28"/>
        </w:rPr>
        <w:t>
      6) құқықтық мәртебесін қолдауға немесе өзгертуге, заңгерлік көмек көрсетуге, балалардың заңды құқығы мен мүддесін қорғауға бағытталған әлеуметтік-құқықтық қызметтерге бөлінеді.</w:t>
      </w:r>
      <w:r>
        <w:br/>
      </w:r>
      <w:r>
        <w:rPr>
          <w:rFonts w:ascii="Times New Roman"/>
          <w:b w:val="false"/>
          <w:i w:val="false"/>
          <w:color w:val="000000"/>
          <w:sz w:val="28"/>
        </w:rPr>
        <w:t>
</w:t>
      </w:r>
      <w:r>
        <w:rPr>
          <w:rFonts w:ascii="Times New Roman"/>
          <w:b w:val="false"/>
          <w:i w:val="false"/>
          <w:color w:val="000000"/>
          <w:sz w:val="28"/>
        </w:rPr>
        <w:t>
      6. Әлеуметтік-тұрмыстық қызметтердің тізбесі:</w:t>
      </w:r>
      <w:r>
        <w:br/>
      </w:r>
      <w:r>
        <w:rPr>
          <w:rFonts w:ascii="Times New Roman"/>
          <w:b w:val="false"/>
          <w:i w:val="false"/>
          <w:color w:val="000000"/>
          <w:sz w:val="28"/>
        </w:rPr>
        <w:t>
</w:t>
      </w:r>
      <w:r>
        <w:rPr>
          <w:rFonts w:ascii="Times New Roman"/>
          <w:b w:val="false"/>
          <w:i w:val="false"/>
          <w:color w:val="000000"/>
          <w:sz w:val="28"/>
        </w:rPr>
        <w:t>
      1) стационарлық үлгідегі ұйымдарды қоспағанда, барлық үлгідегі ұйымдар жағдайында көрсетілетін: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жеңілдіктер мен әлеуметтік-тұрмыстық қамтамасыз ету басымдықтарын алуға жәрдемдесу.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оңалту және емдеу іс-шараларын, еңбекпен емдеу және оқу қызметін, мәдени және тұрмыстық қызмет көрсетуді ұйымдастыру үшін тұрғынжай, оның ішінде бір балаға кемінде 4 шаршы метр жатын бөлмелерін, жиһаз, орынжай, мамандандырылған жабдықтар беру;</w:t>
      </w:r>
      <w:r>
        <w:br/>
      </w:r>
      <w:r>
        <w:rPr>
          <w:rFonts w:ascii="Times New Roman"/>
          <w:b w:val="false"/>
          <w:i w:val="false"/>
          <w:color w:val="000000"/>
          <w:sz w:val="28"/>
        </w:rPr>
        <w:t xml:space="preserve">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табиғи нормаларға сәйкес диеталық тамақтандыруды қоса, тамақ ұсыну;</w:t>
      </w:r>
      <w:r>
        <w:br/>
      </w:r>
      <w:r>
        <w:rPr>
          <w:rFonts w:ascii="Times New Roman"/>
          <w:b w:val="false"/>
          <w:i w:val="false"/>
          <w:color w:val="000000"/>
          <w:sz w:val="28"/>
        </w:rPr>
        <w:t xml:space="preserve">
      осы Стандартқа қоса берілген </w:t>
      </w:r>
      <w:r>
        <w:rPr>
          <w:rFonts w:ascii="Times New Roman"/>
          <w:b w:val="false"/>
          <w:i w:val="false"/>
          <w:color w:val="000000"/>
          <w:sz w:val="28"/>
        </w:rPr>
        <w:t>нормаларға</w:t>
      </w:r>
      <w:r>
        <w:rPr>
          <w:rFonts w:ascii="Times New Roman"/>
          <w:b w:val="false"/>
          <w:i w:val="false"/>
          <w:color w:val="000000"/>
          <w:sz w:val="28"/>
        </w:rPr>
        <w:t xml:space="preserve"> сәйкес жұмсақ инвентарь беру (киім, аяқ киім, ішкиім мен төсек жабдықтарын) беру;</w:t>
      </w:r>
      <w:r>
        <w:br/>
      </w:r>
      <w:r>
        <w:rPr>
          <w:rFonts w:ascii="Times New Roman"/>
          <w:b w:val="false"/>
          <w:i w:val="false"/>
          <w:color w:val="000000"/>
          <w:sz w:val="28"/>
        </w:rPr>
        <w:t>
      емдеуге, оқуға, мәдени іс-шараларға қатысу үшін балаларды тасымалдау кезінде көлік беру;</w:t>
      </w:r>
      <w:r>
        <w:br/>
      </w:r>
      <w:r>
        <w:rPr>
          <w:rFonts w:ascii="Times New Roman"/>
          <w:b w:val="false"/>
          <w:i w:val="false"/>
          <w:color w:val="000000"/>
          <w:sz w:val="28"/>
        </w:rPr>
        <w:t>
      салт-дәстүр қызметтерін ұйымдастыру (қайтыс болған балалардың туыстары болмаған немесе олар жерлегісі келмеген кезде);</w:t>
      </w:r>
      <w:r>
        <w:br/>
      </w:r>
      <w:r>
        <w:rPr>
          <w:rFonts w:ascii="Times New Roman"/>
          <w:b w:val="false"/>
          <w:i w:val="false"/>
          <w:color w:val="000000"/>
          <w:sz w:val="28"/>
        </w:rPr>
        <w:t>
      денсаулық жағдайы бойынша әдеттегі, оның ішінде, төсектен тұру, төсекке жату, киіну және шешіну, жуыну, тамақ ішу, сусын ішу, дәретхананы немесе ыдысты пайдалану, қозғалып жүру, тісін немесе жағын күту, көзәйнекті немесе есту аппаратын қолдану, тырнағын алу сияқты күнделікті рәсімдерді орындауға қабілетсіз балаларға жеке қызмет көрсету және гигиеналық сипаттағы әлеуметтік-тұрмыстық қызметтерді көрсету;</w:t>
      </w:r>
      <w:r>
        <w:br/>
      </w:r>
      <w:r>
        <w:rPr>
          <w:rFonts w:ascii="Times New Roman"/>
          <w:b w:val="false"/>
          <w:i w:val="false"/>
          <w:color w:val="000000"/>
          <w:sz w:val="28"/>
        </w:rPr>
        <w:t>
      хат жазуға және оқуға көмек көрсету.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оңалту және емдеу іс-шараларын, еңбекпен емдеу және оқу қызметін, мәдени және тұрмыстық қызмет көрсетуді ұйымдастыру үшін орынжайлар мен жиһаз беру;</w:t>
      </w:r>
      <w:r>
        <w:br/>
      </w:r>
      <w:r>
        <w:rPr>
          <w:rFonts w:ascii="Times New Roman"/>
          <w:b w:val="false"/>
          <w:i w:val="false"/>
          <w:color w:val="000000"/>
          <w:sz w:val="28"/>
        </w:rPr>
        <w:t>
      Қазақстан Республикасы Үкіметінің қаулысымен бекітілген нормаларға сәйкес диеталық тамақтандыруды қоса, ас әзірлеу және беру;</w:t>
      </w:r>
      <w:r>
        <w:br/>
      </w:r>
      <w:r>
        <w:rPr>
          <w:rFonts w:ascii="Times New Roman"/>
          <w:b w:val="false"/>
          <w:i w:val="false"/>
          <w:color w:val="000000"/>
          <w:sz w:val="28"/>
        </w:rPr>
        <w:t>
      осы Стандартқа қоса берілген нормаларға сәйкес жұмсақ инвентарь беру (киім, аяқ киім, ішкиім мен төсек жабдықтарын) беру;</w:t>
      </w:r>
      <w:r>
        <w:br/>
      </w:r>
      <w:r>
        <w:rPr>
          <w:rFonts w:ascii="Times New Roman"/>
          <w:b w:val="false"/>
          <w:i w:val="false"/>
          <w:color w:val="000000"/>
          <w:sz w:val="28"/>
        </w:rPr>
        <w:t>
      емдеуге, оқуға, мәдени іс-шараларға қатысу үшін балаларды тасымалдау кезінде көлік беру.</w:t>
      </w:r>
      <w:r>
        <w:br/>
      </w:r>
      <w:r>
        <w:rPr>
          <w:rFonts w:ascii="Times New Roman"/>
          <w:b w:val="false"/>
          <w:i w:val="false"/>
          <w:color w:val="000000"/>
          <w:sz w:val="28"/>
        </w:rPr>
        <w:t>
</w:t>
      </w:r>
      <w:r>
        <w:rPr>
          <w:rFonts w:ascii="Times New Roman"/>
          <w:b w:val="false"/>
          <w:i w:val="false"/>
          <w:color w:val="000000"/>
          <w:sz w:val="28"/>
        </w:rPr>
        <w:t>
      4) үйде әлеуметтік қызмет көрсету бөлімшелері көрсететін:</w:t>
      </w:r>
      <w:r>
        <w:br/>
      </w:r>
      <w:r>
        <w:rPr>
          <w:rFonts w:ascii="Times New Roman"/>
          <w:b w:val="false"/>
          <w:i w:val="false"/>
          <w:color w:val="000000"/>
          <w:sz w:val="28"/>
        </w:rPr>
        <w:t>
      жеке қызмет көрсету және гигиеналық сипаттағы әлеуметтік-тұрмыстық (төсектен тұру, төсекке жату, киіну және шешіну, жуыну, тамақ ішу, сусын ішу, дәретхананы немесе ыдысты пайдалану, үйде және үйден тыс жерде қозғалып жүру, тісін немесе жағын күту, көзәйнекті немесе есту аппаратын қолдану, тырнағын алу) қызметтерді көрсету;</w:t>
      </w:r>
      <w:r>
        <w:br/>
      </w:r>
      <w:r>
        <w:rPr>
          <w:rFonts w:ascii="Times New Roman"/>
          <w:b w:val="false"/>
          <w:i w:val="false"/>
          <w:color w:val="000000"/>
          <w:sz w:val="28"/>
        </w:rPr>
        <w:t>
      үйден тыс жерде ілесіп жүру.</w:t>
      </w:r>
      <w:r>
        <w:br/>
      </w:r>
      <w:r>
        <w:rPr>
          <w:rFonts w:ascii="Times New Roman"/>
          <w:b w:val="false"/>
          <w:i w:val="false"/>
          <w:color w:val="000000"/>
          <w:sz w:val="28"/>
        </w:rPr>
        <w:t>
</w:t>
      </w:r>
      <w:r>
        <w:rPr>
          <w:rFonts w:ascii="Times New Roman"/>
          <w:b w:val="false"/>
          <w:i w:val="false"/>
          <w:color w:val="000000"/>
          <w:sz w:val="28"/>
        </w:rPr>
        <w:t>
      7. Әлеуметтік-медициналық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әлеуметтік-медициналық қызметтерді алуға көмек көрсету;</w:t>
      </w:r>
      <w:r>
        <w:br/>
      </w:r>
      <w:r>
        <w:rPr>
          <w:rFonts w:ascii="Times New Roman"/>
          <w:b w:val="false"/>
          <w:i w:val="false"/>
          <w:color w:val="000000"/>
          <w:sz w:val="28"/>
        </w:rPr>
        <w:t>
      дәрігерге дейін алғашқы көмек көрсету;</w:t>
      </w:r>
      <w:r>
        <w:br/>
      </w:r>
      <w:r>
        <w:rPr>
          <w:rFonts w:ascii="Times New Roman"/>
          <w:b w:val="false"/>
          <w:i w:val="false"/>
          <w:color w:val="000000"/>
          <w:sz w:val="28"/>
        </w:rPr>
        <w:t>
      дәрігерлердің қорытындысы бойынша емдік заттармен және медициналық нысандағы бұйымдармен қамтамасыз етуге жәрдемдесу;</w:t>
      </w:r>
      <w:r>
        <w:br/>
      </w:r>
      <w:r>
        <w:rPr>
          <w:rFonts w:ascii="Times New Roman"/>
          <w:b w:val="false"/>
          <w:i w:val="false"/>
          <w:color w:val="000000"/>
          <w:sz w:val="28"/>
        </w:rPr>
        <w:t>
      денсаулығына байланысты рәсімдерді жүргізу (дәрі қабылдау, тамшыларды тамызу және тағы басқа);</w:t>
      </w:r>
      <w:r>
        <w:br/>
      </w:r>
      <w:r>
        <w:rPr>
          <w:rFonts w:ascii="Times New Roman"/>
          <w:b w:val="false"/>
          <w:i w:val="false"/>
          <w:color w:val="000000"/>
          <w:sz w:val="28"/>
        </w:rPr>
        <w:t>
      емдеу-сауықтыру іс-шараларын ұйымдастыру;</w:t>
      </w:r>
      <w:r>
        <w:br/>
      </w:r>
      <w:r>
        <w:rPr>
          <w:rFonts w:ascii="Times New Roman"/>
          <w:b w:val="false"/>
          <w:i w:val="false"/>
          <w:color w:val="000000"/>
          <w:sz w:val="28"/>
        </w:rPr>
        <w:t>
      емдеу-еңбек қызметін ұйымдастыру;</w:t>
      </w:r>
      <w:r>
        <w:br/>
      </w:r>
      <w:r>
        <w:rPr>
          <w:rFonts w:ascii="Times New Roman"/>
          <w:b w:val="false"/>
          <w:i w:val="false"/>
          <w:color w:val="000000"/>
          <w:sz w:val="28"/>
        </w:rPr>
        <w:t>
      шұғыл медициналық-психологиялық көмекті ұйымдастыру;</w:t>
      </w:r>
      <w:r>
        <w:br/>
      </w:r>
      <w:r>
        <w:rPr>
          <w:rFonts w:ascii="Times New Roman"/>
          <w:b w:val="false"/>
          <w:i w:val="false"/>
          <w:color w:val="000000"/>
          <w:sz w:val="28"/>
        </w:rPr>
        <w:t>
      медициналық-әлеуметтік сараптама жүргізуге жәрдемдесу;</w:t>
      </w:r>
      <w:r>
        <w:br/>
      </w:r>
      <w:r>
        <w:rPr>
          <w:rFonts w:ascii="Times New Roman"/>
          <w:b w:val="false"/>
          <w:i w:val="false"/>
          <w:color w:val="000000"/>
          <w:sz w:val="28"/>
        </w:rPr>
        <w:t>
      оңалтудың жеке бағдарламасына сәйкес медициналық-әлеуметтік сипаттағы оңалту іс-шараларын жүргізу;</w:t>
      </w:r>
      <w:r>
        <w:br/>
      </w:r>
      <w:r>
        <w:rPr>
          <w:rFonts w:ascii="Times New Roman"/>
          <w:b w:val="false"/>
          <w:i w:val="false"/>
          <w:color w:val="000000"/>
          <w:sz w:val="28"/>
        </w:rPr>
        <w:t>
      протез-ортопедиялық және есту-протез көмегін алуға жәрдемдесу;</w:t>
      </w:r>
      <w:r>
        <w:br/>
      </w:r>
      <w:r>
        <w:rPr>
          <w:rFonts w:ascii="Times New Roman"/>
          <w:b w:val="false"/>
          <w:i w:val="false"/>
          <w:color w:val="000000"/>
          <w:sz w:val="28"/>
        </w:rPr>
        <w:t>
      әлеуметтік-медициналық мәселелер бойынша (тамақтану және тұрғын үй гигиенасы, артық салмақтан, зиянды әдеттерден арылу, психосексуалдық даму және басқалары) консультация беру;</w:t>
      </w:r>
      <w:r>
        <w:br/>
      </w:r>
      <w:r>
        <w:rPr>
          <w:rFonts w:ascii="Times New Roman"/>
          <w:b w:val="false"/>
          <w:i w:val="false"/>
          <w:color w:val="000000"/>
          <w:sz w:val="28"/>
        </w:rPr>
        <w:t>
      жасына қарай бейімделу мәселелерін шешу үшін санитарлық-ағарту жұмысын жүргізу;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медициналық-әлеуметтік зерттеп тексеруді жүргізу;</w:t>
      </w:r>
      <w:r>
        <w:br/>
      </w:r>
      <w:r>
        <w:rPr>
          <w:rFonts w:ascii="Times New Roman"/>
          <w:b w:val="false"/>
          <w:i w:val="false"/>
          <w:color w:val="000000"/>
          <w:sz w:val="28"/>
        </w:rPr>
        <w:t>
      алғашқы медициналық тексеру және алғашқы санитарлық өңдеу жүргізу;</w:t>
      </w:r>
      <w:r>
        <w:br/>
      </w:r>
      <w:r>
        <w:rPr>
          <w:rFonts w:ascii="Times New Roman"/>
          <w:b w:val="false"/>
          <w:i w:val="false"/>
          <w:color w:val="000000"/>
          <w:sz w:val="28"/>
        </w:rPr>
        <w:t>
      алғашқы медициналық-санитарлық көмек көрсету;</w:t>
      </w:r>
      <w:r>
        <w:br/>
      </w:r>
      <w:r>
        <w:rPr>
          <w:rFonts w:ascii="Times New Roman"/>
          <w:b w:val="false"/>
          <w:i w:val="false"/>
          <w:color w:val="000000"/>
          <w:sz w:val="28"/>
        </w:rPr>
        <w:t>
      шұғыл медициналық-психологиялық көмекті ұйымдастыру;</w:t>
      </w:r>
      <w:r>
        <w:br/>
      </w:r>
      <w:r>
        <w:rPr>
          <w:rFonts w:ascii="Times New Roman"/>
          <w:b w:val="false"/>
          <w:i w:val="false"/>
          <w:color w:val="000000"/>
          <w:sz w:val="28"/>
        </w:rPr>
        <w:t>
      тегін медициналық көмектің кепілді көлемін көрсетуге жәрдемдесу;</w:t>
      </w:r>
      <w:r>
        <w:br/>
      </w:r>
      <w:r>
        <w:rPr>
          <w:rFonts w:ascii="Times New Roman"/>
          <w:b w:val="false"/>
          <w:i w:val="false"/>
          <w:color w:val="000000"/>
          <w:sz w:val="28"/>
        </w:rPr>
        <w:t>
      ауруханаға жатқызу, дәрігерлердің қорытындысы бойынша санаторлық-курорттық емдеуге жіберуге жәрдемдесу (оның ішінде жеңілдікті шарттармен);</w:t>
      </w:r>
      <w:r>
        <w:br/>
      </w:r>
      <w:r>
        <w:rPr>
          <w:rFonts w:ascii="Times New Roman"/>
          <w:b w:val="false"/>
          <w:i w:val="false"/>
          <w:color w:val="000000"/>
          <w:sz w:val="28"/>
        </w:rPr>
        <w:t>
      медициналық қызметке лицензиясы болса,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өңдеу;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w:t>
      </w:r>
      <w:r>
        <w:br/>
      </w:r>
      <w:r>
        <w:rPr>
          <w:rFonts w:ascii="Times New Roman"/>
          <w:b w:val="false"/>
          <w:i w:val="false"/>
          <w:color w:val="000000"/>
          <w:sz w:val="28"/>
        </w:rPr>
        <w:t>
      балалар денсаулығының жай-күйін ескере отырып, күтімді, оның ішінде санитарлық гигиеналық қызметтер көрсетуді қамтамасыз ету (ысқылау, жуындыру, гигиеналық бұлаулар, тырнағын алу, шашын тарау);</w:t>
      </w:r>
      <w:r>
        <w:br/>
      </w:r>
      <w:r>
        <w:rPr>
          <w:rFonts w:ascii="Times New Roman"/>
          <w:b w:val="false"/>
          <w:i w:val="false"/>
          <w:color w:val="000000"/>
          <w:sz w:val="28"/>
        </w:rPr>
        <w:t>
      денсаулығының жай-күйін қадағалау (дене ыстығын, артериалдық қысымын өлшеу);</w:t>
      </w:r>
      <w:r>
        <w:br/>
      </w:r>
      <w:r>
        <w:rPr>
          <w:rFonts w:ascii="Times New Roman"/>
          <w:b w:val="false"/>
          <w:i w:val="false"/>
          <w:color w:val="000000"/>
          <w:sz w:val="28"/>
        </w:rPr>
        <w:t>
      медициналық көрсетілімдер мен балалардың жас ерекшеліктеріне қарай "денсаулық топтарын" қалыптастыру және оның жұмысын ұйымдастыру;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балаларды кезеңдік медициналық-әлеуметтік зерттеп тексеру (қажет кезінде, денсаулық сақтау қызметкерлерін тарта отырып) және оңалтудың медициналық бөлігінің жеке жоспарын әзірлеу;</w:t>
      </w:r>
      <w:r>
        <w:br/>
      </w:r>
      <w:r>
        <w:rPr>
          <w:rFonts w:ascii="Times New Roman"/>
          <w:b w:val="false"/>
          <w:i w:val="false"/>
          <w:color w:val="000000"/>
          <w:sz w:val="28"/>
        </w:rPr>
        <w:t>
      дәрігерге дейінгі көмекті уақытында көрсету;</w:t>
      </w:r>
      <w:r>
        <w:br/>
      </w:r>
      <w:r>
        <w:rPr>
          <w:rFonts w:ascii="Times New Roman"/>
          <w:b w:val="false"/>
          <w:i w:val="false"/>
          <w:color w:val="000000"/>
          <w:sz w:val="28"/>
        </w:rPr>
        <w:t>
      ауру балалардың туыстарын оларды жалпы күтудің практикалық дағдыларына үйрету;</w:t>
      </w:r>
      <w:r>
        <w:br/>
      </w:r>
      <w:r>
        <w:rPr>
          <w:rFonts w:ascii="Times New Roman"/>
          <w:b w:val="false"/>
          <w:i w:val="false"/>
          <w:color w:val="000000"/>
          <w:sz w:val="28"/>
        </w:rPr>
        <w:t>
      денсаулығының жай-күйін қадағалау (дене ыстығын, артериалдық қысымын өлшеу);</w:t>
      </w:r>
      <w:r>
        <w:br/>
      </w:r>
      <w:r>
        <w:rPr>
          <w:rFonts w:ascii="Times New Roman"/>
          <w:b w:val="false"/>
          <w:i w:val="false"/>
          <w:color w:val="000000"/>
          <w:sz w:val="28"/>
        </w:rPr>
        <w:t>
      дәрігердің тағайындауына сәйкес медициналық рәсімдерді жүргізу (барынша абайлап және сақтықпен);</w:t>
      </w:r>
      <w:r>
        <w:br/>
      </w:r>
      <w:r>
        <w:rPr>
          <w:rFonts w:ascii="Times New Roman"/>
          <w:b w:val="false"/>
          <w:i w:val="false"/>
          <w:color w:val="000000"/>
          <w:sz w:val="28"/>
        </w:rPr>
        <w:t>
      емдеу-сауықтыру іс-шараларын ұйымдастыру;</w:t>
      </w:r>
      <w:r>
        <w:br/>
      </w:r>
      <w:r>
        <w:rPr>
          <w:rFonts w:ascii="Times New Roman"/>
          <w:b w:val="false"/>
          <w:i w:val="false"/>
          <w:color w:val="000000"/>
          <w:sz w:val="28"/>
        </w:rPr>
        <w:t>
      ауруханаға жатқызуды жедел ұйымдастыру және денсаулық сақтау ұйымдарына барғанда балаларға ілесіп жүру;</w:t>
      </w:r>
      <w:r>
        <w:br/>
      </w:r>
      <w:r>
        <w:rPr>
          <w:rFonts w:ascii="Times New Roman"/>
          <w:b w:val="false"/>
          <w:i w:val="false"/>
          <w:color w:val="000000"/>
          <w:sz w:val="28"/>
        </w:rPr>
        <w:t>
      ауру балалардың туысқандарын оларға жалпы күтімнің практикалық дағдыларына үйрету;</w:t>
      </w:r>
      <w:r>
        <w:br/>
      </w:r>
      <w:r>
        <w:rPr>
          <w:rFonts w:ascii="Times New Roman"/>
          <w:b w:val="false"/>
          <w:i w:val="false"/>
          <w:color w:val="000000"/>
          <w:sz w:val="28"/>
        </w:rPr>
        <w:t>
</w:t>
      </w:r>
      <w:r>
        <w:rPr>
          <w:rFonts w:ascii="Times New Roman"/>
          <w:b w:val="false"/>
          <w:i w:val="false"/>
          <w:color w:val="000000"/>
          <w:sz w:val="28"/>
        </w:rPr>
        <w:t>
      4) үйде әлеуметтік қызмет көрсету бөлімшелері көрсететін:</w:t>
      </w:r>
      <w:r>
        <w:br/>
      </w:r>
      <w:r>
        <w:rPr>
          <w:rFonts w:ascii="Times New Roman"/>
          <w:b w:val="false"/>
          <w:i w:val="false"/>
          <w:color w:val="000000"/>
          <w:sz w:val="28"/>
        </w:rPr>
        <w:t>
      дәрігерге дейін шұғыл көмек көрсету, үйге дәрігер шақырту және денсаулық ұйымдарына барғанда қызмет көрсетілетін балаларға ілесіп жүру;</w:t>
      </w:r>
      <w:r>
        <w:br/>
      </w:r>
      <w:r>
        <w:rPr>
          <w:rFonts w:ascii="Times New Roman"/>
          <w:b w:val="false"/>
          <w:i w:val="false"/>
          <w:color w:val="000000"/>
          <w:sz w:val="28"/>
        </w:rPr>
        <w:t>
      медициналық-әлеуметтік сараптама жүргізуге жәрдемдесу;</w:t>
      </w:r>
      <w:r>
        <w:br/>
      </w:r>
      <w:r>
        <w:rPr>
          <w:rFonts w:ascii="Times New Roman"/>
          <w:b w:val="false"/>
          <w:i w:val="false"/>
          <w:color w:val="000000"/>
          <w:sz w:val="28"/>
        </w:rPr>
        <w:t>
      оңалту іс-шараларын жүргізуге жәрдемдесу;</w:t>
      </w:r>
      <w:r>
        <w:br/>
      </w:r>
      <w:r>
        <w:rPr>
          <w:rFonts w:ascii="Times New Roman"/>
          <w:b w:val="false"/>
          <w:i w:val="false"/>
          <w:color w:val="000000"/>
          <w:sz w:val="28"/>
        </w:rPr>
        <w:t>
      мұқтаж балаларға сауықтыру қызметтерін көрсетуге және оларды санаторлық-курорттық емдеуге жіберуге жәрдемдесу;</w:t>
      </w:r>
      <w:r>
        <w:br/>
      </w:r>
      <w:r>
        <w:rPr>
          <w:rFonts w:ascii="Times New Roman"/>
          <w:b w:val="false"/>
          <w:i w:val="false"/>
          <w:color w:val="000000"/>
          <w:sz w:val="28"/>
        </w:rPr>
        <w:t>
      оңалту іс-шараларын үй жағдайында жүргізу үшін отбасы мүшелеріне медициналық-психологиялық және әлеуметтік-медициналық білім негіздерін үйрету.</w:t>
      </w:r>
      <w:r>
        <w:br/>
      </w:r>
      <w:r>
        <w:rPr>
          <w:rFonts w:ascii="Times New Roman"/>
          <w:b w:val="false"/>
          <w:i w:val="false"/>
          <w:color w:val="000000"/>
          <w:sz w:val="28"/>
        </w:rPr>
        <w:t>
</w:t>
      </w:r>
      <w:r>
        <w:rPr>
          <w:rFonts w:ascii="Times New Roman"/>
          <w:b w:val="false"/>
          <w:i w:val="false"/>
          <w:color w:val="000000"/>
          <w:sz w:val="28"/>
        </w:rPr>
        <w:t>
      8. Әлеуметтік-психологиялық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әлеуметтік-психологиялық және психологиялық консультация беру;</w:t>
      </w:r>
      <w:r>
        <w:br/>
      </w:r>
      <w:r>
        <w:rPr>
          <w:rFonts w:ascii="Times New Roman"/>
          <w:b w:val="false"/>
          <w:i w:val="false"/>
          <w:color w:val="000000"/>
          <w:sz w:val="28"/>
        </w:rPr>
        <w:t>
      психологиялық түзеу;</w:t>
      </w:r>
      <w:r>
        <w:br/>
      </w:r>
      <w:r>
        <w:rPr>
          <w:rFonts w:ascii="Times New Roman"/>
          <w:b w:val="false"/>
          <w:i w:val="false"/>
          <w:color w:val="000000"/>
          <w:sz w:val="28"/>
        </w:rPr>
        <w:t>
      психотерапиялық көмек;</w:t>
      </w:r>
      <w:r>
        <w:br/>
      </w:r>
      <w:r>
        <w:rPr>
          <w:rFonts w:ascii="Times New Roman"/>
          <w:b w:val="false"/>
          <w:i w:val="false"/>
          <w:color w:val="000000"/>
          <w:sz w:val="28"/>
        </w:rPr>
        <w:t>
      психологиялық тренингтер;</w:t>
      </w:r>
      <w:r>
        <w:br/>
      </w:r>
      <w:r>
        <w:rPr>
          <w:rFonts w:ascii="Times New Roman"/>
          <w:b w:val="false"/>
          <w:i w:val="false"/>
          <w:color w:val="000000"/>
          <w:sz w:val="28"/>
        </w:rPr>
        <w:t>
      шұғыл психологиялық (оның ішінде телефон бойынша) және медициналық-психологиялық көмек;</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 жағдайында көрсетілетін:</w:t>
      </w:r>
      <w:r>
        <w:br/>
      </w:r>
      <w:r>
        <w:rPr>
          <w:rFonts w:ascii="Times New Roman"/>
          <w:b w:val="false"/>
          <w:i w:val="false"/>
          <w:color w:val="000000"/>
          <w:sz w:val="28"/>
        </w:rPr>
        <w:t>
      психологиялық диагностика және адамды зерттеп тексеру;</w:t>
      </w:r>
      <w:r>
        <w:br/>
      </w:r>
      <w:r>
        <w:rPr>
          <w:rFonts w:ascii="Times New Roman"/>
          <w:b w:val="false"/>
          <w:i w:val="false"/>
          <w:color w:val="000000"/>
          <w:sz w:val="28"/>
        </w:rPr>
        <w:t>
      шұғыл психологиялық және медициналық-психологиялық көмек;</w:t>
      </w:r>
      <w:r>
        <w:br/>
      </w:r>
      <w:r>
        <w:rPr>
          <w:rFonts w:ascii="Times New Roman"/>
          <w:b w:val="false"/>
          <w:i w:val="false"/>
          <w:color w:val="000000"/>
          <w:sz w:val="28"/>
        </w:rPr>
        <w:t>
      өзара қолдау топтарында және қарым-қатынас клубтарында сабақ өткізу.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әлеуметтік-психологиялық және психологиялық консультация беру;</w:t>
      </w:r>
      <w:r>
        <w:br/>
      </w:r>
      <w:r>
        <w:rPr>
          <w:rFonts w:ascii="Times New Roman"/>
          <w:b w:val="false"/>
          <w:i w:val="false"/>
          <w:color w:val="000000"/>
          <w:sz w:val="28"/>
        </w:rPr>
        <w:t>
      психологиялық түзеу;</w:t>
      </w:r>
      <w:r>
        <w:br/>
      </w:r>
      <w:r>
        <w:rPr>
          <w:rFonts w:ascii="Times New Roman"/>
          <w:b w:val="false"/>
          <w:i w:val="false"/>
          <w:color w:val="000000"/>
          <w:sz w:val="28"/>
        </w:rPr>
        <w:t>
      психотерапиялық көмек;</w:t>
      </w:r>
      <w:r>
        <w:br/>
      </w:r>
      <w:r>
        <w:rPr>
          <w:rFonts w:ascii="Times New Roman"/>
          <w:b w:val="false"/>
          <w:i w:val="false"/>
          <w:color w:val="000000"/>
          <w:sz w:val="28"/>
        </w:rPr>
        <w:t>
      психологиялық тренингтер;</w:t>
      </w:r>
      <w:r>
        <w:br/>
      </w:r>
      <w:r>
        <w:rPr>
          <w:rFonts w:ascii="Times New Roman"/>
          <w:b w:val="false"/>
          <w:i w:val="false"/>
          <w:color w:val="000000"/>
          <w:sz w:val="28"/>
        </w:rPr>
        <w:t>
      шұғыл психологиялық (оның ішінде телефон бойынша) және медициналық-психологиялық көмек;</w:t>
      </w:r>
      <w:r>
        <w:br/>
      </w:r>
      <w:r>
        <w:rPr>
          <w:rFonts w:ascii="Times New Roman"/>
          <w:b w:val="false"/>
          <w:i w:val="false"/>
          <w:color w:val="000000"/>
          <w:sz w:val="28"/>
        </w:rPr>
        <w:t>
</w:t>
      </w:r>
      <w:r>
        <w:rPr>
          <w:rFonts w:ascii="Times New Roman"/>
          <w:b w:val="false"/>
          <w:i w:val="false"/>
          <w:color w:val="000000"/>
          <w:sz w:val="28"/>
        </w:rPr>
        <w:t>
      4) үйде әлеуметтік қызмет көрсету бөлімшелері көрсететін:</w:t>
      </w:r>
      <w:r>
        <w:br/>
      </w:r>
      <w:r>
        <w:rPr>
          <w:rFonts w:ascii="Times New Roman"/>
          <w:b w:val="false"/>
          <w:i w:val="false"/>
          <w:color w:val="000000"/>
          <w:sz w:val="28"/>
        </w:rPr>
        <w:t>
      психологиялық көмек көрсету, оның ішінде әңгімелесу, қарым-қатынас, тыңдау, көңілін көтеру, белсенділікке ынталандыру;</w:t>
      </w:r>
      <w:r>
        <w:br/>
      </w:r>
      <w:r>
        <w:rPr>
          <w:rFonts w:ascii="Times New Roman"/>
          <w:b w:val="false"/>
          <w:i w:val="false"/>
          <w:color w:val="000000"/>
          <w:sz w:val="28"/>
        </w:rPr>
        <w:t>
      өмірлік тонусын психологиялық қолдау;</w:t>
      </w:r>
      <w:r>
        <w:br/>
      </w:r>
      <w:r>
        <w:rPr>
          <w:rFonts w:ascii="Times New Roman"/>
          <w:b w:val="false"/>
          <w:i w:val="false"/>
          <w:color w:val="000000"/>
          <w:sz w:val="28"/>
        </w:rPr>
        <w:t>
      әлеуметтік-психологиялық патронаж.</w:t>
      </w:r>
      <w:r>
        <w:br/>
      </w:r>
      <w:r>
        <w:rPr>
          <w:rFonts w:ascii="Times New Roman"/>
          <w:b w:val="false"/>
          <w:i w:val="false"/>
          <w:color w:val="000000"/>
          <w:sz w:val="28"/>
        </w:rPr>
        <w:t>
</w:t>
      </w:r>
      <w:r>
        <w:rPr>
          <w:rFonts w:ascii="Times New Roman"/>
          <w:b w:val="false"/>
          <w:i w:val="false"/>
          <w:color w:val="000000"/>
          <w:sz w:val="28"/>
        </w:rPr>
        <w:t>
      9. Әлеуметтік-педагогикалық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әлеуметтік-педагогикалық консультация беру;</w:t>
      </w:r>
      <w:r>
        <w:br/>
      </w:r>
      <w:r>
        <w:rPr>
          <w:rFonts w:ascii="Times New Roman"/>
          <w:b w:val="false"/>
          <w:i w:val="false"/>
          <w:color w:val="000000"/>
          <w:sz w:val="28"/>
        </w:rPr>
        <w:t>
      педагогикалық түзеу;</w:t>
      </w:r>
      <w:r>
        <w:br/>
      </w:r>
      <w:r>
        <w:rPr>
          <w:rFonts w:ascii="Times New Roman"/>
          <w:b w:val="false"/>
          <w:i w:val="false"/>
          <w:color w:val="000000"/>
          <w:sz w:val="28"/>
        </w:rPr>
        <w:t>
      анимациялық қызметтер (саяхат, театрға, көрмелерге, көркем өнерпаздар концерттеріне бару, мерекелер, мерейтойлар мен басқа да мәдени іс-шаралар), балаларды қызығушылығын қалыптастыру және дамыту үшін клуб және үйірме жұмыстарын ұйымдастыру және жүргізу;</w:t>
      </w:r>
      <w:r>
        <w:br/>
      </w:r>
      <w:r>
        <w:rPr>
          <w:rFonts w:ascii="Times New Roman"/>
          <w:b w:val="false"/>
          <w:i w:val="false"/>
          <w:color w:val="000000"/>
          <w:sz w:val="28"/>
        </w:rPr>
        <w:t>
      балалардың физиологиялық мүмкіндіктері мен ақыл-ес қабілеттерін ескере отырып білім алуына жәрдемдесу;</w:t>
      </w:r>
      <w:r>
        <w:br/>
      </w:r>
      <w:r>
        <w:rPr>
          <w:rFonts w:ascii="Times New Roman"/>
          <w:b w:val="false"/>
          <w:i w:val="false"/>
          <w:color w:val="000000"/>
          <w:sz w:val="28"/>
        </w:rPr>
        <w:t>
      әлеуметтік-еңбекпен оңалтуға байланысты қызметтер: қалған еңбек мүмкіндіктерін пайдалану, емдеу-еңбек қызметіне қатысуға жағдай жасау;</w:t>
      </w:r>
      <w:r>
        <w:br/>
      </w:r>
      <w:r>
        <w:rPr>
          <w:rFonts w:ascii="Times New Roman"/>
          <w:b w:val="false"/>
          <w:i w:val="false"/>
          <w:color w:val="000000"/>
          <w:sz w:val="28"/>
        </w:rPr>
        <w:t>
      қол жетімді кәсіптік дағдыларға үйрету, жеке және әлеуметтік мәртебесін қалпына келтіру жөніндегі іс-шараларды жүргізу;</w:t>
      </w:r>
      <w:r>
        <w:br/>
      </w:r>
      <w:r>
        <w:rPr>
          <w:rFonts w:ascii="Times New Roman"/>
          <w:b w:val="false"/>
          <w:i w:val="false"/>
          <w:color w:val="000000"/>
          <w:sz w:val="28"/>
        </w:rPr>
        <w:t>
      есту қабілетінің бұзылушылығы бар балаларды, олардың ата-анасы мен басқа да мүдделі адамдарды ымдау тіліне үйретуді ұйымдастыру;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әлеуметтік-педагогикалық диагностика және зерттеп тексеру;</w:t>
      </w:r>
      <w:r>
        <w:br/>
      </w:r>
      <w:r>
        <w:rPr>
          <w:rFonts w:ascii="Times New Roman"/>
          <w:b w:val="false"/>
          <w:i w:val="false"/>
          <w:color w:val="000000"/>
          <w:sz w:val="28"/>
        </w:rPr>
        <w:t>
      балалар мен жасөспірімдерді олардың физиологиялық мүмкіндіктері мен ақыл-ес қабілеттеріне қарай оқытуды ұйымдастыру;</w:t>
      </w:r>
      <w:r>
        <w:br/>
      </w:r>
      <w:r>
        <w:rPr>
          <w:rFonts w:ascii="Times New Roman"/>
          <w:b w:val="false"/>
          <w:i w:val="false"/>
          <w:color w:val="000000"/>
          <w:sz w:val="28"/>
        </w:rPr>
        <w:t>
      балалардың физиологиялық мүмкіндіктері мен және ақыл-ес қабілеттеріне қарай, балалардың білім алуына жәрдемдесу;</w:t>
      </w:r>
      <w:r>
        <w:br/>
      </w:r>
      <w:r>
        <w:rPr>
          <w:rFonts w:ascii="Times New Roman"/>
          <w:b w:val="false"/>
          <w:i w:val="false"/>
          <w:color w:val="000000"/>
          <w:sz w:val="28"/>
        </w:rPr>
        <w:t>
      анимациялық қызметтер (саяхат, театрға, көрмелерге, көркем өнерпаздар концерттеріне бару, мерекелер, мерейтойлар мен басқа да мәдени іс-шаралар), балаларды қалыптастыру және олардың қызығушылығын дамыту үшін клуб және үйірме жұмыстарын ұйымдастыру және жүргізу;</w:t>
      </w:r>
      <w:r>
        <w:br/>
      </w:r>
      <w:r>
        <w:rPr>
          <w:rFonts w:ascii="Times New Roman"/>
          <w:b w:val="false"/>
          <w:i w:val="false"/>
          <w:color w:val="000000"/>
          <w:sz w:val="28"/>
        </w:rPr>
        <w:t>
      өзіне өзі қызмет көрсету дағдыларын, жеке гигиена, тұрмыстағы және қоғамдық орындарындағы өзін ұстауды, өзін өзі бақылауды, қарым-қатынас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тұрмыстық бағдарлану (ас әзірлеу, киім жөндеу, тұрғын жайды күту және т.б.) және қол еңбегі машығы негіздеріне үйрету;</w:t>
      </w:r>
      <w:r>
        <w:br/>
      </w:r>
      <w:r>
        <w:rPr>
          <w:rFonts w:ascii="Times New Roman"/>
          <w:b w:val="false"/>
          <w:i w:val="false"/>
          <w:color w:val="000000"/>
          <w:sz w:val="28"/>
        </w:rPr>
        <w:t>
      қолынан келетін еңбек дағдыларын қалыптастыру жөніндегі қызметтер;</w:t>
      </w:r>
      <w:r>
        <w:br/>
      </w:r>
      <w:r>
        <w:rPr>
          <w:rFonts w:ascii="Times New Roman"/>
          <w:b w:val="false"/>
          <w:i w:val="false"/>
          <w:color w:val="000000"/>
          <w:sz w:val="28"/>
        </w:rPr>
        <w:t>
      ымдау тіліне аудару жөніндегі қызметтер;</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жағдайында көрсетілетін:</w:t>
      </w:r>
      <w:r>
        <w:br/>
      </w:r>
      <w:r>
        <w:rPr>
          <w:rFonts w:ascii="Times New Roman"/>
          <w:b w:val="false"/>
          <w:i w:val="false"/>
          <w:color w:val="000000"/>
          <w:sz w:val="28"/>
        </w:rPr>
        <w:t>
      әлеуметтік-педагогикалық диагностика және балаларды зерттеп тексеру;</w:t>
      </w:r>
      <w:r>
        <w:br/>
      </w:r>
      <w:r>
        <w:rPr>
          <w:rFonts w:ascii="Times New Roman"/>
          <w:b w:val="false"/>
          <w:i w:val="false"/>
          <w:color w:val="000000"/>
          <w:sz w:val="28"/>
        </w:rPr>
        <w:t>
      балалар мен жасөспірімдерді олардың физиологиялық мүмкіндіктері мен ақыл-ес қабілеттеріне қарай оқытуды ұйымдастыру;</w:t>
      </w:r>
      <w:r>
        <w:br/>
      </w:r>
      <w:r>
        <w:rPr>
          <w:rFonts w:ascii="Times New Roman"/>
          <w:b w:val="false"/>
          <w:i w:val="false"/>
          <w:color w:val="000000"/>
          <w:sz w:val="28"/>
        </w:rPr>
        <w:t>
      анимациялық қызметтер (саяхат, театрға, көрмелерге, көркем өнерпаздар концерттеріне бару, мерекелер, мерейтойлар мен басқа да мәдени іс-шаралар), балаларды қалыптастыру және олардың қызығушылығын дамыту үшін клуб және үйірме жұмыстарын ұйымдастыру және жүргізу;</w:t>
      </w:r>
      <w:r>
        <w:br/>
      </w:r>
      <w:r>
        <w:rPr>
          <w:rFonts w:ascii="Times New Roman"/>
          <w:b w:val="false"/>
          <w:i w:val="false"/>
          <w:color w:val="000000"/>
          <w:sz w:val="28"/>
        </w:rPr>
        <w:t>
      өзіне өзі қызмет көрсету дағдыларын, жеке гигиена, тұрмыстағы және қоғамдық орындарындағы өзін ұстауды, өзін өзі бақылауды, қарым-қатынас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тұрмыстық бағдарлану (ас әзірлеу, киім жөндеу, тұрғын жайды күту және т.б.) және қол еңбегі машығы негіздеріне үйрету;</w:t>
      </w:r>
      <w:r>
        <w:br/>
      </w:r>
      <w:r>
        <w:rPr>
          <w:rFonts w:ascii="Times New Roman"/>
          <w:b w:val="false"/>
          <w:i w:val="false"/>
          <w:color w:val="000000"/>
          <w:sz w:val="28"/>
        </w:rPr>
        <w:t>
      қолынан келетін еңбек дағдыларын қалыптастыру жөніндегі қызметтер;</w:t>
      </w:r>
      <w:r>
        <w:br/>
      </w:r>
      <w:r>
        <w:rPr>
          <w:rFonts w:ascii="Times New Roman"/>
          <w:b w:val="false"/>
          <w:i w:val="false"/>
          <w:color w:val="000000"/>
          <w:sz w:val="28"/>
        </w:rPr>
        <w:t>
      қалған еңбек мүмкіндіктерін пайдалануға, емдеу-еңбек қызметіне қатысуға жағдай жасау; қол жетімді кәсіптік дағдылар үйрету, жеке және әлеуметтік мәртебесін қалпына келтіру жөнінде іс-шаралар жүргізу;</w:t>
      </w:r>
      <w:r>
        <w:br/>
      </w:r>
      <w:r>
        <w:rPr>
          <w:rFonts w:ascii="Times New Roman"/>
          <w:b w:val="false"/>
          <w:i w:val="false"/>
          <w:color w:val="000000"/>
          <w:sz w:val="28"/>
        </w:rPr>
        <w:t>
      кәсіптік бағдарлануын ұйымдастыру балалардың дене және ақыл-ес мүмкіндіктеріне сәйкес мамандық алуына жәрдемдесу;</w:t>
      </w:r>
      <w:r>
        <w:br/>
      </w:r>
      <w:r>
        <w:rPr>
          <w:rFonts w:ascii="Times New Roman"/>
          <w:b w:val="false"/>
          <w:i w:val="false"/>
          <w:color w:val="000000"/>
          <w:sz w:val="28"/>
        </w:rPr>
        <w:t>
      есту қабілетінің бұзылушылығы бар балаларды, олардың ата-анасы мен басқа да мүдделі адамдарды ымдау тіліне үйретуді ұйымдастыру;</w:t>
      </w:r>
      <w:r>
        <w:br/>
      </w:r>
      <w:r>
        <w:rPr>
          <w:rFonts w:ascii="Times New Roman"/>
          <w:b w:val="false"/>
          <w:i w:val="false"/>
          <w:color w:val="000000"/>
          <w:sz w:val="28"/>
        </w:rPr>
        <w:t>
      ымдау тіліне аудару жөніндегі қызметтер;</w:t>
      </w:r>
      <w:r>
        <w:br/>
      </w:r>
      <w:r>
        <w:rPr>
          <w:rFonts w:ascii="Times New Roman"/>
          <w:b w:val="false"/>
          <w:i w:val="false"/>
          <w:color w:val="000000"/>
          <w:sz w:val="28"/>
        </w:rPr>
        <w:t>
</w:t>
      </w:r>
      <w:r>
        <w:rPr>
          <w:rFonts w:ascii="Times New Roman"/>
          <w:b w:val="false"/>
          <w:i w:val="false"/>
          <w:color w:val="000000"/>
          <w:sz w:val="28"/>
        </w:rPr>
        <w:t>
      4) үйде әлеуметтік көмек көрсету бөлімшелері көрсететін:</w:t>
      </w:r>
      <w:r>
        <w:br/>
      </w:r>
      <w:r>
        <w:rPr>
          <w:rFonts w:ascii="Times New Roman"/>
          <w:b w:val="false"/>
          <w:i w:val="false"/>
          <w:color w:val="000000"/>
          <w:sz w:val="28"/>
        </w:rPr>
        <w:t>
      балаларды мектепке дейінгі тәрбиелеуге және олардың арнаулы бағдарламалар бойынша білім алуына жағдай жасауға жәрдемдесу;</w:t>
      </w:r>
      <w:r>
        <w:br/>
      </w:r>
      <w:r>
        <w:rPr>
          <w:rFonts w:ascii="Times New Roman"/>
          <w:b w:val="false"/>
          <w:i w:val="false"/>
          <w:color w:val="000000"/>
          <w:sz w:val="28"/>
        </w:rPr>
        <w:t>
      балалардың кәсіптік білім алуына жағдай жасауға жәрдемдесу;</w:t>
      </w:r>
      <w:r>
        <w:br/>
      </w:r>
      <w:r>
        <w:rPr>
          <w:rFonts w:ascii="Times New Roman"/>
          <w:b w:val="false"/>
          <w:i w:val="false"/>
          <w:color w:val="000000"/>
          <w:sz w:val="28"/>
        </w:rPr>
        <w:t>
      балаларды үй шаруашылығы негіздеріне (ас әзірлеу, киім жөндеу, тұрғын жайды ұстау және т.б.) үйретуге жәрдемдесу;</w:t>
      </w:r>
      <w:r>
        <w:br/>
      </w:r>
      <w:r>
        <w:rPr>
          <w:rFonts w:ascii="Times New Roman"/>
          <w:b w:val="false"/>
          <w:i w:val="false"/>
          <w:color w:val="000000"/>
          <w:sz w:val="28"/>
        </w:rPr>
        <w:t>
      мүмкіндігі шектеулі жасөспірімдер мен олардың отбасы мүшелерінің үйде еңбек етуін ұйымдастыруға жәрдемдесу;</w:t>
      </w:r>
      <w:r>
        <w:br/>
      </w:r>
      <w:r>
        <w:rPr>
          <w:rFonts w:ascii="Times New Roman"/>
          <w:b w:val="false"/>
          <w:i w:val="false"/>
          <w:color w:val="000000"/>
          <w:sz w:val="28"/>
        </w:rPr>
        <w:t>
      балаларды өзіне өзі қызмет көрсету дағдыларына, тұрмыстағы және қоғамдық орындарындағы өзін ұстауға, өзін өзі бақылауға, қарым-қатынас дағдыларына және тыныс-тіршіліктің басқа да нысандарына үйрету;</w:t>
      </w:r>
      <w:r>
        <w:br/>
      </w:r>
      <w:r>
        <w:rPr>
          <w:rFonts w:ascii="Times New Roman"/>
          <w:b w:val="false"/>
          <w:i w:val="false"/>
          <w:color w:val="000000"/>
          <w:sz w:val="28"/>
        </w:rPr>
        <w:t>
      балалардың ата-аналарына оларды үй жағдайында оңалтудың негіздерін үйрету;</w:t>
      </w:r>
      <w:r>
        <w:br/>
      </w:r>
      <w:r>
        <w:rPr>
          <w:rFonts w:ascii="Times New Roman"/>
          <w:b w:val="false"/>
          <w:i w:val="false"/>
          <w:color w:val="000000"/>
          <w:sz w:val="28"/>
        </w:rPr>
        <w:t>
</w:t>
      </w:r>
      <w:r>
        <w:rPr>
          <w:rFonts w:ascii="Times New Roman"/>
          <w:b w:val="false"/>
          <w:i w:val="false"/>
          <w:color w:val="000000"/>
          <w:sz w:val="28"/>
        </w:rPr>
        <w:t>
      10. Әлеуметтік-экономикалық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(стационарлық үлгіні қоспағанда) көрсетілетін:</w:t>
      </w:r>
      <w:r>
        <w:br/>
      </w:r>
      <w:r>
        <w:rPr>
          <w:rFonts w:ascii="Times New Roman"/>
          <w:b w:val="false"/>
          <w:i w:val="false"/>
          <w:color w:val="000000"/>
          <w:sz w:val="28"/>
        </w:rPr>
        <w:t xml:space="preserve">
      тиісті жеңілдіктерді, жәрдемақыларды, өтемақыларды, алименттерді және басқа да төлемдерді алуға,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жағдайларын жақсартуға жәрдемдесу;</w:t>
      </w:r>
      <w:r>
        <w:br/>
      </w:r>
      <w:r>
        <w:rPr>
          <w:rFonts w:ascii="Times New Roman"/>
          <w:b w:val="false"/>
          <w:i w:val="false"/>
          <w:color w:val="000000"/>
          <w:sz w:val="28"/>
        </w:rPr>
        <w:t>
      мүмкіндігі шектеулі балалары бар отбасылардың өзін өзі қамтамасыз ету, отбасылық кәсіпкерлікті дамыту, үй кәсіпшілігі мәселелері бойынша, материалдық жағдайын жақсартудың басқа да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тиісті жәрдемақыларды, өтемақыларды, алименттерді және басқа да төлемдерді алуға жәрдемдесу.</w:t>
      </w:r>
      <w:r>
        <w:br/>
      </w:r>
      <w:r>
        <w:rPr>
          <w:rFonts w:ascii="Times New Roman"/>
          <w:b w:val="false"/>
          <w:i w:val="false"/>
          <w:color w:val="000000"/>
          <w:sz w:val="28"/>
        </w:rPr>
        <w:t>
</w:t>
      </w:r>
      <w:r>
        <w:rPr>
          <w:rFonts w:ascii="Times New Roman"/>
          <w:b w:val="false"/>
          <w:i w:val="false"/>
          <w:color w:val="000000"/>
          <w:sz w:val="28"/>
        </w:rPr>
        <w:t>
      12. Әлеуметтік-құқықтық қызметтердің тізбесі:</w:t>
      </w:r>
      <w:r>
        <w:br/>
      </w:r>
      <w:r>
        <w:rPr>
          <w:rFonts w:ascii="Times New Roman"/>
          <w:b w:val="false"/>
          <w:i w:val="false"/>
          <w:color w:val="000000"/>
          <w:sz w:val="28"/>
        </w:rPr>
        <w:t>
</w:t>
      </w:r>
      <w:r>
        <w:rPr>
          <w:rFonts w:ascii="Times New Roman"/>
          <w:b w:val="false"/>
          <w:i w:val="false"/>
          <w:color w:val="000000"/>
          <w:sz w:val="28"/>
        </w:rPr>
        <w:t>
      1) барлық үлгідегі ұйымдар жағдайында көрсетілетін:</w:t>
      </w:r>
      <w:r>
        <w:br/>
      </w:r>
      <w:r>
        <w:rPr>
          <w:rFonts w:ascii="Times New Roman"/>
          <w:b w:val="false"/>
          <w:i w:val="false"/>
          <w:color w:val="000000"/>
          <w:sz w:val="28"/>
        </w:rPr>
        <w:t>
      балалардың мемлекеттік және мемлекеттік емес секторда арнаулы әлеуметтік қызметтер алу құқығымен және өздерінің мүддесін қорғаумен байланысты мәселелер бойынша консультация беру;</w:t>
      </w:r>
      <w:r>
        <w:br/>
      </w:r>
      <w:r>
        <w:rPr>
          <w:rFonts w:ascii="Times New Roman"/>
          <w:b w:val="false"/>
          <w:i w:val="false"/>
          <w:color w:val="000000"/>
          <w:sz w:val="28"/>
        </w:rPr>
        <w:t>
      арнаулы әлеуметтік қызметтерді ұсынушы немесе балалардың, олардың ата-аналарының заңды құқығына қысым көрсетуші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балалар мен олардың отбасыларының құқықтары мен мүдделерін қорғауды іске асыру үшін құжаттар ресімдеуге көмек көрсету;</w:t>
      </w:r>
      <w:r>
        <w:br/>
      </w:r>
      <w:r>
        <w:rPr>
          <w:rFonts w:ascii="Times New Roman"/>
          <w:b w:val="false"/>
          <w:i w:val="false"/>
          <w:color w:val="000000"/>
          <w:sz w:val="28"/>
        </w:rPr>
        <w:t>
      заңнамада белгіленген жеңілдіктер мен басымдықтарды, әлеуметтік төлемдерді алуға заңгерлік көмек көрсету және жәрдемдесу;</w:t>
      </w:r>
      <w:r>
        <w:br/>
      </w:r>
      <w:r>
        <w:rPr>
          <w:rFonts w:ascii="Times New Roman"/>
          <w:b w:val="false"/>
          <w:i w:val="false"/>
          <w:color w:val="000000"/>
          <w:sz w:val="28"/>
        </w:rPr>
        <w:t>
      нотариалды расталған сенімхат бойынша жәрдемақыларды, басқа да әлеуметтік төлемдерді алу;</w:t>
      </w:r>
      <w:r>
        <w:br/>
      </w:r>
      <w:r>
        <w:rPr>
          <w:rFonts w:ascii="Times New Roman"/>
          <w:b w:val="false"/>
          <w:i w:val="false"/>
          <w:color w:val="000000"/>
          <w:sz w:val="28"/>
        </w:rPr>
        <w:t>
      балалар мен жасөспірімдердің құқықтарын қорғауға және сақтауға, тәрбиелеуге құқықтық көмек, оның ішінде, олардың өмірі мен денсаулығына қатер төнген жағдайларда қамқорлық көрсету;</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ұйымдарда көрсетілетін:</w:t>
      </w:r>
      <w:r>
        <w:br/>
      </w:r>
      <w:r>
        <w:rPr>
          <w:rFonts w:ascii="Times New Roman"/>
          <w:b w:val="false"/>
          <w:i w:val="false"/>
          <w:color w:val="000000"/>
          <w:sz w:val="28"/>
        </w:rPr>
        <w:t>
      құқығы мен мүддесін қорғау үшін сотта өкілдікті қамтамасыз етуге;</w:t>
      </w:r>
      <w:r>
        <w:br/>
      </w:r>
      <w:r>
        <w:rPr>
          <w:rFonts w:ascii="Times New Roman"/>
          <w:b w:val="false"/>
          <w:i w:val="false"/>
          <w:color w:val="000000"/>
          <w:sz w:val="28"/>
        </w:rPr>
        <w:t>
      жетім балаларды және ата-анасының қамқорынсыз қалған балаларды асырап алуға және отбасылық тәрбиенің басқа да нысандарына құжаттарды ресімдеуде азаматтарға заңгерлік көмек көрсету;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ұйымдарда көрсетілетін:</w:t>
      </w:r>
      <w:r>
        <w:br/>
      </w:r>
      <w:r>
        <w:rPr>
          <w:rFonts w:ascii="Times New Roman"/>
          <w:b w:val="false"/>
          <w:i w:val="false"/>
          <w:color w:val="000000"/>
          <w:sz w:val="28"/>
        </w:rPr>
        <w:t>
      балалардың отбасы мүшелеріне әлеуметтік-құқықтық мәселелер жөнінде консультация беру;</w:t>
      </w:r>
      <w:r>
        <w:br/>
      </w:r>
      <w:r>
        <w:rPr>
          <w:rFonts w:ascii="Times New Roman"/>
          <w:b w:val="false"/>
          <w:i w:val="false"/>
          <w:color w:val="000000"/>
          <w:sz w:val="28"/>
        </w:rPr>
        <w:t xml:space="preserve">
      адвокаттың тегін көмегін алуға,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жәрдемдесу;</w:t>
      </w:r>
      <w:r>
        <w:br/>
      </w:r>
      <w:r>
        <w:rPr>
          <w:rFonts w:ascii="Times New Roman"/>
          <w:b w:val="false"/>
          <w:i w:val="false"/>
          <w:color w:val="000000"/>
          <w:sz w:val="28"/>
        </w:rPr>
        <w:t>
</w:t>
      </w:r>
      <w:r>
        <w:rPr>
          <w:rFonts w:ascii="Times New Roman"/>
          <w:b w:val="false"/>
          <w:i w:val="false"/>
          <w:color w:val="000000"/>
          <w:sz w:val="28"/>
        </w:rPr>
        <w:t>
      4) үйде әлеуметтік көмек көрсету бөлімшелері көрсететін:</w:t>
      </w:r>
      <w:r>
        <w:br/>
      </w:r>
      <w:r>
        <w:rPr>
          <w:rFonts w:ascii="Times New Roman"/>
          <w:b w:val="false"/>
          <w:i w:val="false"/>
          <w:color w:val="000000"/>
          <w:sz w:val="28"/>
        </w:rPr>
        <w:t>
      отбасында балаларға немесе олардың отбасы мүшелеріне жасалған дене және психологиялық зорлыққа кінәлілерді қылмыстық жауапқа тартуға жәрдемдесу;</w:t>
      </w:r>
      <w:r>
        <w:br/>
      </w:r>
      <w:r>
        <w:rPr>
          <w:rFonts w:ascii="Times New Roman"/>
          <w:b w:val="false"/>
          <w:i w:val="false"/>
          <w:color w:val="000000"/>
          <w:sz w:val="28"/>
        </w:rPr>
        <w:t>
      қамқоршы және қорғаншы органдарға кәмелетке толмаған, әлеуметтік оңалтуға мұқтаж балаларды асырап алуға, қамқоршылыққа, қорғаншылыққа, қабылдаушы отбасына, әлеуметтік қызмет көрсетуші субъектілерге орналастыруға жәрдемдесу;</w:t>
      </w:r>
      <w:r>
        <w:br/>
      </w:r>
      <w:r>
        <w:rPr>
          <w:rFonts w:ascii="Times New Roman"/>
          <w:b w:val="false"/>
          <w:i w:val="false"/>
          <w:color w:val="000000"/>
          <w:sz w:val="28"/>
        </w:rPr>
        <w:t>
      кәмелетке толмағандардың ісі жөніндегі комиссияға балаларының тәрбиесінен жалтарған ата-аналардың үстінен ұсынымдар ресімдеу және баланың құқықтары мен мүдделерін қорғау;</w:t>
      </w:r>
      <w:r>
        <w:br/>
      </w:r>
      <w:r>
        <w:rPr>
          <w:rFonts w:ascii="Times New Roman"/>
          <w:b w:val="false"/>
          <w:i w:val="false"/>
          <w:color w:val="000000"/>
          <w:sz w:val="28"/>
        </w:rPr>
        <w:t>
      жұмысқа орналасу, төлқұжат және заңды маңызы бар басқа да құжаттар алу үшін құжаттарды ресімдеуде заңгерлік көмек көрсетуге жәрдемдесу;</w:t>
      </w:r>
      <w:r>
        <w:br/>
      </w:r>
      <w:r>
        <w:rPr>
          <w:rFonts w:ascii="Times New Roman"/>
          <w:b w:val="false"/>
          <w:i w:val="false"/>
          <w:color w:val="000000"/>
          <w:sz w:val="28"/>
        </w:rPr>
        <w:t>
      балалар мен жасөспірімдерді (қажетіне қарай) стационарлық және жартылай стационарлық үлгідегі ұйымдарға жіберу үшін құжаттарды ресімдеуде көмек көрсету.</w:t>
      </w:r>
      <w:r>
        <w:br/>
      </w:r>
      <w:r>
        <w:rPr>
          <w:rFonts w:ascii="Times New Roman"/>
          <w:b w:val="false"/>
          <w:i w:val="false"/>
          <w:color w:val="000000"/>
          <w:sz w:val="28"/>
        </w:rPr>
        <w:t>
</w:t>
      </w:r>
      <w:r>
        <w:rPr>
          <w:rFonts w:ascii="Times New Roman"/>
          <w:b w:val="false"/>
          <w:i w:val="false"/>
          <w:color w:val="000000"/>
          <w:sz w:val="28"/>
        </w:rPr>
        <w:t>
      13. Арнаулы әлеуметтік қызметтер осы Стандартқа сәйкес көлемдерде ұсынылады.</w:t>
      </w:r>
    </w:p>
    <w:bookmarkEnd w:id="7"/>
    <w:bookmarkStart w:name="z53" w:id="8"/>
    <w:p>
      <w:pPr>
        <w:spacing w:after="0"/>
        <w:ind w:left="0"/>
        <w:jc w:val="both"/>
      </w:pPr>
      <w:r>
        <w:rPr>
          <w:rFonts w:ascii="Times New Roman"/>
          <w:b w:val="false"/>
          <w:i w:val="false"/>
          <w:color w:val="000000"/>
          <w:sz w:val="28"/>
        </w:rPr>
        <w:t xml:space="preserve">
 Әлеуметтік қорғау саласында арнаулы  </w:t>
      </w:r>
      <w:r>
        <w:br/>
      </w:r>
      <w:r>
        <w:rPr>
          <w:rFonts w:ascii="Times New Roman"/>
          <w:b w:val="false"/>
          <w:i w:val="false"/>
          <w:color w:val="000000"/>
          <w:sz w:val="28"/>
        </w:rPr>
        <w:t xml:space="preserve">
әлеуметтік қызметтерді көрсету    </w:t>
      </w:r>
      <w:r>
        <w:br/>
      </w:r>
      <w:r>
        <w:rPr>
          <w:rFonts w:ascii="Times New Roman"/>
          <w:b w:val="false"/>
          <w:i w:val="false"/>
          <w:color w:val="000000"/>
          <w:sz w:val="28"/>
        </w:rPr>
        <w:t xml:space="preserve">
стандартына қосымша         </w:t>
      </w:r>
    </w:p>
    <w:bookmarkEnd w:id="8"/>
    <w:p>
      <w:pPr>
        <w:spacing w:after="0"/>
        <w:ind w:left="0"/>
        <w:jc w:val="left"/>
      </w:pPr>
      <w:r>
        <w:rPr>
          <w:rFonts w:ascii="Times New Roman"/>
          <w:b/>
          <w:i w:val="false"/>
          <w:color w:val="000000"/>
        </w:rPr>
        <w:t xml:space="preserve"> Арнаулы әлеуметтік қызметтерді көрсету көлемдері</w:t>
      </w:r>
    </w:p>
    <w:bookmarkStart w:name="z54" w:id="9"/>
    <w:p>
      <w:pPr>
        <w:spacing w:after="0"/>
        <w:ind w:left="0"/>
        <w:jc w:val="left"/>
      </w:pPr>
      <w:r>
        <w:rPr>
          <w:rFonts w:ascii="Times New Roman"/>
          <w:b/>
          <w:i w:val="false"/>
          <w:color w:val="000000"/>
        </w:rPr>
        <w:t xml:space="preserve"> 
 1. Стационарлық үлгідегі ұйымдарға арналған киім кию мен жұмсақ инвентарьды пайдалану нормалары мен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28"/>
        <w:gridCol w:w="1881"/>
        <w:gridCol w:w="1909"/>
        <w:gridCol w:w="1889"/>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Кіиу мерзімі (жыл)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ішкиім және аяқ киім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куртка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Жадағай, жел өткізбейтін күрте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костюм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костюм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костюм, трико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 джинсы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 сарафан, халат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тігілген юбка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юбка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блузка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жекет, жемпір, кофта, трикотаж жаймадан тігілген желет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Ішкиім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кеудеге киетін жейде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Түнде киетін жейде, пижама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панталондар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 футболка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және иілімді трикотаж жаймадан тігілген киім-кешек бұйымы (бюстгальтер)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тәрізді сүлгілер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Махер сүлгілер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Орамал-мойын орауыш бұйымдар мен бас киімдер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орауыш</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Бөрік, берет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фуражка, күнқағар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бас орамалы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 биалай</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 шұлық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 шұлық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 қысқа шұлық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Гамаштар (рейтуздар), кальсондар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етік, киізден тігілген аяқ киім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етік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етік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Бәтеңке, ерлерге арналған туфли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бәтеңке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Жалаңаяқ киетін аяқ киім, әйелдер туфлиі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Сандалилар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киім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Бөлмеде киетін тәпішке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(оның ішінде басылып қалмайтын матрац)</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Ескертпе: 6, 7, 9, 12, 13, 14, 26, 37 тармақтардағы бірінші сан 14 жасқа дейінгі балаларға арналған кию нормасын көрсетеді, екінші сан – 14 жастан жоғары және үлкен балаларға арналған.</w:t>
      </w:r>
    </w:p>
    <w:bookmarkStart w:name="z55" w:id="10"/>
    <w:p>
      <w:pPr>
        <w:spacing w:after="0"/>
        <w:ind w:left="0"/>
        <w:jc w:val="left"/>
      </w:pPr>
      <w:r>
        <w:rPr>
          <w:rFonts w:ascii="Times New Roman"/>
          <w:b/>
          <w:i w:val="false"/>
          <w:color w:val="000000"/>
        </w:rPr>
        <w:t xml:space="preserve"> 
 2. Стационарлық және жартылай стационарлық үлгідегі ұйымдардың сабақ өткізу ұзақтығының нормативтері</w:t>
      </w:r>
    </w:p>
    <w:bookmarkEnd w:id="10"/>
    <w:p>
      <w:pPr>
        <w:spacing w:after="0"/>
        <w:ind w:left="0"/>
        <w:jc w:val="both"/>
      </w:pPr>
      <w:r>
        <w:rPr>
          <w:rFonts w:ascii="Times New Roman"/>
          <w:b w:val="false"/>
          <w:i w:val="false"/>
          <w:color w:val="000000"/>
          <w:sz w:val="28"/>
        </w:rPr>
        <w:t>       Түзету сабақтарының ұзақтығы балалардың дағдыларының деңгейіне, олардың танымдық қызметі мен жас ерекшеліктеріне қарай құрылады:</w:t>
      </w:r>
      <w:r>
        <w:br/>
      </w:r>
      <w:r>
        <w:rPr>
          <w:rFonts w:ascii="Times New Roman"/>
          <w:b w:val="false"/>
          <w:i w:val="false"/>
          <w:color w:val="000000"/>
          <w:sz w:val="28"/>
        </w:rPr>
        <w:t>
      балалардың әлеуметтік дағдыларының, әлеуметтену және танымдық қызметі ең төмен деңгейде болғанда - сабақтың ұзақтығы 15 минутқа дейін жүргізіледі;</w:t>
      </w:r>
      <w:r>
        <w:br/>
      </w:r>
      <w:r>
        <w:rPr>
          <w:rFonts w:ascii="Times New Roman"/>
          <w:b w:val="false"/>
          <w:i w:val="false"/>
          <w:color w:val="000000"/>
          <w:sz w:val="28"/>
        </w:rPr>
        <w:t>
      әлеуметтік дағдыларының, әлеуметтену және танымдық қызметі төмен деңгейде болғанда - сабақтың ұзақтығы 20 минутқа дейін жүргізіледі;</w:t>
      </w:r>
      <w:r>
        <w:br/>
      </w:r>
      <w:r>
        <w:rPr>
          <w:rFonts w:ascii="Times New Roman"/>
          <w:b w:val="false"/>
          <w:i w:val="false"/>
          <w:color w:val="000000"/>
          <w:sz w:val="28"/>
        </w:rPr>
        <w:t>
      әлеуметтік дағдыларының, әлеуметтену және танымдық қызметі шамалы деңгейде болғанда - сабақ 30 минутқа дейін өткізіледі;</w:t>
      </w:r>
      <w:r>
        <w:br/>
      </w:r>
      <w:r>
        <w:rPr>
          <w:rFonts w:ascii="Times New Roman"/>
          <w:b w:val="false"/>
          <w:i w:val="false"/>
          <w:color w:val="000000"/>
          <w:sz w:val="28"/>
        </w:rPr>
        <w:t>
      әлеуметтік дағдыларының, әлеуметтену және танымдық қызметі көп төмендемеген деңгейде болғанда - сабақтың ұзақтығы 45 минутқа дейін жүргізіледі.</w:t>
      </w:r>
      <w:r>
        <w:br/>
      </w:r>
      <w:r>
        <w:rPr>
          <w:rFonts w:ascii="Times New Roman"/>
          <w:b w:val="false"/>
          <w:i w:val="false"/>
          <w:color w:val="000000"/>
          <w:sz w:val="28"/>
        </w:rPr>
        <w:t>
      Академиялық сағаттың (45 минут) қалған уақытын дефектолог (арнайы педагог), тәрбиеші балаларды оқу жоспарының бағдарламасына және әзірленген тақырыптық жоспарларға сәйкес дидактикалық және дамытушы ойындармен өткізеді.</w:t>
      </w:r>
    </w:p>
    <w:p>
      <w:pPr>
        <w:spacing w:after="0"/>
        <w:ind w:left="0"/>
        <w:jc w:val="left"/>
      </w:pPr>
      <w:r>
        <w:rPr>
          <w:rFonts w:ascii="Times New Roman"/>
          <w:b/>
          <w:i w:val="false"/>
          <w:color w:val="000000"/>
        </w:rPr>
        <w:t xml:space="preserve">        3. Стационарлық үлгідегі ұйымдардағы ең төменгі штаттық персонал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172"/>
        <w:gridCol w:w="1313"/>
        <w:gridCol w:w="1344"/>
        <w:gridCol w:w="1322"/>
        <w:gridCol w:w="1322"/>
        <w:gridCol w:w="1322"/>
        <w:gridCol w:w="1322"/>
        <w:gridCol w:w="1304"/>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N/N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 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балаға дейін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50-100 бала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101- 150 бала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151- 200 бала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201- 250 бала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251- 300 бала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301- 400 бала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жұмыс жөніндегі директордың орынбасары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бөлімшенің меңгерушісі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Бухгалтер-экономист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жөніндегі инспектор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 жөніндегі агент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Секретарь-референт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жұмысы жөніндегі директордың орынбасары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 (кітапхана болғанда)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құралына - 1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ішкиімді жуу жөніндегі машинист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мен ішкиімді жөндеу жөніндегі тігінші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 (Әкім бекітетін тазаланатын алаңның нормалары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ағымдағы жөндеу және қызмет көрсету жөніндегі жұмысшы (ағаш шебері)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газбен дәнекерлеушілер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тілінің аудармашысы,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лифтке - 1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 жөндеу жөніндегі слесарь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құралына 1 тракторшы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жағушылар, көмекші жұмыскерлер (күл шығарушылар) және қазандықтың басқа да жұмыскерлері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саны мазут немесе газбен жұмыс істейтін әрбір стационарлық қазандыққа 2 адам, көмірмен жұмыс істейтін әрбір стационарлық қазандыққа 3 адам, 1 электрлік қазандыққа - 0,5 есебінен белгіленеді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1 бірлік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мен асхананың штаттық нормативтері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балаға дейін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r>
              <w:br/>
            </w:r>
            <w:r>
              <w:rPr>
                <w:rFonts w:ascii="Times New Roman"/>
                <w:b w:val="false"/>
                <w:i w:val="false"/>
                <w:color w:val="000000"/>
                <w:sz w:val="20"/>
              </w:rPr>
              <w:t>
100 бала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w:t>
            </w:r>
            <w:r>
              <w:br/>
            </w:r>
            <w:r>
              <w:rPr>
                <w:rFonts w:ascii="Times New Roman"/>
                <w:b w:val="false"/>
                <w:i w:val="false"/>
                <w:color w:val="000000"/>
                <w:sz w:val="20"/>
              </w:rPr>
              <w:t>
150 бала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w:t>
            </w:r>
            <w:r>
              <w:br/>
            </w:r>
            <w:r>
              <w:rPr>
                <w:rFonts w:ascii="Times New Roman"/>
                <w:b w:val="false"/>
                <w:i w:val="false"/>
                <w:color w:val="000000"/>
                <w:sz w:val="20"/>
              </w:rPr>
              <w:t>
200 бала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250 бала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w:t>
            </w:r>
            <w:r>
              <w:br/>
            </w:r>
            <w:r>
              <w:rPr>
                <w:rFonts w:ascii="Times New Roman"/>
                <w:b w:val="false"/>
                <w:i w:val="false"/>
                <w:color w:val="000000"/>
                <w:sz w:val="20"/>
              </w:rPr>
              <w:t>
300 бала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w:t>
            </w:r>
            <w:r>
              <w:br/>
            </w:r>
            <w:r>
              <w:rPr>
                <w:rFonts w:ascii="Times New Roman"/>
                <w:b w:val="false"/>
                <w:i w:val="false"/>
                <w:color w:val="000000"/>
                <w:sz w:val="20"/>
              </w:rPr>
              <w:t>
400 бала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жуушы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Жеміс-көкөністерді және картопты тазалаушы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 үй жұмысшысы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 санитар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қоймасының меңгерушісі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персоналдың штаттық нормативтері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 дәрігер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дәрігер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дәрігер (психотерапевт)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 дәрігер (мейірбике)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Физиотерапевт дәрігер (физиокабинет болғанда)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 дәрігер (стоматология кабинеті болғанда)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 дәрігер (зертхана болғанда)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диагностика кабинетінің дәрігері (кабинет болғанда)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кабинеттің мейірбикесі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диагностика кабинетінің мейірбикесі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Физиокабинетінің мейірбикесі (10 мың шартты бірлікке)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(50 төсекке арналған тәулік бойғы пост)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 бойғы постқа – 5,25;</w:t>
            </w:r>
            <w:r>
              <w:br/>
            </w:r>
            <w:r>
              <w:rPr>
                <w:rFonts w:ascii="Times New Roman"/>
                <w:b w:val="false"/>
                <w:i w:val="false"/>
                <w:color w:val="000000"/>
                <w:sz w:val="20"/>
              </w:rPr>
              <w:t>
2 тәулік бойғы постқа – 10,5;</w:t>
            </w:r>
            <w:r>
              <w:br/>
            </w:r>
            <w:r>
              <w:rPr>
                <w:rFonts w:ascii="Times New Roman"/>
                <w:b w:val="false"/>
                <w:i w:val="false"/>
                <w:color w:val="000000"/>
                <w:sz w:val="20"/>
              </w:rPr>
              <w:t>
3 тәулік бойғы постқа – 15,75;</w:t>
            </w:r>
            <w:r>
              <w:br/>
            </w:r>
            <w:r>
              <w:rPr>
                <w:rFonts w:ascii="Times New Roman"/>
                <w:b w:val="false"/>
                <w:i w:val="false"/>
                <w:color w:val="000000"/>
                <w:sz w:val="20"/>
              </w:rPr>
              <w:t>
3 тәулік бойғы постқа – 21,0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 жөніндегі мейірбике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 санитары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4 бірлік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жөнінде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Жататын науқастар үшін 6 төсек орынға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Тазалаушы санитар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тазаланатын алаңның 250 шаршы метріне 1 бірлік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санитары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меңгерушісі (дәріхана болғанда)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Оқу-көмекші персоналдың штаттық нормативтері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1 бірлік және күндізгі бөлімшеге 1 бірлік</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 мүғалім (арнайы педагог)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топқа 1,5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топқа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Қимыл жөніндегі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функциялары немесе ауыр интеллектуалды бұзылулары бар 6 балаға 1 лауазым; орташа білінетін интеллектуалды бұзылуы бар 8 балаға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Сенсорлық дағдыларды дамыту жөніндегі дефектолог мұғалім (арнайы мұғалім)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функциялары немесе ауыр интеллектуалды бұзылулары бар 6 балаға 1 лауазым; орташа білінетін интеллектуалды бұзылуы бар 8 балаға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топқа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жөніндегі инструктор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баладан тұратын топқа 2 маман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ұсыну жөніндегі персоналдың штаттық нормативтері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балаға 1 лауазым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(жабдықталған шаштараз болғанда)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және одан көп қамқорлықтағыларға 1 лауазым есебімен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 бойғы постқа 4,5 штаттық бірлік</w:t>
            </w:r>
          </w:p>
        </w:tc>
      </w:tr>
    </w:tbl>
    <w:p>
      <w:pPr>
        <w:spacing w:after="0"/>
        <w:ind w:left="0"/>
        <w:jc w:val="both"/>
      </w:pPr>
      <w:r>
        <w:rPr>
          <w:rFonts w:ascii="Times New Roman"/>
          <w:b w:val="false"/>
          <w:i w:val="false"/>
          <w:color w:val="000000"/>
          <w:sz w:val="28"/>
        </w:rPr>
        <w:t>       Ескертпе: Әкімшілік-шаруашылық персоналы мен ғимаратқа қызмет көрсету жөніндегі персоналды ұстап отыру шығыстары 1 бірлік бағасының есебіне кіргізілмеген.</w:t>
      </w:r>
      <w:r>
        <w:br/>
      </w:r>
      <w:r>
        <w:rPr>
          <w:rFonts w:ascii="Times New Roman"/>
          <w:b w:val="false"/>
          <w:i w:val="false"/>
          <w:color w:val="000000"/>
          <w:sz w:val="28"/>
        </w:rPr>
        <w:t>
      43-46-тармақтарда - балаларға жоғары білікті консультациялар өткізу үшін басқа медициналық мекемелерден мамандар шақыруға рұқсат беріледі.</w:t>
      </w:r>
      <w:r>
        <w:br/>
      </w:r>
      <w:r>
        <w:rPr>
          <w:rFonts w:ascii="Times New Roman"/>
          <w:b w:val="false"/>
          <w:i w:val="false"/>
          <w:color w:val="000000"/>
          <w:sz w:val="28"/>
        </w:rPr>
        <w:t>
      61-тармақта - бұл лауазымға қажеттігіне қарай кез келген дәрігерді не басқа консультант дәрігерлерді алуға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