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2fb8" w14:textId="4f02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коммуналдық меншік нысандарын мүліктік жалға (жалдауға) беру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әкімдігінің 2008 жылғы 28 тамыздағы N 219 қаулысы. Батыс Қазақстан облысының Әділет басқармасында 2008 жылғы 11 қыркүйекте N 3014 тіркелді. Күші жойылды - Батыс Қазақстан облысы әкімдігінің 2012 жылғы 10 шілдедегі N 133 қаулысы.</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2012 жылғы 10 шілдедегі </w:t>
      </w:r>
      <w:r>
        <w:rPr>
          <w:rFonts w:ascii="Times New Roman"/>
          <w:b w:val="false"/>
          <w:i w:val="false"/>
          <w:color w:val="ff0000"/>
          <w:sz w:val="28"/>
        </w:rPr>
        <w:t>N 133</w:t>
      </w:r>
      <w:r>
        <w:rPr>
          <w:rFonts w:ascii="Times New Roman"/>
          <w:b w:val="false"/>
          <w:i w:val="false"/>
          <w:color w:val="ff0000"/>
          <w:sz w:val="28"/>
        </w:rPr>
        <w:t xml:space="preserve"> қаулысы.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Батыс Қазақстан облысының коммуналдық меншік нысандарын мүліктік жалға (жалдауға) беру туралы Нұсқаулығы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2. Батыс Қазақстан облысының қаржы басқармасы, аудандар және Орал қаласының коммуналдық меншігін басқару жөніндегі уәкілетті мемлекеттік органдары, коммуналдық мемлекеттік кәсіпорындар мен мемлекеттік мекемелерге бекітілген мүліктерді жалға (жалдауға) беру кезінде бекітілген Нұсқаулықты басшылыққа алсын.</w:t>
      </w:r>
      <w:r>
        <w:br/>
      </w:r>
      <w:r>
        <w:rPr>
          <w:rFonts w:ascii="Times New Roman"/>
          <w:b w:val="false"/>
          <w:i w:val="false"/>
          <w:color w:val="000000"/>
          <w:sz w:val="28"/>
        </w:rPr>
        <w:t>
</w:t>
      </w:r>
      <w:r>
        <w:rPr>
          <w:rFonts w:ascii="Times New Roman"/>
          <w:b w:val="false"/>
          <w:i w:val="false"/>
          <w:color w:val="000000"/>
          <w:sz w:val="28"/>
        </w:rPr>
        <w:t>
      3. "Батыс Қазақстан облысының коммуналдық меншік нысандарын мүліктік жалға (жалдауға) беру мәселелері" 2007 жылғы 19 ақпандағы N 28 (нормативтік құқықтық кесімдерді мемлекеттік тіркеу тізілімінде тіркелген N 2984, 2007 жылғы 31 наурыздағы облыстық "Орал өңірі" және "Приуралье" газеттерінде жарияланған, (Батыс Қазақстан облысы әкімдігінің қаулысымен 2007 жылғы 29 желтоқсандағы N 318 "Батыс Қазақстан облысы әкімдігінің кейбір қаулыларына өзгерістер мен толықтырулар енгізу туралы", нормативтік құқықтық кесімдерді мемлекеттік тіркеу тізілімінде тіркелген N 2999, 2008 жылғы 2 ақпандағы облыстық "Орал өңірі" және "Приуралье" газеттерінің 13 нөмірлерінде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"Батыс Қазақстан облысы әкімдігінің кейбір қаулыларына өзгерістер мен толықтырулар енгізу туралы" 2007 жылғы 29 желтоқсандағы </w:t>
      </w:r>
      <w:r>
        <w:rPr>
          <w:rFonts w:ascii="Times New Roman"/>
          <w:b w:val="false"/>
          <w:i w:val="false"/>
          <w:color w:val="000000"/>
          <w:sz w:val="28"/>
        </w:rPr>
        <w:t>N 318</w:t>
      </w:r>
      <w:r>
        <w:rPr>
          <w:rFonts w:ascii="Times New Roman"/>
          <w:b w:val="false"/>
          <w:i w:val="false"/>
          <w:color w:val="000000"/>
          <w:sz w:val="28"/>
        </w:rPr>
        <w:t xml:space="preserve"> (нормативтік құқықтық кесімдерді мемлекеттік тіркеу тізілімінде тіркелген N 2999, 2008 жылғы 2 ақпандағы облыстық "Орал өңірі" және "Приуралье" газеттерінде жарияланған) қаулысының 2-тармағы алынып тасталсын.</w:t>
      </w:r>
      <w:r>
        <w:br/>
      </w:r>
      <w:r>
        <w:rPr>
          <w:rFonts w:ascii="Times New Roman"/>
          <w:b w:val="false"/>
          <w:i w:val="false"/>
          <w:color w:val="000000"/>
          <w:sz w:val="28"/>
        </w:rPr>
        <w:t>
</w:t>
      </w:r>
      <w:r>
        <w:rPr>
          <w:rFonts w:ascii="Times New Roman"/>
          <w:b w:val="false"/>
          <w:i w:val="false"/>
          <w:color w:val="000000"/>
          <w:sz w:val="28"/>
        </w:rPr>
        <w:t>
      5. Батыс Қазақстан облысының қаржы басқармасы, аудандар және Орал қаласы әкімдері заңнамада белгіленген тәртіппен осы қаулыдан туындайтын өзге де шараларды жүзеге асырсын.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әкімінің орынбасары Н. А. Ноғаевқа жүктелсін.</w:t>
      </w:r>
    </w:p>
    <w:bookmarkEnd w:id="0"/>
    <w:p>
      <w:pPr>
        <w:spacing w:after="0"/>
        <w:ind w:left="0"/>
        <w:jc w:val="both"/>
      </w:pPr>
      <w:r>
        <w:rPr>
          <w:rFonts w:ascii="Times New Roman"/>
          <w:b w:val="false"/>
          <w:i/>
          <w:color w:val="000000"/>
          <w:sz w:val="28"/>
        </w:rPr>
        <w:t>      Облыс әкімі</w:t>
      </w:r>
    </w:p>
    <w:bookmarkStart w:name="z8" w:id="1"/>
    <w:p>
      <w:pPr>
        <w:spacing w:after="0"/>
        <w:ind w:left="0"/>
        <w:jc w:val="both"/>
      </w:pPr>
      <w:r>
        <w:rPr>
          <w:rFonts w:ascii="Times New Roman"/>
          <w:b w:val="false"/>
          <w:i w:val="false"/>
          <w:color w:val="000000"/>
          <w:sz w:val="28"/>
        </w:rPr>
        <w:t>
Батыс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2008 жылғы 28 тамыздағы</w:t>
      </w:r>
      <w:r>
        <w:br/>
      </w:r>
      <w:r>
        <w:rPr>
          <w:rFonts w:ascii="Times New Roman"/>
          <w:b w:val="false"/>
          <w:i w:val="false"/>
          <w:color w:val="000000"/>
          <w:sz w:val="28"/>
        </w:rPr>
        <w:t>
N 219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Батыс Қазақстан облысының</w:t>
      </w:r>
      <w:r>
        <w:br/>
      </w:r>
      <w:r>
        <w:rPr>
          <w:rFonts w:ascii="Times New Roman"/>
          <w:b/>
          <w:i w:val="false"/>
          <w:color w:val="000000"/>
        </w:rPr>
        <w:t>
коммуналдық меншік нысандарын</w:t>
      </w:r>
      <w:r>
        <w:br/>
      </w:r>
      <w:r>
        <w:rPr>
          <w:rFonts w:ascii="Times New Roman"/>
          <w:b/>
          <w:i w:val="false"/>
          <w:color w:val="000000"/>
        </w:rPr>
        <w:t>
мүліктік жалға (жалдауға) беру туралы</w:t>
      </w:r>
      <w:r>
        <w:br/>
      </w:r>
      <w:r>
        <w:rPr>
          <w:rFonts w:ascii="Times New Roman"/>
          <w:b/>
          <w:i w:val="false"/>
          <w:color w:val="000000"/>
        </w:rPr>
        <w:t>
НҰСҚАУЛЫҚ</w:t>
      </w:r>
    </w:p>
    <w:bookmarkStart w:name="z9"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басқа да нормативтік құқықтық актілеріне сәйкес әзірленді және осы заңнамалардың Батыс Қазақстан облысының коммуналдық меншік нысандарын мүліктік жалға (жалдауға) беру саласында қолданылуын егжей-тегжейлі көрсетеді.</w:t>
      </w:r>
      <w:r>
        <w:br/>
      </w:r>
      <w:r>
        <w:rPr>
          <w:rFonts w:ascii="Times New Roman"/>
          <w:b w:val="false"/>
          <w:i w:val="false"/>
          <w:color w:val="000000"/>
          <w:sz w:val="28"/>
        </w:rPr>
        <w:t>
      2. Осы Нұсқаулықта төмендегідей ұғымдар пайдаланылады:</w:t>
      </w:r>
      <w:r>
        <w:br/>
      </w:r>
      <w:r>
        <w:rPr>
          <w:rFonts w:ascii="Times New Roman"/>
          <w:b w:val="false"/>
          <w:i w:val="false"/>
          <w:color w:val="000000"/>
          <w:sz w:val="28"/>
        </w:rPr>
        <w:t>
      1) "жалдау" - мүліктік жалға алу;</w:t>
      </w:r>
      <w:r>
        <w:br/>
      </w:r>
      <w:r>
        <w:rPr>
          <w:rFonts w:ascii="Times New Roman"/>
          <w:b w:val="false"/>
          <w:i w:val="false"/>
          <w:color w:val="000000"/>
          <w:sz w:val="28"/>
        </w:rPr>
        <w:t>
      2) "мүліктік жалға (жалдауға) беру шарты" - "Жалға беруші" "Жалгерге" мүлікті ақылы уақытша иеленуге және пайдалануға беруге міндеттейтін шарт;</w:t>
      </w:r>
      <w:r>
        <w:br/>
      </w:r>
      <w:r>
        <w:rPr>
          <w:rFonts w:ascii="Times New Roman"/>
          <w:b w:val="false"/>
          <w:i w:val="false"/>
          <w:color w:val="000000"/>
          <w:sz w:val="28"/>
        </w:rPr>
        <w:t>
      3) "жалға беруші" - мүлік иесі немесе мүлік иесі атынан жергілікті мемлекеттік басқару деңгейіне сәйкес коммуналдық меншікті басқаруға уәкілетті орган болып табылатын, мүліктік жалға (жалдауға) беру шартына қатысатын тарап;</w:t>
      </w:r>
      <w:r>
        <w:br/>
      </w:r>
      <w:r>
        <w:rPr>
          <w:rFonts w:ascii="Times New Roman"/>
          <w:b w:val="false"/>
          <w:i w:val="false"/>
          <w:color w:val="000000"/>
          <w:sz w:val="28"/>
        </w:rPr>
        <w:t>
      4) "жалгер" - мүлікті келісілген ақыға уақытша иеленуге және пайдалануға алған мүліктік жалға (жалдауға) беру шартына қатысатын тарап;</w:t>
      </w:r>
      <w:r>
        <w:br/>
      </w:r>
      <w:r>
        <w:rPr>
          <w:rFonts w:ascii="Times New Roman"/>
          <w:b w:val="false"/>
          <w:i w:val="false"/>
          <w:color w:val="000000"/>
          <w:sz w:val="28"/>
        </w:rPr>
        <w:t>
      5) "теңгерім ұстаушы" - заңнамада белгіленген тәртіппен иелігінде (теңгерімінде) мемлекеттік коммуналдық мүлкі бар ұйым;</w:t>
      </w:r>
      <w:r>
        <w:br/>
      </w:r>
      <w:r>
        <w:rPr>
          <w:rFonts w:ascii="Times New Roman"/>
          <w:b w:val="false"/>
          <w:i w:val="false"/>
          <w:color w:val="000000"/>
          <w:sz w:val="28"/>
        </w:rPr>
        <w:t>
      6) нысан - ведомстволық қарауына (теңгеріміне) қарамастан мемлекеттік коммуналдық кәсіпорындар мен мемлекеттік мекемелердің теңгеріміндегі мемлекеттік тұрғын үй емес қорлар, үй-жайлар, ғимараттар, құрылыстар, жабдықтар және басқа да, заң тәртібіне сәйкес Батыс Қазақстан облысының коммуналдық меншік иелігіне түскен мүліктер;</w:t>
      </w:r>
      <w:r>
        <w:br/>
      </w:r>
      <w:r>
        <w:rPr>
          <w:rFonts w:ascii="Times New Roman"/>
          <w:b w:val="false"/>
          <w:i w:val="false"/>
          <w:color w:val="000000"/>
          <w:sz w:val="28"/>
        </w:rPr>
        <w:t>
      7) мемлекеттік тұрғын үй емес қор - коммуналдық меншікке жататын, облыстық тұрғын үй қорына кірмейтін мемлекеттік ғимараттар, үй-жайлар және құрылыстар;</w:t>
      </w:r>
      <w:r>
        <w:br/>
      </w:r>
      <w:r>
        <w:rPr>
          <w:rFonts w:ascii="Times New Roman"/>
          <w:b w:val="false"/>
          <w:i w:val="false"/>
          <w:color w:val="000000"/>
          <w:sz w:val="28"/>
        </w:rPr>
        <w:t>
      8) тараптар - бірге "Жалға беруші" және "Жалгер" деп аталушылар.</w:t>
      </w:r>
    </w:p>
    <w:bookmarkStart w:name="z10" w:id="3"/>
    <w:p>
      <w:pPr>
        <w:spacing w:after="0"/>
        <w:ind w:left="0"/>
        <w:jc w:val="left"/>
      </w:pPr>
      <w:r>
        <w:rPr>
          <w:rFonts w:ascii="Times New Roman"/>
          <w:b/>
          <w:i w:val="false"/>
          <w:color w:val="000000"/>
        </w:rPr>
        <w:t xml:space="preserve"> 
2. Коммуналдық меншік нысандарын мүліктік</w:t>
      </w:r>
      <w:r>
        <w:br/>
      </w:r>
      <w:r>
        <w:rPr>
          <w:rFonts w:ascii="Times New Roman"/>
          <w:b/>
          <w:i w:val="false"/>
          <w:color w:val="000000"/>
        </w:rPr>
        <w:t>
жалға (жалдауға) беру тәртібі</w:t>
      </w:r>
    </w:p>
    <w:bookmarkEnd w:id="3"/>
    <w:p>
      <w:pPr>
        <w:spacing w:after="0"/>
        <w:ind w:left="0"/>
        <w:jc w:val="both"/>
      </w:pPr>
      <w:r>
        <w:rPr>
          <w:rFonts w:ascii="Times New Roman"/>
          <w:b w:val="false"/>
          <w:i w:val="false"/>
          <w:color w:val="000000"/>
          <w:sz w:val="28"/>
        </w:rPr>
        <w:t>      3. Ғимараттар - мемлекеттің ерекше меншігі болып табылатын сәулет, тарихи және мәдени ескерткіштері, олардың қолданылуы мен пайдаланылуына Қазақстан Республикасының тарихи-мәдени мұрасын қорғауға және пайдалануға уәкілетті мемлекеттік органдарының келісімі болған жағдайда ғана мүліктік жалға (жалдауға) беріледі.</w:t>
      </w:r>
      <w:r>
        <w:br/>
      </w:r>
      <w:r>
        <w:rPr>
          <w:rFonts w:ascii="Times New Roman"/>
          <w:b w:val="false"/>
          <w:i w:val="false"/>
          <w:color w:val="000000"/>
          <w:sz w:val="28"/>
        </w:rPr>
        <w:t>
      4. Коммуналдық меншік нысандарын мүліктік жалға (жалдауға) беру құқығы "Теңгерім ұстаушымен" келісім бойынша жергілікті мемлекеттік басқару деңгейіне сәйкес коммуналдық меншікті басқаруға уәкілетті органның (бұдан әрі - "Жалға беруші") құзырына жатады. Негізі - коммуналдық меншік нысанын мүліктік жалға (жалдауға) беру шарты.</w:t>
      </w:r>
      <w:r>
        <w:br/>
      </w:r>
      <w:r>
        <w:rPr>
          <w:rFonts w:ascii="Times New Roman"/>
          <w:b w:val="false"/>
          <w:i w:val="false"/>
          <w:color w:val="000000"/>
          <w:sz w:val="28"/>
        </w:rPr>
        <w:t>
      4-1. Коммуналдық мемлекеттік кәсіпорындар өзінің шаруашылық жүргізу құқығындағы мүлікті үш жылға дейінгі мерзімге мүліктік жалға беру туралы шешімді өзі қабылдайды.</w:t>
      </w:r>
      <w:r>
        <w:br/>
      </w:r>
      <w:r>
        <w:rPr>
          <w:rFonts w:ascii="Times New Roman"/>
          <w:b w:val="false"/>
          <w:i w:val="false"/>
          <w:color w:val="000000"/>
          <w:sz w:val="28"/>
        </w:rPr>
        <w:t>
      </w:t>
      </w:r>
      <w:r>
        <w:rPr>
          <w:rFonts w:ascii="Times New Roman"/>
          <w:b w:val="false"/>
          <w:i w:val="false"/>
          <w:color w:val="ff0000"/>
          <w:sz w:val="28"/>
        </w:rPr>
        <w:t xml:space="preserve">Ескерту. 2 бөлім 4-1 тармақпен толықтырылды - Батыс Қазақстан облысы әкімдігінің 2010.07.28 </w:t>
      </w:r>
      <w:r>
        <w:rPr>
          <w:rFonts w:ascii="Times New Roman"/>
          <w:b w:val="false"/>
          <w:i w:val="false"/>
          <w:color w:val="000000"/>
          <w:sz w:val="28"/>
        </w:rPr>
        <w:t>N 171</w:t>
      </w:r>
      <w:r>
        <w:rPr>
          <w:rFonts w:ascii="Times New Roman"/>
          <w:b w:val="false"/>
          <w:i w:val="false"/>
          <w:color w:val="ff0000"/>
          <w:sz w:val="28"/>
        </w:rPr>
        <w:t xml:space="preserve"> Қаулысымен.</w:t>
      </w:r>
      <w:r>
        <w:br/>
      </w:r>
      <w:r>
        <w:rPr>
          <w:rFonts w:ascii="Times New Roman"/>
          <w:b w:val="false"/>
          <w:i w:val="false"/>
          <w:color w:val="000000"/>
          <w:sz w:val="28"/>
        </w:rPr>
        <w:t>
      5. Қазақстан Республикасының заңнамаларында қарастырылған жағдайларда коммуналдық меншік нысандарын мүліктік жалға (жалдауға) беру келісімін "Теңгерім ұстаушы" аталған нысандарды орналастыруға санитарлық-эпидемиологиялық талаптарды айқындайтын қолданыстағы санитарлық ережелер мен нормаларға сәйкес жүзеге асыруы тиіс.</w:t>
      </w:r>
      <w:r>
        <w:br/>
      </w:r>
      <w:r>
        <w:rPr>
          <w:rFonts w:ascii="Times New Roman"/>
          <w:b w:val="false"/>
          <w:i w:val="false"/>
          <w:color w:val="000000"/>
          <w:sz w:val="28"/>
        </w:rPr>
        <w:t>
      Нысанның "Теңгерім ұстаушысы" нысан жөніндегі мәліметтердің дұрыстығына және нысанды "Жалгерге" белгіленген мерзімде қабылдау-тапсыру актісімен беру тәртібін жүзеге асыруға жауапты.</w:t>
      </w:r>
      <w:r>
        <w:br/>
      </w:r>
      <w:r>
        <w:rPr>
          <w:rFonts w:ascii="Times New Roman"/>
          <w:b w:val="false"/>
          <w:i w:val="false"/>
          <w:color w:val="000000"/>
          <w:sz w:val="28"/>
        </w:rPr>
        <w:t>
      6. Жалгерлік ағы толығымен тиісті жергілікті бюджетке төленеді.</w:t>
      </w:r>
      <w:r>
        <w:br/>
      </w:r>
      <w:r>
        <w:rPr>
          <w:rFonts w:ascii="Times New Roman"/>
          <w:b w:val="false"/>
          <w:i w:val="false"/>
          <w:color w:val="000000"/>
          <w:sz w:val="28"/>
        </w:rPr>
        <w:t>
      7. Мүліктік жалға (жалдауға) беру шарты 5 (бес) жылдан аспайтын мерзімге жасалады.</w:t>
      </w:r>
      <w:r>
        <w:br/>
      </w:r>
      <w:r>
        <w:rPr>
          <w:rFonts w:ascii="Times New Roman"/>
          <w:b w:val="false"/>
          <w:i w:val="false"/>
          <w:color w:val="000000"/>
          <w:sz w:val="28"/>
        </w:rPr>
        <w:t>
      8. Жергілікті бюджеттен қаржыландырылатын мемлекеттік мекемелер және мемлекеттік коммуналдық қазыналық кәсіпорындар жалгерлік ағы төлеуден босатылады.</w:t>
      </w:r>
      <w:r>
        <w:br/>
      </w:r>
      <w:r>
        <w:rPr>
          <w:rFonts w:ascii="Times New Roman"/>
          <w:b w:val="false"/>
          <w:i w:val="false"/>
          <w:color w:val="000000"/>
          <w:sz w:val="28"/>
        </w:rPr>
        <w:t>
      9. "Жалға беруші" жергілікті бюджеттен қаржыландырылатын мемлекеттік мекемелерді, мемлекеттік коммуналдық қазыналық кәсіпорындарды орналастыру мақсатында коммуналдық меншік нысандарын жалға (жалдауға) беруді ұйымдастыруды жүзеге асыру үшін жергілікті бюджеттен қаржыландырылатын мемлекеттік мекемелерді, мемлекеттік коммуналдық қазыналық кәсіпорындарын орналастыру және Батыс Қазақстан облысының коммуналдық меншік нысандарын заңды және жеке тұлғаларға жалға (жалдауға) беру жөнінде тұрақты жұмыс істейтін комиссия құрады (бұдан әрі - комиссия).</w:t>
      </w:r>
      <w:r>
        <w:br/>
      </w:r>
      <w:r>
        <w:rPr>
          <w:rFonts w:ascii="Times New Roman"/>
          <w:b w:val="false"/>
          <w:i w:val="false"/>
          <w:color w:val="000000"/>
          <w:sz w:val="28"/>
        </w:rPr>
        <w:t>
      10. Комиссияның құрамына "Жалға берушінің", сондай-ақ басқа да мүдделі органдардың өкілдері (келісім бойынша) кіреді. Комиссия мүшелерінің сандық құрамы 5 адамнан кем болмауы тиіс. "Жалға берушінің" өкілі комиссияның төрағасы болып табылады.</w:t>
      </w:r>
      <w:r>
        <w:br/>
      </w:r>
      <w:r>
        <w:rPr>
          <w:rFonts w:ascii="Times New Roman"/>
          <w:b w:val="false"/>
          <w:i w:val="false"/>
          <w:color w:val="000000"/>
          <w:sz w:val="28"/>
        </w:rPr>
        <w:t>
      11. Комиссия төмендегідей қызметтерді жүзеге асырады:</w:t>
      </w:r>
      <w:r>
        <w:br/>
      </w:r>
      <w:r>
        <w:rPr>
          <w:rFonts w:ascii="Times New Roman"/>
          <w:b w:val="false"/>
          <w:i w:val="false"/>
          <w:color w:val="000000"/>
          <w:sz w:val="28"/>
        </w:rPr>
        <w:t>
      1) өзінің жұмыс кестесін әзірлеп, бекітеді;</w:t>
      </w:r>
      <w:r>
        <w:br/>
      </w:r>
      <w:r>
        <w:rPr>
          <w:rFonts w:ascii="Times New Roman"/>
          <w:b w:val="false"/>
          <w:i w:val="false"/>
          <w:color w:val="000000"/>
          <w:sz w:val="28"/>
        </w:rPr>
        <w:t>
      2) комиссия хаттамасын дайындау арқылы жергілікті бюджеттен қаржыландырылатын мемлекеттік мекемелерді, мемлекеттік коммуналдық қазыналық кәсіпорындарды коммуналдық меншік болып табылатын ғимараттарға (үй-жайларға) орналастыру немесе жазбаша түрде себебін көрсете отырып, жергілікті бюджеттен қаржыландырылатын мемлекеттік мекемелерді және коммуналдық қазыналық кәсіпорындарды коммуналдық меншік нысаны болып табылатын ғимараттарға (үй-жайларға) орналастырудан бас тарту туралы шешім қабылдайды;</w:t>
      </w:r>
      <w:r>
        <w:br/>
      </w:r>
      <w:r>
        <w:rPr>
          <w:rFonts w:ascii="Times New Roman"/>
          <w:b w:val="false"/>
          <w:i w:val="false"/>
          <w:color w:val="000000"/>
          <w:sz w:val="28"/>
        </w:rPr>
        <w:t>
      3) комиссия хаттамасын дайындау арқылы нысанды мақсатты пайдалануға мүліктік жалға (жалдауға) беру немесе жазбаша түрде себебін көрсете отырып, нысанды мүліктік жалға (жалдауға) беруден бас тарту туралы шешім қабылдайды;</w:t>
      </w:r>
      <w:r>
        <w:br/>
      </w:r>
      <w:r>
        <w:rPr>
          <w:rFonts w:ascii="Times New Roman"/>
          <w:b w:val="false"/>
          <w:i w:val="false"/>
          <w:color w:val="000000"/>
          <w:sz w:val="28"/>
        </w:rPr>
        <w:t xml:space="preserve">
      4) нысанды мүліктік жалға (жалдауға) беру туралы конкурс өткізеді. "Жалға беруші" конкурстық ұйымдастырушысы болып табылады; </w:t>
      </w:r>
      <w:r>
        <w:br/>
      </w:r>
      <w:r>
        <w:rPr>
          <w:rFonts w:ascii="Times New Roman"/>
          <w:b w:val="false"/>
          <w:i w:val="false"/>
          <w:color w:val="000000"/>
          <w:sz w:val="28"/>
        </w:rPr>
        <w:t>
      5) нысанды мүліктік жалға (жалдауға) тапсыру конкурсының жеңімпазын анықтайды. Комиссия шешімі бойынша ұсыныстары нысанды техникалық-экономикалық негіздеме бойынша (бұдан әрі - ТЭН) тиімді пайдалану, өндірілетін өнімдерінің тауар нарығында қажеттілігі бөлігінде үздік болып табылатын қатысушы тендер жеңімпазы болып танылады. Егер конкурсқа қатысушылар бірдей ұсыныстар жасаса, комиссия жеребе тастау тәртібін қолдануға құқылы;</w:t>
      </w:r>
      <w:r>
        <w:br/>
      </w:r>
      <w:r>
        <w:rPr>
          <w:rFonts w:ascii="Times New Roman"/>
          <w:b w:val="false"/>
          <w:i w:val="false"/>
          <w:color w:val="000000"/>
          <w:sz w:val="28"/>
        </w:rPr>
        <w:t>
      6) конкурс нәтижесі туралы хаттамаға қол қояды;</w:t>
      </w:r>
      <w:r>
        <w:br/>
      </w:r>
      <w:r>
        <w:rPr>
          <w:rFonts w:ascii="Times New Roman"/>
          <w:b w:val="false"/>
          <w:i w:val="false"/>
          <w:color w:val="000000"/>
          <w:sz w:val="28"/>
        </w:rPr>
        <w:t>
      7) осы Нұсқаулықта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 бөлімге өзгерту енгізілді - Батыс Қазақстан облысы әкімдігінің 2010.07.28 </w:t>
      </w:r>
      <w:r>
        <w:rPr>
          <w:rFonts w:ascii="Times New Roman"/>
          <w:b w:val="false"/>
          <w:i w:val="false"/>
          <w:color w:val="000000"/>
          <w:sz w:val="28"/>
        </w:rPr>
        <w:t>N 171</w:t>
      </w:r>
      <w:r>
        <w:rPr>
          <w:rFonts w:ascii="Times New Roman"/>
          <w:b w:val="false"/>
          <w:i w:val="false"/>
          <w:color w:val="ff0000"/>
          <w:sz w:val="28"/>
        </w:rPr>
        <w:t xml:space="preserve"> Қаулысымен.</w:t>
      </w:r>
    </w:p>
    <w:bookmarkStart w:name="z11" w:id="4"/>
    <w:p>
      <w:pPr>
        <w:spacing w:after="0"/>
        <w:ind w:left="0"/>
        <w:jc w:val="left"/>
      </w:pPr>
      <w:r>
        <w:rPr>
          <w:rFonts w:ascii="Times New Roman"/>
          <w:b/>
          <w:i w:val="false"/>
          <w:color w:val="000000"/>
        </w:rPr>
        <w:t xml:space="preserve"> 
3. Жергілікті бюджеттен қаржыландырылатын</w:t>
      </w:r>
      <w:r>
        <w:br/>
      </w:r>
      <w:r>
        <w:rPr>
          <w:rFonts w:ascii="Times New Roman"/>
          <w:b/>
          <w:i w:val="false"/>
          <w:color w:val="000000"/>
        </w:rPr>
        <w:t>
мемлекеттік мекемелерді және мемлекеттік</w:t>
      </w:r>
      <w:r>
        <w:br/>
      </w:r>
      <w:r>
        <w:rPr>
          <w:rFonts w:ascii="Times New Roman"/>
          <w:b/>
          <w:i w:val="false"/>
          <w:color w:val="000000"/>
        </w:rPr>
        <w:t>
коммуналдық қазыналық кәсіпорындарды</w:t>
      </w:r>
      <w:r>
        <w:br/>
      </w:r>
      <w:r>
        <w:rPr>
          <w:rFonts w:ascii="Times New Roman"/>
          <w:b/>
          <w:i w:val="false"/>
          <w:color w:val="000000"/>
        </w:rPr>
        <w:t>
орналастыру тәртібі</w:t>
      </w:r>
    </w:p>
    <w:bookmarkEnd w:id="4"/>
    <w:p>
      <w:pPr>
        <w:spacing w:after="0"/>
        <w:ind w:left="0"/>
        <w:jc w:val="both"/>
      </w:pPr>
      <w:r>
        <w:rPr>
          <w:rFonts w:ascii="Times New Roman"/>
          <w:b w:val="false"/>
          <w:i w:val="false"/>
          <w:color w:val="000000"/>
          <w:sz w:val="28"/>
        </w:rPr>
        <w:t>      12. Жергілікті бюджеттен қаржыландырылатын мемлекеттік мекемелер мен мемлекеттік коммуналдық қазыналық кәсіпорындардан келіп түскен коммуналдық меншік нысаны болып табылатын ғимараттарға (жайларға) орналастыру туралы өтінімдер (бұдан әрі - өтінімдер) жергілікті бюджеттен қаржыландырылатын мүдделі мемлекеттік мекемелердің және мемлекеттік коммуналдық қазыналық кәсіпорындармен ұсынылатын теңгерім ұстаушының жазбаша келісімі, ТЭН және нотариалды куәландырылған құрылтайшы құжаттары (құрылтайшы шарты, жарғы немесе ережесі, заңды тұлғаның мемлекеттік тіркеу туралы куәлігі) болған жағдайда қаралады. Орналастыру туралы өтінімнің белгіленген үлгісі N 1 қосымшаға сәйкес "Жалгерге" беріледі.</w:t>
      </w:r>
      <w:r>
        <w:br/>
      </w:r>
      <w:r>
        <w:rPr>
          <w:rFonts w:ascii="Times New Roman"/>
          <w:b w:val="false"/>
          <w:i w:val="false"/>
          <w:color w:val="000000"/>
          <w:sz w:val="28"/>
        </w:rPr>
        <w:t>
      13. түскен өтінімдерді қарау және олар бойынша шешім қабылдау, егер заңнамалармен өзгеше көзделмесе, жалпы негізде бір ай мерзімде жүзеге асырылады.</w:t>
      </w:r>
      <w:r>
        <w:br/>
      </w:r>
      <w:r>
        <w:rPr>
          <w:rFonts w:ascii="Times New Roman"/>
          <w:b w:val="false"/>
          <w:i w:val="false"/>
          <w:color w:val="000000"/>
          <w:sz w:val="28"/>
        </w:rPr>
        <w:t>
      14. өтінімдерді және табыс етілген құжаттарды қарау нәтижесі бойынша комиссия төмендегідей шешімдердің бірін қабылдайды:</w:t>
      </w:r>
      <w:r>
        <w:br/>
      </w:r>
      <w:r>
        <w:rPr>
          <w:rFonts w:ascii="Times New Roman"/>
          <w:b w:val="false"/>
          <w:i w:val="false"/>
          <w:color w:val="000000"/>
          <w:sz w:val="28"/>
        </w:rPr>
        <w:t>
      1) жергілікті бюджеттен қаржыландырылатын мемлекеттік мекемелерді және мемлекеттік коммуналдық қазыналық кәсіпорындарды коммуналдық меншік нысаны болып табылатын ғимараттарға (жайларға) орналастыру туралы.</w:t>
      </w:r>
      <w:r>
        <w:br/>
      </w:r>
      <w:r>
        <w:rPr>
          <w:rFonts w:ascii="Times New Roman"/>
          <w:b w:val="false"/>
          <w:i w:val="false"/>
          <w:color w:val="000000"/>
          <w:sz w:val="28"/>
        </w:rPr>
        <w:t>
      Комиссияның оң шешімі болған жағдайда мемлекеттік мекемелер немесе мемлекеттік коммуналдық қазыналық кәсіпорындар мен теңгерім ұстаушы арасында коммуналдық қызметтер үшін төлемдер, күрделі және ағымдағы жөндеулерге аударымдар, нысанға қызмет көрсетуге төлемдердің тәртібі көрсетілген шарт жасалады.</w:t>
      </w:r>
      <w:r>
        <w:br/>
      </w:r>
      <w:r>
        <w:rPr>
          <w:rFonts w:ascii="Times New Roman"/>
          <w:b w:val="false"/>
          <w:i w:val="false"/>
          <w:color w:val="000000"/>
          <w:sz w:val="28"/>
        </w:rPr>
        <w:t>
      2) жергілікті бюджеттен қаржыландырылатын мемлекеттік мекемелерді және мемлекеттік коммуналдық қазыналық кәсіпорындарды, жазбаша түрде себебін көрсете отырып, коммуналдық меншік нысаны болып табылатын ғимараттарға (жайларға) орналастырудан бас тарту туралы.</w:t>
      </w:r>
    </w:p>
    <w:bookmarkStart w:name="z12" w:id="5"/>
    <w:p>
      <w:pPr>
        <w:spacing w:after="0"/>
        <w:ind w:left="0"/>
        <w:jc w:val="left"/>
      </w:pPr>
      <w:r>
        <w:rPr>
          <w:rFonts w:ascii="Times New Roman"/>
          <w:b/>
          <w:i w:val="false"/>
          <w:color w:val="000000"/>
        </w:rPr>
        <w:t xml:space="preserve"> 
4. Коммуналдық меншік нысандарын мүліктік</w:t>
      </w:r>
      <w:r>
        <w:br/>
      </w:r>
      <w:r>
        <w:rPr>
          <w:rFonts w:ascii="Times New Roman"/>
          <w:b/>
          <w:i w:val="false"/>
          <w:color w:val="000000"/>
        </w:rPr>
        <w:t>
жалға (жалдауға) беру өтінімдерін қарау</w:t>
      </w:r>
    </w:p>
    <w:bookmarkEnd w:id="5"/>
    <w:p>
      <w:pPr>
        <w:spacing w:after="0"/>
        <w:ind w:left="0"/>
        <w:jc w:val="both"/>
      </w:pPr>
      <w:r>
        <w:rPr>
          <w:rFonts w:ascii="Times New Roman"/>
          <w:b w:val="false"/>
          <w:i w:val="false"/>
          <w:color w:val="000000"/>
          <w:sz w:val="28"/>
        </w:rPr>
        <w:t>      15. Нысандарды мүліктік жалға (жалдауға) беруге өтінімдерді, жергілікті бюджеттен қаржыландырылатын мемлекеттік мекемелер мен мемлекеттік коммуналдық қазыналық кәсіпорындардан басқа, егер заңнамамен өзгеше көзделмесе, кәсіпкерлік қызметпен айналысатын кез келген заңды және жеке тұлғалар беруі мүмкін. мүлікті жалға (жалдауға) алуға өтінімнің белгіленген үлгісі N 2 қосымшаға сәйкес "Жалгерге" беріледі.</w:t>
      </w:r>
      <w:r>
        <w:br/>
      </w:r>
      <w:r>
        <w:rPr>
          <w:rFonts w:ascii="Times New Roman"/>
          <w:b w:val="false"/>
          <w:i w:val="false"/>
          <w:color w:val="000000"/>
          <w:sz w:val="28"/>
        </w:rPr>
        <w:t>
      16. Егер заңнамада басқасы көрсетілмесе, келіп түскен өтінімдерді қарау және олар бойынша шешім қабылдау жалпы негізде бір ай мерзімде өткізіледі.</w:t>
      </w:r>
      <w:r>
        <w:br/>
      </w:r>
      <w:r>
        <w:rPr>
          <w:rFonts w:ascii="Times New Roman"/>
          <w:b w:val="false"/>
          <w:i w:val="false"/>
          <w:color w:val="000000"/>
          <w:sz w:val="28"/>
        </w:rPr>
        <w:t>
      17. Нысандарды мүліктік жалға (жалдауға) беру туралы келіп түскен өтінімдер мынадай құжаттар болғанда қаралады:</w:t>
      </w:r>
      <w:r>
        <w:br/>
      </w:r>
      <w:r>
        <w:rPr>
          <w:rFonts w:ascii="Times New Roman"/>
          <w:b w:val="false"/>
          <w:i w:val="false"/>
          <w:color w:val="000000"/>
          <w:sz w:val="28"/>
        </w:rPr>
        <w:t>
      1) ТЭН;</w:t>
      </w:r>
      <w:r>
        <w:br/>
      </w:r>
      <w:r>
        <w:rPr>
          <w:rFonts w:ascii="Times New Roman"/>
          <w:b w:val="false"/>
          <w:i w:val="false"/>
          <w:color w:val="000000"/>
          <w:sz w:val="28"/>
        </w:rPr>
        <w:t>
      2) заңды тұлғалар - құрылтайшы құжаттардың нотариалды куәландырылған көшірмесі (құрылтайшы шарты, жарғы немесе ережесі, заңды тұлғаның мемлекеттік тіркеу куәлігі), салық төлеуші куәлігінің көшірмесі, бюджет алдында берешегінің жоқтығы жөнінде анықтама, филиалдар - нотариалдық куәландырылған құрылтайшы құжаттары (ережесі, мемлекеттік тіркеу куәлігі), мәмілелерді жасауға нотариалды куәландырылған сенімхат, шетелдік заңды тұлғалар  үшін- мемлекеттік және орыс тілдеріне аударылған құрылтайшы құжаттарының нотариалды куәландырылған көшірмесі;</w:t>
      </w:r>
      <w:r>
        <w:br/>
      </w:r>
      <w:r>
        <w:rPr>
          <w:rFonts w:ascii="Times New Roman"/>
          <w:b w:val="false"/>
          <w:i w:val="false"/>
          <w:color w:val="000000"/>
          <w:sz w:val="28"/>
        </w:rPr>
        <w:t>
      3) жеке тұлғалар - егер заңнамада басқасы көрсетілмесе, нотариалды куәландырылған кәсіпкерлік қызметті жүзеге асыру құқығын растайтын құжаттарының көшірмесі және тіркелген тұрағын (мекен-жайын) анықтайтын, сондай-ақ жеке тұлғаның жеке басын куәландыратын құжаттарының, бюджет алдында берешегінің жоқтығы жөнінде анықтама және салық төлеуші куәлігінің көшірмесі.</w:t>
      </w:r>
      <w:r>
        <w:br/>
      </w:r>
      <w:r>
        <w:rPr>
          <w:rFonts w:ascii="Times New Roman"/>
          <w:b w:val="false"/>
          <w:i w:val="false"/>
          <w:color w:val="000000"/>
          <w:sz w:val="28"/>
        </w:rPr>
        <w:t>
      18. өтінушіге қойылатын талаптарды қанағаттандыратын екі не одан да көп өтінім болса, нысан мүліктік жалға (жалдауға) тек конкурстық қорытындылары бойынша ғана берілуі мүмкін.</w:t>
      </w:r>
      <w:r>
        <w:br/>
      </w:r>
      <w:r>
        <w:rPr>
          <w:rFonts w:ascii="Times New Roman"/>
          <w:b w:val="false"/>
          <w:i w:val="false"/>
          <w:color w:val="000000"/>
          <w:sz w:val="28"/>
        </w:rPr>
        <w:t>
      19. өтінімдерді қабылдау және конкурсқа қатысуға ниет білдіргендерді тіркеу талап етілген құжаттардың толық жиынтығы болған кезде ғана жүргізіледі.</w:t>
      </w:r>
      <w:r>
        <w:br/>
      </w:r>
      <w:r>
        <w:rPr>
          <w:rFonts w:ascii="Times New Roman"/>
          <w:b w:val="false"/>
          <w:i w:val="false"/>
          <w:color w:val="000000"/>
          <w:sz w:val="28"/>
        </w:rPr>
        <w:t>
      20. Комиссия өтінімдерді және ұсынылған құжаттарды қараудың нәтижелері бойынша мынадай шешімдердің бірін қабылдайды:</w:t>
      </w:r>
      <w:r>
        <w:br/>
      </w:r>
      <w:r>
        <w:rPr>
          <w:rFonts w:ascii="Times New Roman"/>
          <w:b w:val="false"/>
          <w:i w:val="false"/>
          <w:color w:val="000000"/>
          <w:sz w:val="28"/>
        </w:rPr>
        <w:t>
      1) нысанды мақсатты пайдалану бойынша мүліктік жалға (жалдауға) беру туралы;</w:t>
      </w:r>
      <w:r>
        <w:br/>
      </w:r>
      <w:r>
        <w:rPr>
          <w:rFonts w:ascii="Times New Roman"/>
          <w:b w:val="false"/>
          <w:i w:val="false"/>
          <w:color w:val="000000"/>
          <w:sz w:val="28"/>
        </w:rPr>
        <w:t>
      2) осы нысан бойынша "Жалгерді" таңдау конкурсын жүргізу туралы;</w:t>
      </w:r>
      <w:r>
        <w:br/>
      </w:r>
      <w:r>
        <w:rPr>
          <w:rFonts w:ascii="Times New Roman"/>
          <w:b w:val="false"/>
          <w:i w:val="false"/>
          <w:color w:val="000000"/>
          <w:sz w:val="28"/>
        </w:rPr>
        <w:t>
      3) конкурсқа қатысушылардың ұсыныстары бірдей болған жағдайда, жеребе тәртібін жүргізу туралы;</w:t>
      </w:r>
      <w:r>
        <w:br/>
      </w:r>
      <w:r>
        <w:rPr>
          <w:rFonts w:ascii="Times New Roman"/>
          <w:b w:val="false"/>
          <w:i w:val="false"/>
          <w:color w:val="000000"/>
          <w:sz w:val="28"/>
        </w:rPr>
        <w:t>
      4) жазбаша себептерін көрсете отырып, мүліктік жалдауға (жалға) беруден бас тарту туралы.</w:t>
      </w:r>
      <w:r>
        <w:br/>
      </w:r>
      <w:r>
        <w:rPr>
          <w:rFonts w:ascii="Times New Roman"/>
          <w:b w:val="false"/>
          <w:i w:val="false"/>
          <w:color w:val="000000"/>
          <w:sz w:val="28"/>
        </w:rPr>
        <w:t>
      21. Конкурсқа қатысушылардың (олардың өкілдерінің) ұсыныстарды талқылауға және бағалауға қатысуға құқығы жоқ.</w:t>
      </w:r>
      <w:r>
        <w:br/>
      </w:r>
      <w:r>
        <w:rPr>
          <w:rFonts w:ascii="Times New Roman"/>
          <w:b w:val="false"/>
          <w:i w:val="false"/>
          <w:color w:val="000000"/>
          <w:sz w:val="28"/>
        </w:rPr>
        <w:t>
      22. Комиссия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23. Комиссияның мәжілісі, егер оған комиссия мүшелерінің кемінде үштен екісі қатысса, заңды болып табылады.</w:t>
      </w:r>
      <w:r>
        <w:br/>
      </w:r>
      <w:r>
        <w:rPr>
          <w:rFonts w:ascii="Times New Roman"/>
          <w:b w:val="false"/>
          <w:i w:val="false"/>
          <w:color w:val="000000"/>
          <w:sz w:val="28"/>
        </w:rPr>
        <w:t>
      24. Комиссияның қорытындысы комиссияның хаттамасымен ресімделеді, оған барлық қатысып отырған мүшелер қол қояды және "Жалға беруші" бекітеді. Нысанды мүліктік жалға (жалдауға) беру бойынша конкурс өткізілген жағдайда, конкурс нәтижесі туралы хаттама ресімделеді.</w:t>
      </w:r>
      <w:r>
        <w:br/>
      </w:r>
      <w:r>
        <w:rPr>
          <w:rFonts w:ascii="Times New Roman"/>
          <w:b w:val="false"/>
          <w:i w:val="false"/>
          <w:color w:val="000000"/>
          <w:sz w:val="28"/>
        </w:rPr>
        <w:t>
      Конкурстық қорытындысы туралы хаттамада төмендегідей деректер болуы тиіс:</w:t>
      </w:r>
      <w:r>
        <w:br/>
      </w:r>
      <w:r>
        <w:rPr>
          <w:rFonts w:ascii="Times New Roman"/>
          <w:b w:val="false"/>
          <w:i w:val="false"/>
          <w:color w:val="000000"/>
          <w:sz w:val="28"/>
        </w:rPr>
        <w:t>
      1) комиссия құрамы;</w:t>
      </w:r>
      <w:r>
        <w:br/>
      </w:r>
      <w:r>
        <w:rPr>
          <w:rFonts w:ascii="Times New Roman"/>
          <w:b w:val="false"/>
          <w:i w:val="false"/>
          <w:color w:val="000000"/>
          <w:sz w:val="28"/>
        </w:rPr>
        <w:t>
      2) нысанның атауы;</w:t>
      </w:r>
      <w:r>
        <w:br/>
      </w:r>
      <w:r>
        <w:rPr>
          <w:rFonts w:ascii="Times New Roman"/>
          <w:b w:val="false"/>
          <w:i w:val="false"/>
          <w:color w:val="000000"/>
          <w:sz w:val="28"/>
        </w:rPr>
        <w:t>
      3) нысанның техникалық сипаттамасы;</w:t>
      </w:r>
      <w:r>
        <w:br/>
      </w:r>
      <w:r>
        <w:rPr>
          <w:rFonts w:ascii="Times New Roman"/>
          <w:b w:val="false"/>
          <w:i w:val="false"/>
          <w:color w:val="000000"/>
          <w:sz w:val="28"/>
        </w:rPr>
        <w:t>
      4) конкурсқа қатысушылардың тізімі және олардың ұсыныстары;</w:t>
      </w:r>
      <w:r>
        <w:br/>
      </w:r>
      <w:r>
        <w:rPr>
          <w:rFonts w:ascii="Times New Roman"/>
          <w:b w:val="false"/>
          <w:i w:val="false"/>
          <w:color w:val="000000"/>
          <w:sz w:val="28"/>
        </w:rPr>
        <w:t>
      5) конкурс жеңімпазы;</w:t>
      </w:r>
      <w:r>
        <w:br/>
      </w:r>
      <w:r>
        <w:rPr>
          <w:rFonts w:ascii="Times New Roman"/>
          <w:b w:val="false"/>
          <w:i w:val="false"/>
          <w:color w:val="000000"/>
          <w:sz w:val="28"/>
        </w:rPr>
        <w:t>
      6) мүліктік жалға (жалдауға) беру шартына қол қоятын тараптардың міндеттемелері туралы мәліметтер.</w:t>
      </w:r>
      <w:r>
        <w:br/>
      </w:r>
      <w:r>
        <w:rPr>
          <w:rFonts w:ascii="Times New Roman"/>
          <w:b w:val="false"/>
          <w:i w:val="false"/>
          <w:color w:val="000000"/>
          <w:sz w:val="28"/>
        </w:rPr>
        <w:t>
      Коммуналдық меншікті басқаруға уәкілетті органның мөрімен куәландырылған конкурс нәтижелері туралы хаттаманың көшірмесі конкурс жеңімпазына беріледі және ол мүліктік жалға (жалдауға) беру шартын жасасуға құқығын куәландыратын құжат болып табылады.</w:t>
      </w:r>
      <w:r>
        <w:br/>
      </w:r>
      <w:r>
        <w:rPr>
          <w:rFonts w:ascii="Times New Roman"/>
          <w:b w:val="false"/>
          <w:i w:val="false"/>
          <w:color w:val="000000"/>
          <w:sz w:val="28"/>
        </w:rPr>
        <w:t>
      25. Егер конкурс жеңімпазы мүліктік жалға (жалдауға) беру шартын жасасудан бас тартса, Жалға беруші конкурстық басқа қатысушылары арасынан жеңімпазды анықтауға құқылы.</w:t>
      </w:r>
    </w:p>
    <w:bookmarkStart w:name="z13" w:id="6"/>
    <w:p>
      <w:pPr>
        <w:spacing w:after="0"/>
        <w:ind w:left="0"/>
        <w:jc w:val="left"/>
      </w:pPr>
      <w:r>
        <w:rPr>
          <w:rFonts w:ascii="Times New Roman"/>
          <w:b/>
          <w:i w:val="false"/>
          <w:color w:val="000000"/>
        </w:rPr>
        <w:t xml:space="preserve"> 
5. Мүліктік жалға (жалдауға) беру шартын</w:t>
      </w:r>
      <w:r>
        <w:br/>
      </w:r>
      <w:r>
        <w:rPr>
          <w:rFonts w:ascii="Times New Roman"/>
          <w:b/>
          <w:i w:val="false"/>
          <w:color w:val="000000"/>
        </w:rPr>
        <w:t>
жасасу тәртібі және оның талаптары</w:t>
      </w:r>
    </w:p>
    <w:bookmarkEnd w:id="6"/>
    <w:p>
      <w:pPr>
        <w:spacing w:after="0"/>
        <w:ind w:left="0"/>
        <w:jc w:val="both"/>
      </w:pPr>
      <w:r>
        <w:rPr>
          <w:rFonts w:ascii="Times New Roman"/>
          <w:b w:val="false"/>
          <w:i w:val="false"/>
          <w:color w:val="000000"/>
          <w:sz w:val="28"/>
        </w:rPr>
        <w:t>      26. Комиссия хаттамасы немесе конкурс қорытындысы туралы хаттама негізінде мүліктік жалға (жалдауға) беру шарты жасалады.</w:t>
      </w:r>
      <w:r>
        <w:br/>
      </w:r>
      <w:r>
        <w:rPr>
          <w:rFonts w:ascii="Times New Roman"/>
          <w:b w:val="false"/>
          <w:i w:val="false"/>
          <w:color w:val="000000"/>
          <w:sz w:val="28"/>
        </w:rPr>
        <w:t>
      27. Комиссия хаттамасына қол қойылған күннен бастап 15 күнтізбелік күннен кешіктірмей "Жалға берушімен" мүліктік жалға (жалдауға) беру шарты жасалады.</w:t>
      </w:r>
      <w:r>
        <w:br/>
      </w:r>
      <w:r>
        <w:rPr>
          <w:rFonts w:ascii="Times New Roman"/>
          <w:b w:val="false"/>
          <w:i w:val="false"/>
          <w:color w:val="000000"/>
          <w:sz w:val="28"/>
        </w:rPr>
        <w:t>
      28. "Жалгер" қол қоймаған жағдайда немесе нысанды белгіленген мерзімде қабылдау-табыстау шаралары жүзеге асырылмаған жағдайда, мүліктік жалға (жалдауға) алу шарты жасалмаған және заңды көші жоқ деп танылады.</w:t>
      </w:r>
      <w:r>
        <w:br/>
      </w:r>
      <w:r>
        <w:rPr>
          <w:rFonts w:ascii="Times New Roman"/>
          <w:b w:val="false"/>
          <w:i w:val="false"/>
          <w:color w:val="000000"/>
          <w:sz w:val="28"/>
        </w:rPr>
        <w:t>
      29. мүліктік жалға (жалдауға) беру шартында міндетті түрде төмендегідей ережелер болуы тиіс:</w:t>
      </w:r>
      <w:r>
        <w:br/>
      </w:r>
      <w:r>
        <w:rPr>
          <w:rFonts w:ascii="Times New Roman"/>
          <w:b w:val="false"/>
          <w:i w:val="false"/>
          <w:color w:val="000000"/>
          <w:sz w:val="28"/>
        </w:rPr>
        <w:t>
      1) тараптардың құқықтары мен міндеттері;</w:t>
      </w:r>
      <w:r>
        <w:br/>
      </w:r>
      <w:r>
        <w:rPr>
          <w:rFonts w:ascii="Times New Roman"/>
          <w:b w:val="false"/>
          <w:i w:val="false"/>
          <w:color w:val="000000"/>
          <w:sz w:val="28"/>
        </w:rPr>
        <w:t>
      2) шартты орындаудың талаптары;</w:t>
      </w:r>
      <w:r>
        <w:br/>
      </w:r>
      <w:r>
        <w:rPr>
          <w:rFonts w:ascii="Times New Roman"/>
          <w:b w:val="false"/>
          <w:i w:val="false"/>
          <w:color w:val="000000"/>
          <w:sz w:val="28"/>
        </w:rPr>
        <w:t>
      3) нысанның техникалық сипаттамасы;</w:t>
      </w:r>
      <w:r>
        <w:br/>
      </w:r>
      <w:r>
        <w:rPr>
          <w:rFonts w:ascii="Times New Roman"/>
          <w:b w:val="false"/>
          <w:i w:val="false"/>
          <w:color w:val="000000"/>
          <w:sz w:val="28"/>
        </w:rPr>
        <w:t>
      4) "Жалгерге" нысанды мүліктік жалға (жалдауға) берудің мерзімі мен шарт мерзімі;</w:t>
      </w:r>
      <w:r>
        <w:br/>
      </w:r>
      <w:r>
        <w:rPr>
          <w:rFonts w:ascii="Times New Roman"/>
          <w:b w:val="false"/>
          <w:i w:val="false"/>
          <w:color w:val="000000"/>
          <w:sz w:val="28"/>
        </w:rPr>
        <w:t>
      5) жалға алынған мүлікті пайдаланғаны үшін төлем енгізу тәртібі, мөлшері мен мерзімдерін қамтуы тиіс;</w:t>
      </w:r>
      <w:r>
        <w:br/>
      </w:r>
      <w:r>
        <w:rPr>
          <w:rFonts w:ascii="Times New Roman"/>
          <w:b w:val="false"/>
          <w:i w:val="false"/>
          <w:color w:val="000000"/>
          <w:sz w:val="28"/>
        </w:rPr>
        <w:t>
      6) тараптардың жауапкершілігі.</w:t>
      </w:r>
      <w:r>
        <w:br/>
      </w:r>
      <w:r>
        <w:rPr>
          <w:rFonts w:ascii="Times New Roman"/>
          <w:b w:val="false"/>
          <w:i w:val="false"/>
          <w:color w:val="000000"/>
          <w:sz w:val="28"/>
        </w:rPr>
        <w:t>
      7) "Жалға берушінің" құқығы:</w:t>
      </w:r>
      <w:r>
        <w:br/>
      </w:r>
      <w:r>
        <w:rPr>
          <w:rFonts w:ascii="Times New Roman"/>
          <w:b w:val="false"/>
          <w:i w:val="false"/>
          <w:color w:val="000000"/>
          <w:sz w:val="28"/>
        </w:rPr>
        <w:t>
      заңнамада белгіленген тәртіппен шартты біржақты бұзуды жүзеге асырады;</w:t>
      </w:r>
      <w:r>
        <w:br/>
      </w:r>
      <w:r>
        <w:rPr>
          <w:rFonts w:ascii="Times New Roman"/>
          <w:b w:val="false"/>
          <w:i w:val="false"/>
          <w:color w:val="000000"/>
          <w:sz w:val="28"/>
        </w:rPr>
        <w:t>
      "Жалгердің" нысанды мақсатты пайдаланылуын тексереді;</w:t>
      </w:r>
      <w:r>
        <w:br/>
      </w:r>
      <w:r>
        <w:rPr>
          <w:rFonts w:ascii="Times New Roman"/>
          <w:b w:val="false"/>
          <w:i w:val="false"/>
          <w:color w:val="000000"/>
          <w:sz w:val="28"/>
        </w:rPr>
        <w:t>
      шарт бойынша нысанды мүліктік жалға (жалдауға) беруден туындайтын дауларды шешуде сотқа жүгінеді.</w:t>
      </w:r>
      <w:r>
        <w:br/>
      </w:r>
      <w:r>
        <w:rPr>
          <w:rFonts w:ascii="Times New Roman"/>
          <w:b w:val="false"/>
          <w:i w:val="false"/>
          <w:color w:val="000000"/>
          <w:sz w:val="28"/>
        </w:rPr>
        <w:t>
      8) "Жалға берушінің" міндеті:</w:t>
      </w:r>
      <w:r>
        <w:br/>
      </w:r>
      <w:r>
        <w:rPr>
          <w:rFonts w:ascii="Times New Roman"/>
          <w:b w:val="false"/>
          <w:i w:val="false"/>
          <w:color w:val="000000"/>
          <w:sz w:val="28"/>
        </w:rPr>
        <w:t>
      нысанды мүліктік жалға (жалдауға) беру шартына қол қойылғаннан кейін 30 күнтізбелік күннен кешіктірмей нысанды "Теңгерім ұстаушымен" акті арқылы "Жалгерге" беруді қамтамасыз етеді;</w:t>
      </w:r>
      <w:r>
        <w:br/>
      </w:r>
      <w:r>
        <w:rPr>
          <w:rFonts w:ascii="Times New Roman"/>
          <w:b w:val="false"/>
          <w:i w:val="false"/>
          <w:color w:val="000000"/>
          <w:sz w:val="28"/>
        </w:rPr>
        <w:t>
      шартта көрсетілген тәртіппен "Жалгерге" нысанды иемденіп және пайдалануына кедергі келтіретін әрекеттер жасамайды;</w:t>
      </w:r>
      <w:r>
        <w:br/>
      </w:r>
      <w:r>
        <w:rPr>
          <w:rFonts w:ascii="Times New Roman"/>
          <w:b w:val="false"/>
          <w:i w:val="false"/>
          <w:color w:val="000000"/>
          <w:sz w:val="28"/>
        </w:rPr>
        <w:t>
      шартты уақытынан бұрын біржақты бұзу туралы шарттың бұзылуына дейін бір айдан кем емес уақытта "Жалгерге" жазбаша ескерту жасайды.</w:t>
      </w:r>
      <w:r>
        <w:br/>
      </w:r>
      <w:r>
        <w:rPr>
          <w:rFonts w:ascii="Times New Roman"/>
          <w:b w:val="false"/>
          <w:i w:val="false"/>
          <w:color w:val="000000"/>
          <w:sz w:val="28"/>
        </w:rPr>
        <w:t>
      9) "Жалгердің" құқығы:</w:t>
      </w:r>
      <w:r>
        <w:br/>
      </w:r>
      <w:r>
        <w:rPr>
          <w:rFonts w:ascii="Times New Roman"/>
          <w:b w:val="false"/>
          <w:i w:val="false"/>
          <w:color w:val="000000"/>
          <w:sz w:val="28"/>
        </w:rPr>
        <w:t>
      жалға алған мүлікті қосымша жалға (жалдауға), мүліктік жалға (жалдауға) беру шартымен өзінің құқықтары мен міндеттерін өзге тұлғаға беруге, болмаса заңнама актілерінде басқалай тәртіппен белгіленбеген жағдайда, жалға алған мүлікті өтеулі (өтеусіз) пайдалануға үшінші тұлғаға тек "Жалға берушінің" жазбаша келісімі болғанда ғана береді;</w:t>
      </w:r>
      <w:r>
        <w:br/>
      </w:r>
      <w:r>
        <w:rPr>
          <w:rFonts w:ascii="Times New Roman"/>
          <w:b w:val="false"/>
          <w:i w:val="false"/>
          <w:color w:val="000000"/>
          <w:sz w:val="28"/>
        </w:rPr>
        <w:t>
      "Жалға берушіге" шартқа өзгерістер мен толықтырулар енгізуге және шартты бұзу туралы ұсыныстар жасайды.</w:t>
      </w:r>
      <w:r>
        <w:br/>
      </w:r>
      <w:r>
        <w:rPr>
          <w:rFonts w:ascii="Times New Roman"/>
          <w:b w:val="false"/>
          <w:i w:val="false"/>
          <w:color w:val="000000"/>
          <w:sz w:val="28"/>
        </w:rPr>
        <w:t>
      10) "Жалгердің" міндеттері:</w:t>
      </w:r>
      <w:r>
        <w:br/>
      </w:r>
      <w:r>
        <w:rPr>
          <w:rFonts w:ascii="Times New Roman"/>
          <w:b w:val="false"/>
          <w:i w:val="false"/>
          <w:color w:val="000000"/>
          <w:sz w:val="28"/>
        </w:rPr>
        <w:t>
      нысанды шарт талаптарына сай пайдаланады;</w:t>
      </w:r>
      <w:r>
        <w:br/>
      </w:r>
      <w:r>
        <w:rPr>
          <w:rFonts w:ascii="Times New Roman"/>
          <w:b w:val="false"/>
          <w:i w:val="false"/>
          <w:color w:val="000000"/>
          <w:sz w:val="28"/>
        </w:rPr>
        <w:t>
      шартта белгіленген тәртіп бойынша жалгерлік ағыны және басқа да төлемдер (өсімдер) мөлшерін мерзімінде төлейді;</w:t>
      </w:r>
      <w:r>
        <w:br/>
      </w:r>
      <w:r>
        <w:rPr>
          <w:rFonts w:ascii="Times New Roman"/>
          <w:b w:val="false"/>
          <w:i w:val="false"/>
          <w:color w:val="000000"/>
          <w:sz w:val="28"/>
        </w:rPr>
        <w:t>
      нысанды тиісті тәртіппен ұстайды, нысанға немесе онда орналасқан инженерлік коммуникацияларға зақым келтіруі мүмкін әрекеттер жасамайды;</w:t>
      </w:r>
      <w:r>
        <w:br/>
      </w:r>
      <w:r>
        <w:rPr>
          <w:rFonts w:ascii="Times New Roman"/>
          <w:b w:val="false"/>
          <w:i w:val="false"/>
          <w:color w:val="000000"/>
          <w:sz w:val="28"/>
        </w:rPr>
        <w:t>
      мүлікті түзу жағдайда ұстайды, егер заңнамамен немесе шартпен өзгеше көзделмесе, өз есебінен мүлікті ағымдағы жөндеуден өткізеді және мүлікті ұстау жөніндегі шығындарды көтереді;</w:t>
      </w:r>
      <w:r>
        <w:br/>
      </w:r>
      <w:r>
        <w:rPr>
          <w:rFonts w:ascii="Times New Roman"/>
          <w:b w:val="false"/>
          <w:i w:val="false"/>
          <w:color w:val="000000"/>
          <w:sz w:val="28"/>
        </w:rPr>
        <w:t>
      егер нысанға келтірілген зақымдарға өзі жауапты болса, оған өз есебінен жөндеу жүргізеді;</w:t>
      </w:r>
      <w:r>
        <w:br/>
      </w:r>
      <w:r>
        <w:rPr>
          <w:rFonts w:ascii="Times New Roman"/>
          <w:b w:val="false"/>
          <w:i w:val="false"/>
          <w:color w:val="000000"/>
          <w:sz w:val="28"/>
        </w:rPr>
        <w:t>
      "Жалға берушінің" алдын-ала жазбаша рұқсатынсыз нысанды, онда орналасқан желілер мен коммуникацияларды қайта жоспарлау немесе басқалай қайта жабдықтау жүргізуге жол бермейді;</w:t>
      </w:r>
      <w:r>
        <w:br/>
      </w:r>
      <w:r>
        <w:rPr>
          <w:rFonts w:ascii="Times New Roman"/>
          <w:b w:val="false"/>
          <w:i w:val="false"/>
          <w:color w:val="000000"/>
          <w:sz w:val="28"/>
        </w:rPr>
        <w:t>
      "Жалға берушінің" санитарлық қадағалау қызметінің және жалға берілген нысанды пайдалану және ұстау-күту тәртібіне қатысты заңнама мен өзге де нормалардың сақталуын бақылайтын басқа да мемлекеттік органдар өкілдерінің нысанға және оған жағын орналасқан жер учаскесіне кіруіне рұқсат береді, көрсетілген олқылықтарды олар белгілеген мерзімде жояды;</w:t>
      </w:r>
      <w:r>
        <w:br/>
      </w:r>
      <w:r>
        <w:rPr>
          <w:rFonts w:ascii="Times New Roman"/>
          <w:b w:val="false"/>
          <w:i w:val="false"/>
          <w:color w:val="000000"/>
          <w:sz w:val="28"/>
        </w:rPr>
        <w:t>
      шартты уақытынан бұрын бұзу туралы шарттың бұзылуына дейін бір айдан кем емес уақытта "Жалға берушіге" жазбаша ескертеді;</w:t>
      </w:r>
      <w:r>
        <w:br/>
      </w:r>
      <w:r>
        <w:rPr>
          <w:rFonts w:ascii="Times New Roman"/>
          <w:b w:val="false"/>
          <w:i w:val="false"/>
          <w:color w:val="000000"/>
          <w:sz w:val="28"/>
        </w:rPr>
        <w:t>
      шарт бұзылған немесе оның көші жойылған жағдайда, "Жалгердің" және "Теңгерім ұстаушыға" қолдары қойылған қабылдау-тапсыру актісі бойынша нысанды "Теңгерім ұстаушыға" қайтаруды қамтамасыз етеді;</w:t>
      </w:r>
      <w:r>
        <w:br/>
      </w:r>
      <w:r>
        <w:rPr>
          <w:rFonts w:ascii="Times New Roman"/>
          <w:b w:val="false"/>
          <w:i w:val="false"/>
          <w:color w:val="000000"/>
          <w:sz w:val="28"/>
        </w:rPr>
        <w:t>
      нысанды шартта көрсетілген мерзімде қанағаттанарлық жағдайда қайтарады;</w:t>
      </w:r>
      <w:r>
        <w:br/>
      </w:r>
      <w:r>
        <w:rPr>
          <w:rFonts w:ascii="Times New Roman"/>
          <w:b w:val="false"/>
          <w:i w:val="false"/>
          <w:color w:val="000000"/>
          <w:sz w:val="28"/>
        </w:rPr>
        <w:t>
      нысанды техникалық сипаты пайдалануға жарамсыз немесе қанағаттанғысыз (нормативтік көрсеткіштерден артық тозған) жағдайда тапсырылса, келтірілген зақымның орнын өтейді;</w:t>
      </w:r>
      <w:r>
        <w:br/>
      </w:r>
      <w:r>
        <w:rPr>
          <w:rFonts w:ascii="Times New Roman"/>
          <w:b w:val="false"/>
          <w:i w:val="false"/>
          <w:color w:val="000000"/>
          <w:sz w:val="28"/>
        </w:rPr>
        <w:t>
      мүліктік жалға (жалдауға) беру шартында және заңнамада көрсетілген басқа да міндеттердің орындалуын қамтамасыз етеді.</w:t>
      </w:r>
      <w:r>
        <w:br/>
      </w:r>
      <w:r>
        <w:rPr>
          <w:rFonts w:ascii="Times New Roman"/>
          <w:b w:val="false"/>
          <w:i w:val="false"/>
          <w:color w:val="000000"/>
          <w:sz w:val="28"/>
        </w:rPr>
        <w:t>
      30. сәулет, тарихи және мәдени ескерткіштерді мүліктік жалдауға беру кезінде мүліктік жалға (жалдауға) беру шартына нысанды сәулет, тарихи және мәдени ескерткіш ретінде сақтауға бағытталған қосымша ережелер қосылады.</w:t>
      </w:r>
      <w:r>
        <w:br/>
      </w:r>
      <w:r>
        <w:rPr>
          <w:rFonts w:ascii="Times New Roman"/>
          <w:b w:val="false"/>
          <w:i w:val="false"/>
          <w:color w:val="000000"/>
          <w:sz w:val="28"/>
        </w:rPr>
        <w:t>
      31. Айыппұл санкцияларын төлеу кінәлі тараптарды шарт жөніндегі міндеттемелерді орындаудан босатпайды.</w:t>
      </w:r>
      <w:r>
        <w:br/>
      </w:r>
      <w:r>
        <w:rPr>
          <w:rFonts w:ascii="Times New Roman"/>
          <w:b w:val="false"/>
          <w:i w:val="false"/>
          <w:color w:val="000000"/>
          <w:sz w:val="28"/>
        </w:rPr>
        <w:t>
      32. Бір жыл мерзімге дейін жасалған ғимараттар мен құрылыстарды мүліктік жалға алу (жалдау) шарты әділет органдарына бағынышты мемлекеттік мекемелерде мемлекеттік тіркелуге жатады.</w:t>
      </w:r>
      <w:r>
        <w:br/>
      </w:r>
      <w:r>
        <w:rPr>
          <w:rFonts w:ascii="Times New Roman"/>
          <w:b w:val="false"/>
          <w:i w:val="false"/>
          <w:color w:val="000000"/>
          <w:sz w:val="28"/>
        </w:rPr>
        <w:t>
      Жалға алу шартын мемлекеттік тіркеуден өткізу "Жалгердің" есебінен жүзеге асырылады.</w:t>
      </w:r>
      <w:r>
        <w:br/>
      </w:r>
      <w:r>
        <w:rPr>
          <w:rFonts w:ascii="Times New Roman"/>
          <w:b w:val="false"/>
          <w:i w:val="false"/>
          <w:color w:val="000000"/>
          <w:sz w:val="28"/>
        </w:rPr>
        <w:t>
      "Жалгермен" мүліктік жалға (жалдауға) беру шарты талаптарының орындалуын қадағалауды "Жалға беруші" жүзеге асырады.</w:t>
      </w:r>
      <w:r>
        <w:br/>
      </w:r>
      <w:r>
        <w:rPr>
          <w:rFonts w:ascii="Times New Roman"/>
          <w:b w:val="false"/>
          <w:i w:val="false"/>
          <w:color w:val="000000"/>
          <w:sz w:val="28"/>
        </w:rPr>
        <w:t>
      33. Нысанды қабылдау-тапсыруды "Теңгерім ұстаушы" мен "Жалгердің" уәкілетті өкілдері жүзеге асырады, қабылдау-тапсыру актісінде мыналар көрсетіледі:</w:t>
      </w:r>
      <w:r>
        <w:br/>
      </w:r>
      <w:r>
        <w:rPr>
          <w:rFonts w:ascii="Times New Roman"/>
          <w:b w:val="false"/>
          <w:i w:val="false"/>
          <w:color w:val="000000"/>
          <w:sz w:val="28"/>
        </w:rPr>
        <w:t>
      1) акті жасалған орын мен күні;</w:t>
      </w:r>
      <w:r>
        <w:br/>
      </w:r>
      <w:r>
        <w:rPr>
          <w:rFonts w:ascii="Times New Roman"/>
          <w:b w:val="false"/>
          <w:i w:val="false"/>
          <w:color w:val="000000"/>
          <w:sz w:val="28"/>
        </w:rPr>
        <w:t>
      2) "тараптардың" мүддесін білдіруге уәкілдік ететін өкілдердің құжаттарының атауы мен реквизиттерінің сәйкестігі;</w:t>
      </w:r>
      <w:r>
        <w:br/>
      </w:r>
      <w:r>
        <w:rPr>
          <w:rFonts w:ascii="Times New Roman"/>
          <w:b w:val="false"/>
          <w:i w:val="false"/>
          <w:color w:val="000000"/>
          <w:sz w:val="28"/>
        </w:rPr>
        <w:t>
      3) нысанды тапсыруды жүзеге асыру тәртібін реттейтін жалға (жалдауға) беру шартының нөмірі мен қол қойылған күні;</w:t>
      </w:r>
      <w:r>
        <w:br/>
      </w:r>
      <w:r>
        <w:rPr>
          <w:rFonts w:ascii="Times New Roman"/>
          <w:b w:val="false"/>
          <w:i w:val="false"/>
          <w:color w:val="000000"/>
          <w:sz w:val="28"/>
        </w:rPr>
        <w:t>
      4) берілетін нысанның анықталған ақаулары тізімі қоса берілген техникалық жағдайы;</w:t>
      </w:r>
      <w:r>
        <w:br/>
      </w:r>
      <w:r>
        <w:rPr>
          <w:rFonts w:ascii="Times New Roman"/>
          <w:b w:val="false"/>
          <w:i w:val="false"/>
          <w:color w:val="000000"/>
          <w:sz w:val="28"/>
        </w:rPr>
        <w:t>
      5) "тараптардың" мөрлерімен расталған өкілдердің қолдары.</w:t>
      </w:r>
      <w:r>
        <w:br/>
      </w:r>
      <w:r>
        <w:rPr>
          <w:rFonts w:ascii="Times New Roman"/>
          <w:b w:val="false"/>
          <w:i w:val="false"/>
          <w:color w:val="000000"/>
          <w:sz w:val="28"/>
        </w:rPr>
        <w:t>
      34. Нысанды қабылдау-табыстау актісі бойынша тапсыру сәттен бастап, мүліктік жалға (жалдауға) беру шарты заңды күшіне енеді, ол шарттың ажырамайтын бөлігі болып табылады.</w:t>
      </w:r>
      <w:r>
        <w:br/>
      </w:r>
      <w:r>
        <w:rPr>
          <w:rFonts w:ascii="Times New Roman"/>
          <w:b w:val="false"/>
          <w:i w:val="false"/>
          <w:color w:val="000000"/>
          <w:sz w:val="28"/>
        </w:rPr>
        <w:t>
      мүліктік жалға (жалдауға) беру шарты біреуі - "Жалға берушіде" сақталып, біреуі - "Жалгерге" берілетін екі данада жасалады.</w:t>
      </w:r>
      <w:r>
        <w:br/>
      </w:r>
      <w:r>
        <w:rPr>
          <w:rFonts w:ascii="Times New Roman"/>
          <w:b w:val="false"/>
          <w:i w:val="false"/>
          <w:color w:val="000000"/>
          <w:sz w:val="28"/>
        </w:rPr>
        <w:t>
      35. қабылдау-табыстау актісі үш данада жасалып, оның біреуі "Жалға берушіде", біреуі "Теңгерім ұстаушыда" және біреуі "Жалгерде" сақталады.</w:t>
      </w:r>
    </w:p>
    <w:bookmarkStart w:name="z14" w:id="7"/>
    <w:p>
      <w:pPr>
        <w:spacing w:after="0"/>
        <w:ind w:left="0"/>
        <w:jc w:val="left"/>
      </w:pPr>
      <w:r>
        <w:rPr>
          <w:rFonts w:ascii="Times New Roman"/>
          <w:b/>
          <w:i w:val="false"/>
          <w:color w:val="000000"/>
        </w:rPr>
        <w:t xml:space="preserve"> 
6. Коммуналдық меншік нысанын</w:t>
      </w:r>
      <w:r>
        <w:br/>
      </w:r>
      <w:r>
        <w:rPr>
          <w:rFonts w:ascii="Times New Roman"/>
          <w:b/>
          <w:i w:val="false"/>
          <w:color w:val="000000"/>
        </w:rPr>
        <w:t>
пайдаланғаны үшін жалгерлік төлем</w:t>
      </w:r>
    </w:p>
    <w:bookmarkEnd w:id="7"/>
    <w:p>
      <w:pPr>
        <w:spacing w:after="0"/>
        <w:ind w:left="0"/>
        <w:jc w:val="both"/>
      </w:pPr>
      <w:r>
        <w:rPr>
          <w:rFonts w:ascii="Times New Roman"/>
          <w:b w:val="false"/>
          <w:i w:val="false"/>
          <w:color w:val="000000"/>
          <w:sz w:val="28"/>
        </w:rPr>
        <w:t>      36. мүліктік жалға (жалдауға) беру үшін жалгерлік төлемге коммуналдық қызмет көрсету төлемдері, ағымдағы және күрделі жөндеуге аударымдар, нысанға қызмет көрсету төлемдерi енгiзiлмейдi.</w:t>
      </w:r>
      <w:r>
        <w:br/>
      </w:r>
      <w:r>
        <w:rPr>
          <w:rFonts w:ascii="Times New Roman"/>
          <w:b w:val="false"/>
          <w:i w:val="false"/>
          <w:color w:val="000000"/>
          <w:sz w:val="28"/>
        </w:rPr>
        <w:t>
      37. "Жалгер" бұл төлемдерді ведомстволық күзетке, пайдалану, коммуналдық, санитарлық және басқа қызмет көрсетушілерге тікелей, болмаса "Теңгерім ұстаушымен" келісім бойынша төлейді.</w:t>
      </w:r>
      <w:r>
        <w:br/>
      </w:r>
      <w:r>
        <w:rPr>
          <w:rFonts w:ascii="Times New Roman"/>
          <w:b w:val="false"/>
          <w:i w:val="false"/>
          <w:color w:val="000000"/>
          <w:sz w:val="28"/>
        </w:rPr>
        <w:t xml:space="preserve">
      38. Коммуналдық меншік нысандарын мүліктік жалға (жалдауға) берген жағдайда жалдау ағысын және оның коэффициенттік көлемі мөлшерлемесін, нысандардың орналасқан аумағы, техникалық сипаттамасы, сондай-ақ бағыты мен пайдаланылуын ескере отырып, жергілікті атқарушы органдардың келісімімен облыстық коммуналдық меншікті басқаратын уәкілетті орган - Батыс Қазақстан облысы қаржы басқармасы бекітеді. </w:t>
      </w:r>
      <w:r>
        <w:br/>
      </w:r>
      <w:r>
        <w:rPr>
          <w:rFonts w:ascii="Times New Roman"/>
          <w:b w:val="false"/>
          <w:i w:val="false"/>
          <w:color w:val="000000"/>
          <w:sz w:val="28"/>
        </w:rPr>
        <w:t>
      Егер мүліктік жалға (жалдауға) беру шартында және заңнамаларда өзгеше көзделмесе, мүлікті пайдаланғаны үшін жалгерлік төлем мөлшерлемесі жылына бір мәрте өзгертілуі мүмкін.</w:t>
      </w:r>
      <w:r>
        <w:br/>
      </w:r>
      <w:r>
        <w:rPr>
          <w:rFonts w:ascii="Times New Roman"/>
          <w:b w:val="false"/>
          <w:i w:val="false"/>
          <w:color w:val="000000"/>
          <w:sz w:val="28"/>
        </w:rPr>
        <w:t>
      Егер мүліктік жалға (жалдауға) беру шартында өзгеше көзделмесе, мүлікті пайдаланғаны үшін жалгерлік төлем мөлшерлемесі АЕК өзгеруі немесе басқалай жағдайларға сәйкес өзгертілуі мүмкін.</w:t>
      </w:r>
      <w:r>
        <w:br/>
      </w:r>
      <w:r>
        <w:rPr>
          <w:rFonts w:ascii="Times New Roman"/>
          <w:b w:val="false"/>
          <w:i w:val="false"/>
          <w:color w:val="000000"/>
          <w:sz w:val="28"/>
        </w:rPr>
        <w:t>
      39. Жалгерлік төлем мерзімді немесе бір жолғы енгізілетін төлемдердің тұрлаулы сомасында барлық жалданатын мүлік тұтастай немесе оның құрамдас бөлігінің әрбірі үшін бөлек белгіленеді, бұл жөнінде мүліктік жалға (жалдауға) беру шартында көрсетіледі.</w:t>
      </w:r>
      <w:r>
        <w:br/>
      </w:r>
      <w:r>
        <w:rPr>
          <w:rFonts w:ascii="Times New Roman"/>
          <w:b w:val="false"/>
          <w:i w:val="false"/>
          <w:color w:val="000000"/>
          <w:sz w:val="28"/>
        </w:rPr>
        <w:t>
      ғимараттың бөлігін жалдау ағысын есептегенде, ортақ пайдаланылатын бөлмелерді (қосымша көлем), "Жалгердің" сол көлемдерді пайдалану үлесін ескеру қажет.</w:t>
      </w:r>
      <w:r>
        <w:br/>
      </w:r>
      <w:r>
        <w:rPr>
          <w:rFonts w:ascii="Times New Roman"/>
          <w:b w:val="false"/>
          <w:i w:val="false"/>
          <w:color w:val="000000"/>
          <w:sz w:val="28"/>
        </w:rPr>
        <w:t>
      40. "Жалға беруші" айлық есеп көрсеткішінің өзгеруіне немесе басқа да факторларға байланысты жалдау ағысы мөлшерінің өзгергені жөнінде "Жалгерге" хабарлайды.</w:t>
      </w:r>
    </w:p>
    <w:bookmarkStart w:name="z15" w:id="8"/>
    <w:p>
      <w:pPr>
        <w:spacing w:after="0"/>
        <w:ind w:left="0"/>
        <w:jc w:val="left"/>
      </w:pPr>
      <w:r>
        <w:rPr>
          <w:rFonts w:ascii="Times New Roman"/>
          <w:b/>
          <w:i w:val="false"/>
          <w:color w:val="000000"/>
        </w:rPr>
        <w:t xml:space="preserve"> 
7. Жалдау шартын мерзімінен бұрын бұзу</w:t>
      </w:r>
    </w:p>
    <w:bookmarkEnd w:id="8"/>
    <w:p>
      <w:pPr>
        <w:spacing w:after="0"/>
        <w:ind w:left="0"/>
        <w:jc w:val="both"/>
      </w:pPr>
      <w:r>
        <w:rPr>
          <w:rFonts w:ascii="Times New Roman"/>
          <w:b w:val="false"/>
          <w:i w:val="false"/>
          <w:color w:val="000000"/>
          <w:sz w:val="28"/>
        </w:rPr>
        <w:t>      41. мүліктік жалға (жалдауға) беру шартын "Жалға беруші" мерзімінен бұрын мынадай жағдайларда:</w:t>
      </w:r>
      <w:r>
        <w:br/>
      </w:r>
      <w:r>
        <w:rPr>
          <w:rFonts w:ascii="Times New Roman"/>
          <w:b w:val="false"/>
          <w:i w:val="false"/>
          <w:color w:val="000000"/>
          <w:sz w:val="28"/>
        </w:rPr>
        <w:t>
      1) "Жалгер" заңды тұлға ретінде таратылғанда;</w:t>
      </w:r>
      <w:r>
        <w:br/>
      </w:r>
      <w:r>
        <w:rPr>
          <w:rFonts w:ascii="Times New Roman"/>
          <w:b w:val="false"/>
          <w:i w:val="false"/>
          <w:color w:val="000000"/>
          <w:sz w:val="28"/>
        </w:rPr>
        <w:t>
      2) "Жалгердің" жалдау шарты талаптарын бұзғанда;</w:t>
      </w:r>
      <w:r>
        <w:br/>
      </w:r>
      <w:r>
        <w:rPr>
          <w:rFonts w:ascii="Times New Roman"/>
          <w:b w:val="false"/>
          <w:i w:val="false"/>
          <w:color w:val="000000"/>
          <w:sz w:val="28"/>
        </w:rPr>
        <w:t>
      3) егер "Жалгер" мүліктік жалға (жалдауға) алу шартымен белгіленген мерзімде төлемді қатарынан екі рет төлемесе;</w:t>
      </w:r>
      <w:r>
        <w:br/>
      </w:r>
      <w:r>
        <w:rPr>
          <w:rFonts w:ascii="Times New Roman"/>
          <w:b w:val="false"/>
          <w:i w:val="false"/>
          <w:color w:val="000000"/>
          <w:sz w:val="28"/>
        </w:rPr>
        <w:t>
      4) заңнамалар актісі немесе шартта көзделген жағдайда "Жалға берушінің" талабы бойынша;</w:t>
      </w:r>
      <w:r>
        <w:br/>
      </w:r>
      <w:r>
        <w:rPr>
          <w:rFonts w:ascii="Times New Roman"/>
          <w:b w:val="false"/>
          <w:i w:val="false"/>
          <w:color w:val="000000"/>
          <w:sz w:val="28"/>
        </w:rPr>
        <w:t>
      5) "Жалгердің" "Теңгерім ұстаушымен" келісе отырып, "Жалға беруші" атына жазбаша хабарлауы бойынша;</w:t>
      </w:r>
      <w:r>
        <w:br/>
      </w:r>
      <w:r>
        <w:rPr>
          <w:rFonts w:ascii="Times New Roman"/>
          <w:b w:val="false"/>
          <w:i w:val="false"/>
          <w:color w:val="000000"/>
          <w:sz w:val="28"/>
        </w:rPr>
        <w:t>
      6) нысан саудада сатылған жағдайда;</w:t>
      </w:r>
      <w:r>
        <w:br/>
      </w:r>
      <w:r>
        <w:rPr>
          <w:rFonts w:ascii="Times New Roman"/>
          <w:b w:val="false"/>
          <w:i w:val="false"/>
          <w:color w:val="000000"/>
          <w:sz w:val="28"/>
        </w:rPr>
        <w:t>
      7) Қазақстан Республикасының заңнамаларында немесе шартта қаралған басқа да жағдайларда мерзімінен бұрын бұзылады.</w:t>
      </w:r>
    </w:p>
    <w:bookmarkStart w:name="z16" w:id="9"/>
    <w:p>
      <w:pPr>
        <w:spacing w:after="0"/>
        <w:ind w:left="0"/>
        <w:jc w:val="left"/>
      </w:pPr>
      <w:r>
        <w:rPr>
          <w:rFonts w:ascii="Times New Roman"/>
          <w:b/>
          <w:i w:val="false"/>
          <w:color w:val="000000"/>
        </w:rPr>
        <w:t xml:space="preserve"> 
8. Дауларды шешу</w:t>
      </w:r>
    </w:p>
    <w:bookmarkEnd w:id="9"/>
    <w:p>
      <w:pPr>
        <w:spacing w:after="0"/>
        <w:ind w:left="0"/>
        <w:jc w:val="both"/>
      </w:pPr>
      <w:r>
        <w:rPr>
          <w:rFonts w:ascii="Times New Roman"/>
          <w:b w:val="false"/>
          <w:i w:val="false"/>
          <w:color w:val="000000"/>
          <w:sz w:val="28"/>
        </w:rPr>
        <w:t>      42. "Тараптар" мүліктік жалға (жалдауға) беру шартының осы Нұсқаулықпен реттелмеген барлық мәселелері бойынша Қазақстан Республикасының қолданыстағы заңнама нормаларын басшылыққа алады.</w:t>
      </w:r>
      <w:r>
        <w:br/>
      </w:r>
      <w:r>
        <w:rPr>
          <w:rFonts w:ascii="Times New Roman"/>
          <w:b w:val="false"/>
          <w:i w:val="false"/>
          <w:color w:val="000000"/>
          <w:sz w:val="28"/>
        </w:rPr>
        <w:t>
      43. Нысанды мүліктік жалға (жалдауға) беру кезінде туындайтын даулар "тараптардың" өзара келісімі бойынша немесе сот тәртібімен қаралады.</w:t>
      </w:r>
      <w:r>
        <w:br/>
      </w:r>
      <w:r>
        <w:rPr>
          <w:rFonts w:ascii="Times New Roman"/>
          <w:b w:val="false"/>
          <w:i w:val="false"/>
          <w:color w:val="000000"/>
          <w:sz w:val="28"/>
        </w:rPr>
        <w:t>
      44. мүліктік жалға (жалдауға) беру шарты талаптарын бұзғаны үшін тараптар қолданыстағы заңнамаға немесе шартқа сәйкес жауап береді.</w:t>
      </w:r>
    </w:p>
    <w:bookmarkStart w:name="z17" w:id="10"/>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
коммуналдық меншік нысандарын</w:t>
      </w:r>
      <w:r>
        <w:br/>
      </w:r>
      <w:r>
        <w:rPr>
          <w:rFonts w:ascii="Times New Roman"/>
          <w:b w:val="false"/>
          <w:i w:val="false"/>
          <w:color w:val="000000"/>
          <w:sz w:val="28"/>
        </w:rPr>
        <w:t>
мүліктік жалға (жалдауға)</w:t>
      </w:r>
      <w:r>
        <w:br/>
      </w:r>
      <w:r>
        <w:rPr>
          <w:rFonts w:ascii="Times New Roman"/>
          <w:b w:val="false"/>
          <w:i w:val="false"/>
          <w:color w:val="000000"/>
          <w:sz w:val="28"/>
        </w:rPr>
        <w:t>
беру туралы нұсқаулығына</w:t>
      </w:r>
      <w:r>
        <w:br/>
      </w:r>
      <w:r>
        <w:rPr>
          <w:rFonts w:ascii="Times New Roman"/>
          <w:b w:val="false"/>
          <w:i w:val="false"/>
          <w:color w:val="000000"/>
          <w:sz w:val="28"/>
        </w:rPr>
        <w:t>
1-ҚОСЫМША</w:t>
      </w:r>
    </w:p>
    <w:bookmarkEnd w:id="10"/>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left"/>
      </w:pPr>
      <w:r>
        <w:rPr>
          <w:rFonts w:ascii="Times New Roman"/>
          <w:b/>
          <w:i w:val="false"/>
          <w:color w:val="000000"/>
        </w:rPr>
        <w:t xml:space="preserve"> Жергілікті бюджеттен қаржыландырылатын</w:t>
      </w:r>
      <w:r>
        <w:br/>
      </w:r>
      <w:r>
        <w:rPr>
          <w:rFonts w:ascii="Times New Roman"/>
          <w:b/>
          <w:i w:val="false"/>
          <w:color w:val="000000"/>
        </w:rPr>
        <w:t>
мемлекеттік мекемені немесе мемлекеттік</w:t>
      </w:r>
      <w:r>
        <w:br/>
      </w:r>
      <w:r>
        <w:rPr>
          <w:rFonts w:ascii="Times New Roman"/>
          <w:b/>
          <w:i w:val="false"/>
          <w:color w:val="000000"/>
        </w:rPr>
        <w:t>
коммуналдық қазыналық кәсіпорынды</w:t>
      </w:r>
      <w:r>
        <w:br/>
      </w:r>
      <w:r>
        <w:rPr>
          <w:rFonts w:ascii="Times New Roman"/>
          <w:b/>
          <w:i w:val="false"/>
          <w:color w:val="000000"/>
        </w:rPr>
        <w:t>
орналастыру туралы өтінім</w:t>
      </w:r>
      <w:r>
        <w:br/>
      </w:r>
      <w:r>
        <w:rPr>
          <w:rFonts w:ascii="Times New Roman"/>
          <w:b/>
          <w:i w:val="false"/>
          <w:color w:val="000000"/>
        </w:rPr>
        <w:t>
(керегінің асты сызылсын)</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color w:val="000000"/>
          <w:sz w:val="28"/>
        </w:rPr>
        <w:t>      (жергілікті бюджеттен қаржыландырылатын мемлекеттік</w:t>
      </w:r>
      <w:r>
        <w:br/>
      </w:r>
      <w:r>
        <w:rPr>
          <w:rFonts w:ascii="Times New Roman"/>
          <w:b w:val="false"/>
          <w:i w:val="false"/>
          <w:color w:val="000000"/>
          <w:sz w:val="28"/>
        </w:rPr>
        <w:t>
</w:t>
      </w:r>
      <w:r>
        <w:rPr>
          <w:rFonts w:ascii="Times New Roman"/>
          <w:b w:val="false"/>
          <w:i/>
          <w:color w:val="000000"/>
          <w:sz w:val="28"/>
        </w:rPr>
        <w:t>      мекеменің толық атауы (әрі қарай - ММ) немесе</w:t>
      </w:r>
      <w:r>
        <w:br/>
      </w:r>
      <w:r>
        <w:rPr>
          <w:rFonts w:ascii="Times New Roman"/>
          <w:b w:val="false"/>
          <w:i w:val="false"/>
          <w:color w:val="000000"/>
          <w:sz w:val="28"/>
        </w:rPr>
        <w:t>
</w:t>
      </w:r>
      <w:r>
        <w:rPr>
          <w:rFonts w:ascii="Times New Roman"/>
          <w:b w:val="false"/>
          <w:i/>
          <w:color w:val="000000"/>
          <w:sz w:val="28"/>
        </w:rPr>
        <w:t>      мемлекеттік коммуналдық қазыналық кәсіпорынның</w:t>
      </w:r>
      <w:r>
        <w:br/>
      </w:r>
      <w:r>
        <w:rPr>
          <w:rFonts w:ascii="Times New Roman"/>
          <w:b w:val="false"/>
          <w:i w:val="false"/>
          <w:color w:val="000000"/>
          <w:sz w:val="28"/>
        </w:rPr>
        <w:t>
</w:t>
      </w:r>
      <w:r>
        <w:rPr>
          <w:rFonts w:ascii="Times New Roman"/>
          <w:b w:val="false"/>
          <w:i/>
          <w:color w:val="000000"/>
          <w:sz w:val="28"/>
        </w:rPr>
        <w:t>      (әрі қарай - МКҚК),</w:t>
      </w:r>
      <w:r>
        <w:rPr>
          <w:rFonts w:ascii="Times New Roman"/>
          <w:b w:val="false"/>
          <w:i/>
          <w:color w:val="000000"/>
          <w:sz w:val="28"/>
        </w:rPr>
        <w:t xml:space="preserve"> мемлекеттік тіркеу деректері)</w:t>
      </w:r>
    </w:p>
    <w:p>
      <w:pPr>
        <w:spacing w:after="0"/>
        <w:ind w:left="0"/>
        <w:jc w:val="both"/>
      </w:pPr>
      <w:r>
        <w:rPr>
          <w:rFonts w:ascii="Times New Roman"/>
          <w:b w:val="false"/>
          <w:i w:val="false"/>
          <w:color w:val="000000"/>
          <w:sz w:val="28"/>
        </w:rPr>
        <w:t xml:space="preserve">      Сiзден осы жүгінуге қоса ұсынылған құжаттарды қарап және төмендегi мекен-жайда орналасқан коммуналдық меншік нысандары болып табылатын ғимараттарда /орын-жайларда/ орналастыру туралы шешiм қабылдауыңызды өтінемiн: </w:t>
      </w:r>
    </w:p>
    <w:p>
      <w:pPr>
        <w:spacing w:after="0"/>
        <w:ind w:left="0"/>
        <w:jc w:val="both"/>
      </w:pPr>
      <w:r>
        <w:rPr>
          <w:rFonts w:ascii="Times New Roman"/>
          <w:b w:val="false"/>
          <w:i w:val="false"/>
          <w:color w:val="000000"/>
          <w:sz w:val="28"/>
        </w:rPr>
        <w:t>БҚО, ______________________________________________________</w:t>
      </w:r>
    </w:p>
    <w:p>
      <w:pPr>
        <w:spacing w:after="0"/>
        <w:ind w:left="0"/>
        <w:jc w:val="both"/>
      </w:pPr>
      <w:r>
        <w:rPr>
          <w:rFonts w:ascii="Times New Roman"/>
          <w:b w:val="false"/>
          <w:i w:val="false"/>
          <w:color w:val="000000"/>
          <w:sz w:val="28"/>
        </w:rPr>
        <w:t xml:space="preserve">________________________________________ көшесі, ______ үй, </w:t>
      </w:r>
    </w:p>
    <w:p>
      <w:pPr>
        <w:spacing w:after="0"/>
        <w:ind w:left="0"/>
        <w:jc w:val="both"/>
      </w:pPr>
      <w:r>
        <w:rPr>
          <w:rFonts w:ascii="Times New Roman"/>
          <w:b w:val="false"/>
          <w:i w:val="false"/>
          <w:color w:val="000000"/>
          <w:sz w:val="28"/>
        </w:rPr>
        <w:t xml:space="preserve">теңгерім ұстаушы __________________________________________ </w:t>
      </w:r>
      <w:r>
        <w:br/>
      </w:r>
      <w:r>
        <w:rPr>
          <w:rFonts w:ascii="Times New Roman"/>
          <w:b w:val="false"/>
          <w:i w:val="false"/>
          <w:color w:val="000000"/>
          <w:sz w:val="28"/>
        </w:rPr>
        <w:t>
</w:t>
      </w:r>
      <w:r>
        <w:rPr>
          <w:rFonts w:ascii="Times New Roman"/>
          <w:b w:val="false"/>
          <w:i/>
          <w:color w:val="000000"/>
          <w:sz w:val="28"/>
        </w:rPr>
        <w:t>                 (құрылтайшы құжаттарына сәйкес</w:t>
      </w:r>
      <w:r>
        <w:br/>
      </w:r>
      <w:r>
        <w:rPr>
          <w:rFonts w:ascii="Times New Roman"/>
          <w:b w:val="false"/>
          <w:i w:val="false"/>
          <w:color w:val="000000"/>
          <w:sz w:val="28"/>
        </w:rPr>
        <w:t>
</w:t>
      </w:r>
      <w:r>
        <w:rPr>
          <w:rFonts w:ascii="Times New Roman"/>
          <w:b w:val="false"/>
          <w:i/>
          <w:color w:val="000000"/>
          <w:sz w:val="28"/>
        </w:rPr>
        <w:t xml:space="preserve">                     мекеменің толық атауы) </w:t>
      </w:r>
    </w:p>
    <w:p>
      <w:pPr>
        <w:spacing w:after="0"/>
        <w:ind w:left="0"/>
        <w:jc w:val="both"/>
      </w:pPr>
      <w:r>
        <w:rPr>
          <w:rFonts w:ascii="Times New Roman"/>
          <w:b w:val="false"/>
          <w:i w:val="false"/>
          <w:color w:val="000000"/>
          <w:sz w:val="28"/>
        </w:rPr>
        <w:t xml:space="preserve">жалпы көлемі ___ шаршы метр, соның ішінде: пайдалы ___ ш.м. </w:t>
      </w:r>
    </w:p>
    <w:p>
      <w:pPr>
        <w:spacing w:after="0"/>
        <w:ind w:left="0"/>
        <w:jc w:val="both"/>
      </w:pPr>
      <w:r>
        <w:rPr>
          <w:rFonts w:ascii="Times New Roman"/>
          <w:b w:val="false"/>
          <w:i w:val="false"/>
          <w:color w:val="000000"/>
          <w:sz w:val="28"/>
        </w:rPr>
        <w:t xml:space="preserve">                                           қосалқы ___ ш.м. </w:t>
      </w:r>
    </w:p>
    <w:p>
      <w:pPr>
        <w:spacing w:after="0"/>
        <w:ind w:left="0"/>
        <w:jc w:val="both"/>
      </w:pPr>
      <w:r>
        <w:rPr>
          <w:rFonts w:ascii="Times New Roman"/>
          <w:b w:val="false"/>
          <w:i w:val="false"/>
          <w:color w:val="000000"/>
          <w:sz w:val="28"/>
        </w:rPr>
        <w:t xml:space="preserve">200_жылдың "_"__ бастап 200_жылдың "_" __ дейiн мерзiмге. </w:t>
      </w:r>
      <w:r>
        <w:br/>
      </w:r>
      <w:r>
        <w:rPr>
          <w:rFonts w:ascii="Times New Roman"/>
          <w:b w:val="false"/>
          <w:i w:val="false"/>
          <w:color w:val="000000"/>
          <w:sz w:val="28"/>
        </w:rPr>
        <w:t>
</w:t>
      </w:r>
      <w:r>
        <w:rPr>
          <w:rFonts w:ascii="Times New Roman"/>
          <w:b w:val="false"/>
          <w:i/>
          <w:color w:val="000000"/>
          <w:sz w:val="28"/>
        </w:rPr>
        <w:t xml:space="preserve">                 (орналастыру мерзімін көрсету) </w:t>
      </w:r>
    </w:p>
    <w:p>
      <w:pPr>
        <w:spacing w:after="0"/>
        <w:ind w:left="0"/>
        <w:jc w:val="both"/>
      </w:pPr>
      <w:r>
        <w:rPr>
          <w:rFonts w:ascii="Times New Roman"/>
          <w:b w:val="false"/>
          <w:i w:val="false"/>
          <w:color w:val="000000"/>
          <w:sz w:val="28"/>
        </w:rPr>
        <w:t xml:space="preserve">ММ/МКҚК қызмет түрi _______________________________________ </w:t>
      </w:r>
    </w:p>
    <w:p>
      <w:pPr>
        <w:spacing w:after="0"/>
        <w:ind w:left="0"/>
        <w:jc w:val="both"/>
      </w:pPr>
      <w:r>
        <w:rPr>
          <w:rFonts w:ascii="Times New Roman"/>
          <w:b w:val="false"/>
          <w:i w:val="false"/>
          <w:color w:val="000000"/>
          <w:sz w:val="28"/>
        </w:rPr>
        <w:t xml:space="preserve">ММ/МКҚК (керегінің асты сызылсын) орналастырылуы __________ </w:t>
      </w:r>
      <w:r>
        <w:br/>
      </w:r>
      <w:r>
        <w:rPr>
          <w:rFonts w:ascii="Times New Roman"/>
          <w:b w:val="false"/>
          <w:i w:val="false"/>
          <w:color w:val="000000"/>
          <w:sz w:val="28"/>
        </w:rPr>
        <w:t xml:space="preserve">
шаршы метр (жазбаша түрде) жалпы көлемде теңгерім ұстаушымен келісілді. </w:t>
      </w:r>
      <w:r>
        <w:br/>
      </w:r>
      <w:r>
        <w:rPr>
          <w:rFonts w:ascii="Times New Roman"/>
          <w:b w:val="false"/>
          <w:i w:val="false"/>
          <w:color w:val="000000"/>
          <w:sz w:val="28"/>
        </w:rPr>
        <w:t>
</w:t>
      </w:r>
      <w:r>
        <w:rPr>
          <w:rFonts w:ascii="Times New Roman"/>
          <w:b w:val="false"/>
          <w:i/>
          <w:color w:val="000000"/>
          <w:sz w:val="28"/>
        </w:rPr>
        <w:t xml:space="preserve">        (мөрмен куәландырылған теңгерім ұстаушы жауапты </w:t>
      </w:r>
      <w:r>
        <w:br/>
      </w:r>
      <w:r>
        <w:rPr>
          <w:rFonts w:ascii="Times New Roman"/>
          <w:b w:val="false"/>
          <w:i w:val="false"/>
          <w:color w:val="000000"/>
          <w:sz w:val="28"/>
        </w:rPr>
        <w:t>
</w:t>
      </w:r>
      <w:r>
        <w:rPr>
          <w:rFonts w:ascii="Times New Roman"/>
          <w:b w:val="false"/>
          <w:i/>
          <w:color w:val="000000"/>
          <w:sz w:val="28"/>
        </w:rPr>
        <w:t xml:space="preserve">           тұлғаның лауазымы, аты - жөні және қолы) </w:t>
      </w:r>
    </w:p>
    <w:p>
      <w:pPr>
        <w:spacing w:after="0"/>
        <w:ind w:left="0"/>
        <w:jc w:val="both"/>
      </w:pPr>
      <w:r>
        <w:rPr>
          <w:rFonts w:ascii="Times New Roman"/>
          <w:b w:val="false"/>
          <w:i w:val="false"/>
          <w:color w:val="000000"/>
          <w:sz w:val="28"/>
        </w:rPr>
        <w:t xml:space="preserve">ММ/МКҚК /мекен-жайы, телефоны: 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ММ/МКҚК банкілік рәсімдері: </w:t>
      </w:r>
    </w:p>
    <w:p>
      <w:pPr>
        <w:spacing w:after="0"/>
        <w:ind w:left="0"/>
        <w:jc w:val="both"/>
      </w:pPr>
      <w:r>
        <w:rPr>
          <w:rFonts w:ascii="Times New Roman"/>
          <w:b w:val="false"/>
          <w:i w:val="false"/>
          <w:color w:val="000000"/>
          <w:sz w:val="28"/>
        </w:rPr>
        <w:t xml:space="preserve">ЖБК ____________, СТТН ______________, ББК _______________, </w:t>
      </w:r>
    </w:p>
    <w:p>
      <w:pPr>
        <w:spacing w:after="0"/>
        <w:ind w:left="0"/>
        <w:jc w:val="both"/>
      </w:pPr>
      <w:r>
        <w:rPr>
          <w:rFonts w:ascii="Times New Roman"/>
          <w:b w:val="false"/>
          <w:i w:val="false"/>
          <w:color w:val="000000"/>
          <w:sz w:val="28"/>
        </w:rPr>
        <w:t xml:space="preserve">Банк ____________________________________. </w:t>
      </w:r>
    </w:p>
    <w:p>
      <w:pPr>
        <w:spacing w:after="0"/>
        <w:ind w:left="0"/>
        <w:jc w:val="both"/>
      </w:pPr>
      <w:r>
        <w:rPr>
          <w:rFonts w:ascii="Times New Roman"/>
          <w:b w:val="false"/>
          <w:i w:val="false"/>
          <w:color w:val="000000"/>
          <w:sz w:val="28"/>
        </w:rPr>
        <w:t xml:space="preserve">      ММ/МКҚК басшысының қолы                 ________________________ </w:t>
      </w:r>
      <w:r>
        <w:br/>
      </w:r>
      <w:r>
        <w:rPr>
          <w:rFonts w:ascii="Times New Roman"/>
          <w:b w:val="false"/>
          <w:i w:val="false"/>
          <w:color w:val="000000"/>
          <w:sz w:val="28"/>
        </w:rPr>
        <w:t xml:space="preserve">
       МО                                 </w:t>
      </w:r>
      <w:r>
        <w:rPr>
          <w:rFonts w:ascii="Times New Roman"/>
          <w:b w:val="false"/>
          <w:i/>
          <w:color w:val="000000"/>
          <w:sz w:val="28"/>
        </w:rPr>
        <w:t xml:space="preserve">(аты-жөні, тегі) </w:t>
      </w:r>
    </w:p>
    <w:p>
      <w:pPr>
        <w:spacing w:after="0"/>
        <w:ind w:left="0"/>
        <w:jc w:val="both"/>
      </w:pPr>
      <w:r>
        <w:rPr>
          <w:rFonts w:ascii="Times New Roman"/>
          <w:b w:val="false"/>
          <w:i/>
          <w:color w:val="000000"/>
          <w:sz w:val="28"/>
        </w:rPr>
        <w:t xml:space="preserve">      Ескерту: ММ/МКҚК орналастыру туралы жүгінуге жалғанды: (қарау үшін қажетті белгіленген құжаттар тізбесі). </w:t>
      </w:r>
    </w:p>
    <w:bookmarkStart w:name="z18" w:id="11"/>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
коммуналдық меншік нысандарын</w:t>
      </w:r>
      <w:r>
        <w:br/>
      </w:r>
      <w:r>
        <w:rPr>
          <w:rFonts w:ascii="Times New Roman"/>
          <w:b w:val="false"/>
          <w:i w:val="false"/>
          <w:color w:val="000000"/>
          <w:sz w:val="28"/>
        </w:rPr>
        <w:t>
мүліктік жалға (жалдауға)</w:t>
      </w:r>
      <w:r>
        <w:br/>
      </w:r>
      <w:r>
        <w:rPr>
          <w:rFonts w:ascii="Times New Roman"/>
          <w:b w:val="false"/>
          <w:i w:val="false"/>
          <w:color w:val="000000"/>
          <w:sz w:val="28"/>
        </w:rPr>
        <w:t>
беру туралы нұсқаулығына</w:t>
      </w:r>
      <w:r>
        <w:br/>
      </w:r>
      <w:r>
        <w:rPr>
          <w:rFonts w:ascii="Times New Roman"/>
          <w:b w:val="false"/>
          <w:i w:val="false"/>
          <w:color w:val="000000"/>
          <w:sz w:val="28"/>
        </w:rPr>
        <w:t>
2-ҚОСЫМША</w:t>
      </w:r>
    </w:p>
    <w:bookmarkEnd w:id="11"/>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____________________________</w:t>
      </w:r>
    </w:p>
    <w:p>
      <w:pPr>
        <w:spacing w:after="0"/>
        <w:ind w:left="0"/>
        <w:jc w:val="left"/>
      </w:pPr>
      <w:r>
        <w:rPr>
          <w:rFonts w:ascii="Times New Roman"/>
          <w:b/>
          <w:i w:val="false"/>
          <w:color w:val="000000"/>
        </w:rPr>
        <w:t xml:space="preserve"> Мүліктік жалға алуға (жалдауға)</w:t>
      </w:r>
      <w:r>
        <w:br/>
      </w:r>
      <w:r>
        <w:rPr>
          <w:rFonts w:ascii="Times New Roman"/>
          <w:b/>
          <w:i w:val="false"/>
          <w:color w:val="000000"/>
        </w:rPr>
        <w:t>
өтінім</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color w:val="000000"/>
          <w:sz w:val="28"/>
        </w:rPr>
        <w:t>                (өтінім берушінің толық атауы</w:t>
      </w:r>
      <w:r>
        <w:br/>
      </w:r>
      <w:r>
        <w:rPr>
          <w:rFonts w:ascii="Times New Roman"/>
          <w:b w:val="false"/>
          <w:i w:val="false"/>
          <w:color w:val="000000"/>
          <w:sz w:val="28"/>
        </w:rPr>
        <w:t>
</w:t>
      </w:r>
      <w:r>
        <w:rPr>
          <w:rFonts w:ascii="Times New Roman"/>
          <w:b w:val="false"/>
          <w:i/>
          <w:color w:val="000000"/>
          <w:sz w:val="28"/>
        </w:rPr>
        <w:t xml:space="preserve">              және мемлекеттік </w:t>
      </w:r>
      <w:r>
        <w:rPr>
          <w:rFonts w:ascii="Times New Roman"/>
          <w:b w:val="false"/>
          <w:i/>
          <w:color w:val="000000"/>
          <w:sz w:val="28"/>
        </w:rPr>
        <w:t xml:space="preserve">тіркеу деректері) </w:t>
      </w:r>
    </w:p>
    <w:p>
      <w:pPr>
        <w:spacing w:after="0"/>
        <w:ind w:left="0"/>
        <w:jc w:val="both"/>
      </w:pPr>
      <w:r>
        <w:rPr>
          <w:rFonts w:ascii="Times New Roman"/>
          <w:b w:val="false"/>
          <w:i w:val="false"/>
          <w:color w:val="000000"/>
          <w:sz w:val="28"/>
        </w:rPr>
        <w:t xml:space="preserve">      Сiзден осы өтінiммен ұсынылатын құжаттарды қарап және тұрғын үйге жатпайтын мемлекеттiк қордағы, төмендегi мекен-жайда орналасқан орын-жайды мүліктiк жалға беру (жалдау) туралы шешiм қабылдауыңызды өтінемiн. </w:t>
      </w:r>
    </w:p>
    <w:p>
      <w:pPr>
        <w:spacing w:after="0"/>
        <w:ind w:left="0"/>
        <w:jc w:val="both"/>
      </w:pPr>
      <w:r>
        <w:rPr>
          <w:rFonts w:ascii="Times New Roman"/>
          <w:b w:val="false"/>
          <w:i w:val="false"/>
          <w:color w:val="000000"/>
          <w:sz w:val="28"/>
        </w:rPr>
        <w:t xml:space="preserve">БҚО,_______________________________________________________ </w:t>
      </w:r>
    </w:p>
    <w:p>
      <w:pPr>
        <w:spacing w:after="0"/>
        <w:ind w:left="0"/>
        <w:jc w:val="both"/>
      </w:pPr>
      <w:r>
        <w:rPr>
          <w:rFonts w:ascii="Times New Roman"/>
          <w:b w:val="false"/>
          <w:i w:val="false"/>
          <w:color w:val="000000"/>
          <w:sz w:val="28"/>
        </w:rPr>
        <w:t xml:space="preserve">көшесіндегі ______________________________________________, </w:t>
      </w:r>
    </w:p>
    <w:p>
      <w:pPr>
        <w:spacing w:after="0"/>
        <w:ind w:left="0"/>
        <w:jc w:val="both"/>
      </w:pPr>
      <w:r>
        <w:rPr>
          <w:rFonts w:ascii="Times New Roman"/>
          <w:b w:val="false"/>
          <w:i w:val="false"/>
          <w:color w:val="000000"/>
          <w:sz w:val="28"/>
        </w:rPr>
        <w:t xml:space="preserve">теңгерім ұстаушы __________________________________________ </w:t>
      </w:r>
      <w:r>
        <w:br/>
      </w:r>
      <w:r>
        <w:rPr>
          <w:rFonts w:ascii="Times New Roman"/>
          <w:b w:val="false"/>
          <w:i w:val="false"/>
          <w:color w:val="000000"/>
          <w:sz w:val="28"/>
        </w:rPr>
        <w:t>
</w:t>
      </w:r>
      <w:r>
        <w:rPr>
          <w:rFonts w:ascii="Times New Roman"/>
          <w:b w:val="false"/>
          <w:i/>
          <w:color w:val="000000"/>
          <w:sz w:val="28"/>
        </w:rPr>
        <w:t>                  (құрылтайшы құжаттарына сәйкес</w:t>
      </w:r>
      <w:r>
        <w:br/>
      </w:r>
      <w:r>
        <w:rPr>
          <w:rFonts w:ascii="Times New Roman"/>
          <w:b w:val="false"/>
          <w:i w:val="false"/>
          <w:color w:val="000000"/>
          <w:sz w:val="28"/>
        </w:rPr>
        <w:t>
</w:t>
      </w:r>
      <w:r>
        <w:rPr>
          <w:rFonts w:ascii="Times New Roman"/>
          <w:b w:val="false"/>
          <w:i/>
          <w:color w:val="000000"/>
          <w:sz w:val="28"/>
        </w:rPr>
        <w:t xml:space="preserve">                      мекеменің толық атауы) </w:t>
      </w:r>
    </w:p>
    <w:p>
      <w:pPr>
        <w:spacing w:after="0"/>
        <w:ind w:left="0"/>
        <w:jc w:val="both"/>
      </w:pPr>
      <w:r>
        <w:rPr>
          <w:rFonts w:ascii="Times New Roman"/>
          <w:b w:val="false"/>
          <w:i w:val="false"/>
          <w:color w:val="000000"/>
          <w:sz w:val="28"/>
        </w:rPr>
        <w:t>жалпы ауданы __ шаршы метр, оның ішінде:</w:t>
      </w:r>
      <w:r>
        <w:br/>
      </w:r>
      <w:r>
        <w:rPr>
          <w:rFonts w:ascii="Times New Roman"/>
          <w:b w:val="false"/>
          <w:i w:val="false"/>
          <w:color w:val="000000"/>
          <w:sz w:val="28"/>
        </w:rPr>
        <w:t xml:space="preserve">
                        пайдаланылатыны __ ш.м.                                                қосалқы __ ш.м. </w:t>
      </w:r>
    </w:p>
    <w:p>
      <w:pPr>
        <w:spacing w:after="0"/>
        <w:ind w:left="0"/>
        <w:jc w:val="both"/>
      </w:pPr>
      <w:r>
        <w:rPr>
          <w:rFonts w:ascii="Times New Roman"/>
          <w:b w:val="false"/>
          <w:i w:val="false"/>
          <w:color w:val="000000"/>
          <w:sz w:val="28"/>
        </w:rPr>
        <w:t>(200_ж. "__"________ жағдайдағы) жабдықтардың саны _______,</w:t>
      </w:r>
      <w:r>
        <w:br/>
      </w:r>
      <w:r>
        <w:rPr>
          <w:rFonts w:ascii="Times New Roman"/>
          <w:b w:val="false"/>
          <w:i w:val="false"/>
          <w:color w:val="000000"/>
          <w:sz w:val="28"/>
        </w:rPr>
        <w:t xml:space="preserve">
қалдық құны ____________ теңгемен </w:t>
      </w:r>
      <w:r>
        <w:rPr>
          <w:rFonts w:ascii="Times New Roman"/>
          <w:b w:val="false"/>
          <w:i/>
          <w:color w:val="000000"/>
          <w:sz w:val="28"/>
        </w:rPr>
        <w:t xml:space="preserve">(болған жағдайда) </w:t>
      </w:r>
    </w:p>
    <w:p>
      <w:pPr>
        <w:spacing w:after="0"/>
        <w:ind w:left="0"/>
        <w:jc w:val="both"/>
      </w:pPr>
      <w:r>
        <w:rPr>
          <w:rFonts w:ascii="Times New Roman"/>
          <w:b w:val="false"/>
          <w:i w:val="false"/>
          <w:color w:val="000000"/>
          <w:sz w:val="28"/>
        </w:rPr>
        <w:t xml:space="preserve">өтінім берушінің қызмет тәрі ______________________________ </w:t>
      </w:r>
    </w:p>
    <w:p>
      <w:pPr>
        <w:spacing w:after="0"/>
        <w:ind w:left="0"/>
        <w:jc w:val="both"/>
      </w:pPr>
      <w:r>
        <w:rPr>
          <w:rFonts w:ascii="Times New Roman"/>
          <w:b w:val="false"/>
          <w:i w:val="false"/>
          <w:color w:val="000000"/>
          <w:sz w:val="28"/>
        </w:rPr>
        <w:t xml:space="preserve">200_жылдың "__" ____ мерзiмiнен 200_жылдың "__" ____ дейiн. </w:t>
      </w:r>
      <w:r>
        <w:br/>
      </w:r>
      <w:r>
        <w:rPr>
          <w:rFonts w:ascii="Times New Roman"/>
          <w:b w:val="false"/>
          <w:i w:val="false"/>
          <w:color w:val="000000"/>
          <w:sz w:val="28"/>
        </w:rPr>
        <w:t>
</w:t>
      </w:r>
      <w:r>
        <w:rPr>
          <w:rFonts w:ascii="Times New Roman"/>
          <w:b w:val="false"/>
          <w:i/>
          <w:color w:val="000000"/>
          <w:sz w:val="28"/>
        </w:rPr>
        <w:t xml:space="preserve">               (мүліктік жалға алу (жалдау) мерзімі) </w:t>
      </w:r>
    </w:p>
    <w:p>
      <w:pPr>
        <w:spacing w:after="0"/>
        <w:ind w:left="0"/>
        <w:jc w:val="both"/>
      </w:pPr>
      <w:r>
        <w:rPr>
          <w:rFonts w:ascii="Times New Roman"/>
          <w:b w:val="false"/>
          <w:i w:val="false"/>
          <w:color w:val="000000"/>
          <w:sz w:val="28"/>
        </w:rPr>
        <w:t xml:space="preserve">Жалпы көлемі _____ шаршы метр (жазумен) теңгерім ұстаушымен келісілген. </w:t>
      </w:r>
      <w:r>
        <w:br/>
      </w:r>
      <w:r>
        <w:rPr>
          <w:rFonts w:ascii="Times New Roman"/>
          <w:b w:val="false"/>
          <w:i w:val="false"/>
          <w:color w:val="000000"/>
          <w:sz w:val="28"/>
        </w:rPr>
        <w:t>
</w:t>
      </w:r>
      <w:r>
        <w:rPr>
          <w:rFonts w:ascii="Times New Roman"/>
          <w:b w:val="false"/>
          <w:i/>
          <w:color w:val="000000"/>
          <w:sz w:val="28"/>
        </w:rPr>
        <w:t>      (теңгерім ұстаушының жауапты адамның қолы,</w:t>
      </w:r>
      <w:r>
        <w:br/>
      </w:r>
      <w:r>
        <w:rPr>
          <w:rFonts w:ascii="Times New Roman"/>
          <w:b w:val="false"/>
          <w:i w:val="false"/>
          <w:color w:val="000000"/>
          <w:sz w:val="28"/>
        </w:rPr>
        <w:t>
</w:t>
      </w:r>
      <w:r>
        <w:rPr>
          <w:rFonts w:ascii="Times New Roman"/>
          <w:b w:val="false"/>
          <w:i/>
          <w:color w:val="000000"/>
          <w:sz w:val="28"/>
        </w:rPr>
        <w:t xml:space="preserve">       лауазымы, </w:t>
      </w:r>
      <w:r>
        <w:rPr>
          <w:rFonts w:ascii="Times New Roman"/>
          <w:b w:val="false"/>
          <w:i/>
          <w:color w:val="000000"/>
          <w:sz w:val="28"/>
        </w:rPr>
        <w:t xml:space="preserve">тегі, аты, әкесінің аты, мөрі) </w:t>
      </w:r>
    </w:p>
    <w:p>
      <w:pPr>
        <w:spacing w:after="0"/>
        <w:ind w:left="0"/>
        <w:jc w:val="both"/>
      </w:pPr>
      <w:r>
        <w:rPr>
          <w:rFonts w:ascii="Times New Roman"/>
          <w:b w:val="false"/>
          <w:i w:val="false"/>
          <w:color w:val="000000"/>
          <w:sz w:val="28"/>
        </w:rPr>
        <w:t xml:space="preserve">Жеке басын куәландыратын құжат ___________________N________ </w:t>
      </w:r>
    </w:p>
    <w:p>
      <w:pPr>
        <w:spacing w:after="0"/>
        <w:ind w:left="0"/>
        <w:jc w:val="both"/>
      </w:pPr>
      <w:r>
        <w:rPr>
          <w:rFonts w:ascii="Times New Roman"/>
          <w:b w:val="false"/>
          <w:i w:val="false"/>
          <w:color w:val="000000"/>
          <w:sz w:val="28"/>
        </w:rPr>
        <w:t xml:space="preserve">Берілген __________________________________________________ </w:t>
      </w:r>
    </w:p>
    <w:p>
      <w:pPr>
        <w:spacing w:after="0"/>
        <w:ind w:left="0"/>
        <w:jc w:val="both"/>
      </w:pPr>
      <w:r>
        <w:rPr>
          <w:rFonts w:ascii="Times New Roman"/>
          <w:b w:val="false"/>
          <w:i w:val="false"/>
          <w:color w:val="000000"/>
          <w:sz w:val="28"/>
        </w:rPr>
        <w:t xml:space="preserve">өтінім иесінің мекенжайы, телефоны: 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өтінім иесінің банктік реквизиттері: </w:t>
      </w:r>
    </w:p>
    <w:p>
      <w:pPr>
        <w:spacing w:after="0"/>
        <w:ind w:left="0"/>
        <w:jc w:val="both"/>
      </w:pPr>
      <w:r>
        <w:rPr>
          <w:rFonts w:ascii="Times New Roman"/>
          <w:b w:val="false"/>
          <w:i w:val="false"/>
          <w:color w:val="000000"/>
          <w:sz w:val="28"/>
        </w:rPr>
        <w:t xml:space="preserve">ИИК _____________, СТТН _____________, БИК _______________, </w:t>
      </w:r>
    </w:p>
    <w:p>
      <w:pPr>
        <w:spacing w:after="0"/>
        <w:ind w:left="0"/>
        <w:jc w:val="both"/>
      </w:pPr>
      <w:r>
        <w:rPr>
          <w:rFonts w:ascii="Times New Roman"/>
          <w:b w:val="false"/>
          <w:i w:val="false"/>
          <w:color w:val="000000"/>
          <w:sz w:val="28"/>
        </w:rPr>
        <w:t xml:space="preserve">Банк ____________________________________. </w:t>
      </w:r>
    </w:p>
    <w:p>
      <w:pPr>
        <w:spacing w:after="0"/>
        <w:ind w:left="0"/>
        <w:jc w:val="both"/>
      </w:pPr>
      <w:r>
        <w:rPr>
          <w:rFonts w:ascii="Times New Roman"/>
          <w:b w:val="false"/>
          <w:i w:val="false"/>
          <w:color w:val="000000"/>
          <w:sz w:val="28"/>
        </w:rPr>
        <w:t xml:space="preserve">      өтінім иесінің қолы ____________         ________________________ </w:t>
      </w:r>
      <w:r>
        <w:br/>
      </w:r>
      <w:r>
        <w:rPr>
          <w:rFonts w:ascii="Times New Roman"/>
          <w:b w:val="false"/>
          <w:i w:val="false"/>
          <w:color w:val="000000"/>
          <w:sz w:val="28"/>
        </w:rPr>
        <w:t xml:space="preserve">
      МО                                   </w:t>
      </w:r>
      <w:r>
        <w:rPr>
          <w:rFonts w:ascii="Times New Roman"/>
          <w:b w:val="false"/>
          <w:i/>
          <w:color w:val="000000"/>
          <w:sz w:val="28"/>
        </w:rPr>
        <w:t xml:space="preserve">(аты-жөні, тегі) </w:t>
      </w:r>
    </w:p>
    <w:p>
      <w:pPr>
        <w:spacing w:after="0"/>
        <w:ind w:left="0"/>
        <w:jc w:val="both"/>
      </w:pPr>
      <w:r>
        <w:rPr>
          <w:rFonts w:ascii="Times New Roman"/>
          <w:b w:val="false"/>
          <w:i/>
          <w:color w:val="000000"/>
          <w:sz w:val="28"/>
        </w:rPr>
        <w:t xml:space="preserve">      Ескерту: мүліктік жалға алу (жалдау) жөніндегі өтінімге (өтінімді қарау үшін қажетті белгіленген құжаттар тізбесі) қоса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