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e518" w14:textId="983e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23 маусымдағы N 125 қаулысы. Солтүстік Қазақстан облысы Уәлиханов ауданының Әділет басқармасында 2008 жылғы 24 шілдеде N 13-13-90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Аудан әкімі                                Е.Уәхитов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23 маусымдағы № 125</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көрсетудің стандарты «Тұрғын үйдің меншік иелері болып табылатын кәмелетке толмаған балалардың мүдделерін орғайтын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Республикасындағы баланың құқықтары туралы" Қазақстан Республикасы 2002 жылғы 8 тамыздағы № 345 </w:t>
      </w:r>
      <w:r>
        <w:rPr>
          <w:rFonts w:ascii="Times New Roman"/>
          <w:b w:val="false"/>
          <w:i w:val="false"/>
          <w:color w:val="000000"/>
          <w:sz w:val="28"/>
        </w:rPr>
        <w:t xml:space="preserve">Заңының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43 баптары</w:t>
      </w:r>
      <w:r>
        <w:rPr>
          <w:rFonts w:ascii="Times New Roman"/>
          <w:b w:val="false"/>
          <w:i w:val="false"/>
          <w:color w:val="000000"/>
          <w:sz w:val="28"/>
        </w:rPr>
        <w:t>,</w:t>
      </w:r>
      <w:r>
        <w:rPr>
          <w:rFonts w:ascii="Times New Roman"/>
          <w:b w:val="false"/>
          <w:i w:val="false"/>
          <w:color w:val="000000"/>
          <w:sz w:val="28"/>
        </w:rPr>
        <w:t xml:space="preserve"> "Тұрғын үй қатынастары туралы" Қазақстан Республикасы 1997 жылғы 16 сәуірдегі № 94 </w:t>
      </w:r>
      <w:r>
        <w:rPr>
          <w:rFonts w:ascii="Times New Roman"/>
          <w:b w:val="false"/>
          <w:i w:val="false"/>
          <w:color w:val="000000"/>
          <w:sz w:val="28"/>
        </w:rPr>
        <w:t xml:space="preserve">Заңының </w:t>
      </w:r>
      <w:r>
        <w:rPr>
          <w:rFonts w:ascii="Times New Roman"/>
          <w:b w:val="false"/>
          <w:i w:val="false"/>
          <w:color w:val="000000"/>
          <w:sz w:val="28"/>
        </w:rPr>
        <w:t>13-бабының 3-тармағы</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"Қамқоршы және қорғаншы органдары туралы Ереженің" </w:t>
      </w:r>
      <w:r>
        <w:rPr>
          <w:rFonts w:ascii="Times New Roman"/>
          <w:b w:val="false"/>
          <w:i w:val="false"/>
          <w:color w:val="000000"/>
          <w:sz w:val="28"/>
        </w:rPr>
        <w:t>18-тармағының 10) тармақшасы,</w:t>
      </w:r>
      <w:r>
        <w:rPr>
          <w:rFonts w:ascii="Times New Roman"/>
          <w:b w:val="false"/>
          <w:i w:val="false"/>
          <w:color w:val="000000"/>
          <w:sz w:val="28"/>
        </w:rPr>
        <w:t xml:space="preserve"> "Жеке және заңды тұлғаларға көрсетілетін мемлекеттік </w:t>
      </w:r>
      <w:r>
        <w:rPr>
          <w:rFonts w:ascii="Times New Roman"/>
          <w:b w:val="false"/>
          <w:i w:val="false"/>
          <w:color w:val="000000"/>
          <w:sz w:val="28"/>
        </w:rPr>
        <w:t xml:space="preserve">қызметтердің тізілімін </w:t>
      </w:r>
      <w:r>
        <w:rPr>
          <w:rFonts w:ascii="Times New Roman"/>
          <w:b w:val="false"/>
          <w:i w:val="false"/>
          <w:color w:val="000000"/>
          <w:sz w:val="28"/>
        </w:rPr>
        <w:t xml:space="preserve">бекіту туралы" Қазақстан Республикасы Үкіметінің 2007 жылғы 30 маусымдағы № 561 </w:t>
      </w:r>
      <w:r>
        <w:rPr>
          <w:rFonts w:ascii="Times New Roman"/>
          <w:b w:val="false"/>
          <w:i w:val="false"/>
          <w:color w:val="000000"/>
          <w:sz w:val="28"/>
        </w:rPr>
        <w:t>қаулысының</w:t>
      </w:r>
      <w:r>
        <w:rPr>
          <w:rFonts w:ascii="Times New Roman"/>
          <w:b w:val="false"/>
          <w:i w:val="false"/>
          <w:color w:val="000000"/>
          <w:sz w:val="28"/>
        </w:rPr>
        <w:t xml:space="preserve"> 123 тармағы негізінде жүзеге асырылады.</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xml:space="preserve">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Білім бөлімі және Әкім аппараты) ұсынады.</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 көрсету нысаны (нәтижесі)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баланың заңды өкілдерiне - ата-аналарына, бала асырап алушыларға, қорғаншыға, қамқоршыға, патронат тәрбиелеушiсiне, Қазақстан Республикасының заңдарына сәйкес олардың орнында қамқорлық жасайтын, бiлiм, тәрбие беретiн, баланың құқықтары мен мүдделерiн қорғайтын адамдарға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сәттен бастап - 5 күннің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Стандарттың </w:t>
      </w:r>
      <w:r>
        <w:rPr>
          <w:rFonts w:ascii="Times New Roman"/>
          <w:b w:val="false"/>
          <w:i w:val="false"/>
          <w:color w:val="000000"/>
          <w:sz w:val="28"/>
        </w:rPr>
        <w:t xml:space="preserve">1-қосымшасында </w:t>
      </w:r>
      <w:r>
        <w:rPr>
          <w:rFonts w:ascii="Times New Roman"/>
          <w:b w:val="false"/>
          <w:i w:val="false"/>
          <w:color w:val="000000"/>
          <w:sz w:val="28"/>
        </w:rPr>
        <w:t>көрсетілген Білім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Жұмыс кестесі: жұмыс күндері - сағат 09.00-ден 18.00-ге дейін,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Білім бөлімі немесе Әкім аппаратының күтіп отыру және қажетті құжаттарды дайындау жағдайы туғызылған (күту залында орындықтар және ақпарат тақталары қойылған)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құжаттардың тізбесі:</w:t>
      </w:r>
      <w:r>
        <w:br/>
      </w:r>
      <w:r>
        <w:rPr>
          <w:rFonts w:ascii="Times New Roman"/>
          <w:b w:val="false"/>
          <w:i w:val="false"/>
          <w:color w:val="000000"/>
          <w:sz w:val="28"/>
        </w:rPr>
        <w:t>
      1) заңды өкілдің жеке куәлігі (көшірме);</w:t>
      </w:r>
      <w:r>
        <w:br/>
      </w:r>
      <w:r>
        <w:rPr>
          <w:rFonts w:ascii="Times New Roman"/>
          <w:b w:val="false"/>
          <w:i w:val="false"/>
          <w:color w:val="000000"/>
          <w:sz w:val="28"/>
        </w:rPr>
        <w:t>
      2) анықтама беруге өтініш (еркін түрде);</w:t>
      </w:r>
      <w:r>
        <w:br/>
      </w:r>
      <w:r>
        <w:rPr>
          <w:rFonts w:ascii="Times New Roman"/>
          <w:b w:val="false"/>
          <w:i w:val="false"/>
          <w:color w:val="000000"/>
          <w:sz w:val="28"/>
        </w:rPr>
        <w:t>
      3) кәмелетке толмаған балалардың туу туралы куәлігі (көшірме);</w:t>
      </w:r>
      <w:r>
        <w:br/>
      </w:r>
      <w:r>
        <w:rPr>
          <w:rFonts w:ascii="Times New Roman"/>
          <w:b w:val="false"/>
          <w:i w:val="false"/>
          <w:color w:val="000000"/>
          <w:sz w:val="28"/>
        </w:rPr>
        <w:t>
      4) заңды өкілдің неке туралы немесе неке бұзғандығы жөніндегі куәлігі(көшірме);</w:t>
      </w:r>
      <w:r>
        <w:br/>
      </w:r>
      <w:r>
        <w:rPr>
          <w:rFonts w:ascii="Times New Roman"/>
          <w:b w:val="false"/>
          <w:i w:val="false"/>
          <w:color w:val="000000"/>
          <w:sz w:val="28"/>
        </w:rPr>
        <w:t>
      5) пәтер құжаттарының түпнұсқалары мен көшірмелері</w:t>
      </w:r>
      <w:r>
        <w:br/>
      </w:r>
      <w:r>
        <w:rPr>
          <w:rFonts w:ascii="Times New Roman"/>
          <w:b w:val="false"/>
          <w:i w:val="false"/>
          <w:color w:val="000000"/>
          <w:sz w:val="28"/>
        </w:rPr>
        <w:t>
(келісім-шарт, жылжымайтын мүлік құқықтарын мемлекеттік тіркеу туралы куәлік, пәтердің техникалық төлқұжаты, үй кітабы);</w:t>
      </w:r>
      <w:r>
        <w:br/>
      </w:r>
      <w:r>
        <w:rPr>
          <w:rFonts w:ascii="Times New Roman"/>
          <w:b w:val="false"/>
          <w:i w:val="false"/>
          <w:color w:val="000000"/>
          <w:sz w:val="28"/>
        </w:rPr>
        <w:t>
      6) 10 жастан бастап кәмелетке толмаған баланың жазбаша түрдегі келісімі;</w:t>
      </w:r>
      <w:r>
        <w:br/>
      </w:r>
      <w:r>
        <w:rPr>
          <w:rFonts w:ascii="Times New Roman"/>
          <w:b w:val="false"/>
          <w:i w:val="false"/>
          <w:color w:val="000000"/>
          <w:sz w:val="28"/>
        </w:rPr>
        <w:t>
      7)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нұсқаны анықтама).</w:t>
      </w:r>
      <w:r>
        <w:br/>
      </w:r>
      <w:r>
        <w:rPr>
          <w:rFonts w:ascii="Times New Roman"/>
          <w:b w:val="false"/>
          <w:i w:val="false"/>
          <w:color w:val="000000"/>
          <w:sz w:val="28"/>
        </w:rPr>
        <w:t>
      Тұрғын үйдің меншік иелері болып табылатын кәмелетке толмаған балалардың мүдделерін қорғайтын мәмілелерді жасау үшін</w:t>
      </w:r>
      <w:r>
        <w:br/>
      </w:r>
      <w:r>
        <w:rPr>
          <w:rFonts w:ascii="Times New Roman"/>
          <w:b w:val="false"/>
          <w:i w:val="false"/>
          <w:color w:val="000000"/>
          <w:sz w:val="28"/>
        </w:rPr>
        <w:t>
қорғаншылар мен қамқоршылар кеңесінің шешіміне анықтама беру үшін құжаттардың қабылдауын 1-қосымшаға сәйкес мекемелер жүзеге асырады.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Тұтынушының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көрсетуді тоқтата тұру немесе мемлекеттік қызметті ұсынудан бас тартудың негізі құжаттардың толық емес пакетін көрсету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почтасы: </w:t>
      </w:r>
      <w:r>
        <w:rPr>
          <w:rFonts w:ascii="Times New Roman"/>
          <w:b w:val="false"/>
          <w:i/>
          <w:color w:val="800000"/>
          <w:sz w:val="28"/>
        </w:rPr>
        <w:t>ualihan-akimat@sko.kz.</w:t>
      </w:r>
      <w:r>
        <w:br/>
      </w:r>
      <w:r>
        <w:rPr>
          <w:rFonts w:ascii="Times New Roman"/>
          <w:b w:val="false"/>
          <w:i w:val="false"/>
          <w:color w:val="000000"/>
          <w:sz w:val="28"/>
        </w:rPr>
        <w:t>
      22. Шағым түскен мемлекеттік органның атауы, электрондық почтасының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xml:space="preserve">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почтасы: </w:t>
      </w:r>
      <w:r>
        <w:rPr>
          <w:rFonts w:ascii="Times New Roman"/>
          <w:b w:val="false"/>
          <w:i/>
          <w:color w:val="800000"/>
          <w:sz w:val="28"/>
        </w:rPr>
        <w:t>ualihan-akimat@sko.kz</w:t>
      </w:r>
      <w:r>
        <w:rPr>
          <w:rFonts w:ascii="Times New Roman"/>
          <w:b w:val="false"/>
          <w:i w:val="false"/>
          <w:color w:val="000000"/>
          <w:sz w:val="28"/>
        </w:rPr>
        <w:t xml:space="preserve">, жұмыс кестесі: күн сайын сағат 9.00-ден 18.00-ге дейін, түскі үзіліс сағат 13.00-ден 14.00-ге дейін, қабылдау: әр айдың дүйсенбісі сағат 15.00-ден 16.00-ге дейін, демалыс сенбі, жексенбі және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w:t>
      </w:r>
      <w:r>
        <w:br/>
      </w:r>
      <w:r>
        <w:rPr>
          <w:rFonts w:ascii="Times New Roman"/>
          <w:b w:val="false"/>
          <w:i w:val="false"/>
          <w:color w:val="000000"/>
          <w:sz w:val="28"/>
        </w:rPr>
        <w:t xml:space="preserve">
      Өтініш берушілер көрсетілетін мемлекеттік қызмет туралы қосымша ақпаратты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бойынша ала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толмағандарға тиесілі тұрғын</w:t>
      </w:r>
      <w:r>
        <w:br/>
      </w:r>
      <w:r>
        <w:rPr>
          <w:rFonts w:ascii="Times New Roman"/>
          <w:b w:val="false"/>
          <w:i w:val="false"/>
          <w:color w:val="000000"/>
          <w:sz w:val="28"/>
        </w:rPr>
        <w:t>
үйді банкке несие ресімдеу үшін</w:t>
      </w:r>
      <w:r>
        <w:br/>
      </w:r>
      <w:r>
        <w:rPr>
          <w:rFonts w:ascii="Times New Roman"/>
          <w:b w:val="false"/>
          <w:i w:val="false"/>
          <w:color w:val="000000"/>
          <w:sz w:val="28"/>
        </w:rPr>
        <w:t>
кепілге қоюға рұқсат беру"</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1-қосымша</w:t>
      </w:r>
    </w:p>
    <w:p>
      <w:pPr>
        <w:spacing w:after="0"/>
        <w:ind w:left="0"/>
        <w:jc w:val="both"/>
      </w:pPr>
      <w:r>
        <w:rPr>
          <w:rFonts w:ascii="Times New Roman"/>
          <w:b/>
          <w:i w:val="false"/>
          <w:color w:val="000080"/>
          <w:sz w:val="28"/>
        </w:rPr>
        <w:t>Аудан аума</w:t>
      </w:r>
      <w:r>
        <w:rPr>
          <w:rFonts w:ascii="Times New Roman"/>
          <w:b/>
          <w:i w:val="false"/>
          <w:color w:val="000080"/>
          <w:sz w:val="28"/>
        </w:rPr>
        <w:t>ғ</w:t>
      </w:r>
      <w:r>
        <w:rPr>
          <w:rFonts w:ascii="Times New Roman"/>
          <w:b/>
          <w:i w:val="false"/>
          <w:color w:val="000080"/>
          <w:sz w:val="28"/>
        </w:rPr>
        <w:t>ында "</w:t>
      </w:r>
      <w:r>
        <w:rPr>
          <w:rFonts w:ascii="Times New Roman"/>
          <w:b/>
          <w:i w:val="false"/>
          <w:color w:val="000080"/>
          <w:sz w:val="28"/>
        </w:rPr>
        <w:t>К</w:t>
      </w:r>
      <w:r>
        <w:rPr>
          <w:rFonts w:ascii="Times New Roman"/>
          <w:b/>
          <w:i w:val="false"/>
          <w:color w:val="000080"/>
          <w:sz w:val="28"/>
        </w:rPr>
        <w:t>ә</w:t>
      </w:r>
      <w:r>
        <w:rPr>
          <w:rFonts w:ascii="Times New Roman"/>
          <w:b/>
          <w:i w:val="false"/>
          <w:color w:val="000080"/>
          <w:sz w:val="28"/>
        </w:rPr>
        <w:t>мелетке толма</w:t>
      </w:r>
      <w:r>
        <w:rPr>
          <w:rFonts w:ascii="Times New Roman"/>
          <w:b/>
          <w:i w:val="false"/>
          <w:color w:val="000080"/>
          <w:sz w:val="28"/>
        </w:rPr>
        <w:t>ғ</w:t>
      </w:r>
      <w:r>
        <w:rPr>
          <w:rFonts w:ascii="Times New Roman"/>
          <w:b/>
          <w:i w:val="false"/>
          <w:color w:val="000080"/>
          <w:sz w:val="28"/>
        </w:rPr>
        <w:t>андар</w:t>
      </w:r>
      <w:r>
        <w:rPr>
          <w:rFonts w:ascii="Times New Roman"/>
          <w:b/>
          <w:i w:val="false"/>
          <w:color w:val="000080"/>
          <w:sz w:val="28"/>
        </w:rPr>
        <w:t>ғ</w:t>
      </w:r>
      <w:r>
        <w:rPr>
          <w:rFonts w:ascii="Times New Roman"/>
          <w:b/>
          <w:i w:val="false"/>
          <w:color w:val="000080"/>
          <w:sz w:val="28"/>
        </w:rPr>
        <w:t>а тиесілі т</w:t>
      </w:r>
      <w:r>
        <w:rPr>
          <w:rFonts w:ascii="Times New Roman"/>
          <w:b/>
          <w:i w:val="false"/>
          <w:color w:val="000080"/>
          <w:sz w:val="28"/>
        </w:rPr>
        <w:t>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 xml:space="preserve">ын </w:t>
      </w:r>
      <w:r>
        <w:rPr>
          <w:rFonts w:ascii="Times New Roman"/>
          <w:b/>
          <w:i w:val="false"/>
          <w:color w:val="000080"/>
          <w:sz w:val="28"/>
        </w:rPr>
        <w:t>ү</w:t>
      </w:r>
      <w:r>
        <w:rPr>
          <w:rFonts w:ascii="Times New Roman"/>
          <w:b/>
          <w:i w:val="false"/>
          <w:color w:val="000080"/>
          <w:sz w:val="28"/>
        </w:rPr>
        <w:t xml:space="preserve">йді банкке несие ресімдеу </w:t>
      </w:r>
      <w:r>
        <w:rPr>
          <w:rFonts w:ascii="Times New Roman"/>
          <w:b/>
          <w:i w:val="false"/>
          <w:color w:val="000080"/>
          <w:sz w:val="28"/>
        </w:rPr>
        <w:t>ү</w:t>
      </w:r>
      <w:r>
        <w:rPr>
          <w:rFonts w:ascii="Times New Roman"/>
          <w:b/>
          <w:i w:val="false"/>
          <w:color w:val="000080"/>
          <w:sz w:val="28"/>
        </w:rPr>
        <w:t xml:space="preserve">шін кепілге </w:t>
      </w:r>
      <w:r>
        <w:rPr>
          <w:rFonts w:ascii="Times New Roman"/>
          <w:b/>
          <w:i w:val="false"/>
          <w:color w:val="000080"/>
          <w:sz w:val="28"/>
        </w:rPr>
        <w:t>қ</w:t>
      </w:r>
      <w:r>
        <w:rPr>
          <w:rFonts w:ascii="Times New Roman"/>
          <w:b/>
          <w:i w:val="false"/>
          <w:color w:val="000080"/>
          <w:sz w:val="28"/>
        </w:rPr>
        <w:t>ою</w:t>
      </w:r>
      <w:r>
        <w:rPr>
          <w:rFonts w:ascii="Times New Roman"/>
          <w:b/>
          <w:i w:val="false"/>
          <w:color w:val="000080"/>
          <w:sz w:val="28"/>
        </w:rPr>
        <w:t>ғ</w:t>
      </w:r>
      <w:r>
        <w:rPr>
          <w:rFonts w:ascii="Times New Roman"/>
          <w:b/>
          <w:i w:val="false"/>
          <w:color w:val="000080"/>
          <w:sz w:val="28"/>
        </w:rPr>
        <w:t>а р</w:t>
      </w:r>
      <w:r>
        <w:rPr>
          <w:rFonts w:ascii="Times New Roman"/>
          <w:b/>
          <w:i w:val="false"/>
          <w:color w:val="000080"/>
          <w:sz w:val="28"/>
        </w:rPr>
        <w:t>ұқ</w:t>
      </w:r>
      <w:r>
        <w:rPr>
          <w:rFonts w:ascii="Times New Roman"/>
          <w:b/>
          <w:i w:val="false"/>
          <w:color w:val="000080"/>
          <w:sz w:val="28"/>
        </w:rPr>
        <w:t>сат беру</w:t>
      </w:r>
      <w:r>
        <w:rPr>
          <w:rFonts w:ascii="Times New Roman"/>
          <w:b/>
          <w:i w:val="false"/>
          <w:color w:val="000080"/>
          <w:sz w:val="28"/>
        </w:rPr>
        <w:t xml:space="preserve">" мемлекеттік </w:t>
      </w:r>
      <w:r>
        <w:rPr>
          <w:rFonts w:ascii="Times New Roman"/>
          <w:b/>
          <w:i w:val="false"/>
          <w:color w:val="000080"/>
          <w:sz w:val="28"/>
        </w:rPr>
        <w:t>қ</w:t>
      </w:r>
      <w:r>
        <w:rPr>
          <w:rFonts w:ascii="Times New Roman"/>
          <w:b/>
          <w:i w:val="false"/>
          <w:color w:val="000080"/>
          <w:sz w:val="28"/>
        </w:rPr>
        <w:t xml:space="preserve">ызметті </w:t>
      </w:r>
      <w:r>
        <w:rPr>
          <w:rFonts w:ascii="Times New Roman"/>
          <w:b/>
          <w:i w:val="false"/>
          <w:color w:val="000080"/>
          <w:sz w:val="28"/>
        </w:rPr>
        <w:t>ұ</w:t>
      </w:r>
      <w:r>
        <w:rPr>
          <w:rFonts w:ascii="Times New Roman"/>
          <w:b/>
          <w:i w:val="false"/>
          <w:color w:val="000080"/>
          <w:sz w:val="28"/>
        </w:rPr>
        <w:t>сынатын мемлекеттік мекемелерді</w:t>
      </w:r>
      <w:r>
        <w:rPr>
          <w:rFonts w:ascii="Times New Roman"/>
          <w:b/>
          <w:i w:val="false"/>
          <w:color w:val="000080"/>
          <w:sz w:val="28"/>
        </w:rPr>
        <w:t xml:space="preserve">ң </w:t>
      </w:r>
      <w:r>
        <w:rPr>
          <w:rFonts w:ascii="Times New Roman"/>
          <w:b/>
          <w:i w:val="false"/>
          <w:color w:val="000080"/>
          <w:sz w:val="28"/>
        </w:rPr>
        <w:t>байланыс деректері мен ж</w:t>
      </w:r>
      <w:r>
        <w:rPr>
          <w:rFonts w:ascii="Times New Roman"/>
          <w:b/>
          <w:i w:val="false"/>
          <w:color w:val="000080"/>
          <w:sz w:val="28"/>
        </w:rPr>
        <w:t>ұ</w:t>
      </w:r>
      <w:r>
        <w:rPr>
          <w:rFonts w:ascii="Times New Roman"/>
          <w:b/>
          <w:i w:val="false"/>
          <w:color w:val="000080"/>
          <w:sz w:val="28"/>
        </w:rPr>
        <w:t>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333"/>
        <w:gridCol w:w="5413"/>
      </w:tblGrid>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мекемелердің атаулары</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бөлімі</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бөлімі</w:t>
            </w:r>
          </w:p>
        </w:tc>
      </w:tr>
      <w:tr>
        <w:trPr>
          <w:trHeight w:val="138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білім бөлімі"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w:t>
            </w:r>
            <w:r>
              <w:br/>
            </w:r>
            <w:r>
              <w:rPr>
                <w:rFonts w:ascii="Times New Roman"/>
                <w:b w:val="false"/>
                <w:i w:val="false"/>
                <w:color w:val="000000"/>
                <w:sz w:val="20"/>
              </w:rPr>
              <w:t>
8-715-42-21-4-37</w:t>
            </w:r>
            <w:r>
              <w:br/>
            </w:r>
            <w:r>
              <w:rPr>
                <w:rFonts w:ascii="Times New Roman"/>
                <w:b w:val="false"/>
                <w:i w:val="false"/>
                <w:color w:val="000000"/>
                <w:sz w:val="20"/>
              </w:rPr>
              <w:t>
8-715-42-22-0-51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Ақтүйесай селолық округі</w:t>
            </w:r>
            <w:r>
              <w:br/>
            </w:r>
            <w:r>
              <w:rPr>
                <w:rFonts w:ascii="Times New Roman"/>
                <w:b w:val="false"/>
                <w:i w:val="false"/>
                <w:color w:val="000000"/>
                <w:sz w:val="20"/>
              </w:rPr>
              <w:t>
әкімінің аппараты"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w:t>
            </w:r>
            <w:r>
              <w:br/>
            </w:r>
            <w:r>
              <w:rPr>
                <w:rFonts w:ascii="Times New Roman"/>
                <w:b w:val="false"/>
                <w:i w:val="false"/>
                <w:color w:val="000000"/>
                <w:sz w:val="20"/>
              </w:rPr>
              <w:t>
селосы, 8-715-42-2-64-21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Амангелді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w:t>
            </w:r>
            <w:r>
              <w:br/>
            </w:r>
            <w:r>
              <w:rPr>
                <w:rFonts w:ascii="Times New Roman"/>
                <w:b w:val="false"/>
                <w:i w:val="false"/>
                <w:color w:val="000000"/>
                <w:sz w:val="20"/>
              </w:rPr>
              <w:t>
ауылы, 8-715-42-23-3-97</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w:t>
            </w:r>
            <w:r>
              <w:br/>
            </w:r>
            <w:r>
              <w:rPr>
                <w:rFonts w:ascii="Times New Roman"/>
                <w:b w:val="false"/>
                <w:i w:val="false"/>
                <w:color w:val="000000"/>
                <w:sz w:val="20"/>
              </w:rPr>
              <w:t>
селосы, 8-715-42-2-61-34</w:t>
            </w:r>
          </w:p>
        </w:tc>
      </w:tr>
      <w:tr>
        <w:trPr>
          <w:trHeight w:val="855"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xml:space="preserve">
мекемесi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w:t>
            </w:r>
            <w:r>
              <w:br/>
            </w:r>
            <w:r>
              <w:rPr>
                <w:rFonts w:ascii="Times New Roman"/>
                <w:b w:val="false"/>
                <w:i w:val="false"/>
                <w:color w:val="000000"/>
                <w:sz w:val="20"/>
              </w:rPr>
              <w:t>
селосы, 8-715-40-2-00-30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w:t>
            </w:r>
            <w:r>
              <w:br/>
            </w:r>
            <w:r>
              <w:rPr>
                <w:rFonts w:ascii="Times New Roman"/>
                <w:b w:val="false"/>
                <w:i w:val="false"/>
                <w:color w:val="000000"/>
                <w:sz w:val="20"/>
              </w:rPr>
              <w:t>
селосы, 8-715-47- 2-50-20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Қаратерек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w:t>
            </w:r>
            <w:r>
              <w:br/>
            </w:r>
            <w:r>
              <w:rPr>
                <w:rFonts w:ascii="Times New Roman"/>
                <w:b w:val="false"/>
                <w:i w:val="false"/>
                <w:color w:val="000000"/>
                <w:sz w:val="20"/>
              </w:rPr>
              <w:t>
селосы, 8-715-42-2-31-38</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w:t>
            </w:r>
            <w:r>
              <w:br/>
            </w:r>
            <w:r>
              <w:rPr>
                <w:rFonts w:ascii="Times New Roman"/>
                <w:b w:val="false"/>
                <w:i w:val="false"/>
                <w:color w:val="000000"/>
                <w:sz w:val="20"/>
              </w:rPr>
              <w:t>
көл селолық округі әкімі-</w:t>
            </w:r>
            <w:r>
              <w:br/>
            </w:r>
            <w:r>
              <w:rPr>
                <w:rFonts w:ascii="Times New Roman"/>
                <w:b w:val="false"/>
                <w:i w:val="false"/>
                <w:color w:val="000000"/>
                <w:sz w:val="20"/>
              </w:rPr>
              <w:t>
нің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w:t>
            </w:r>
            <w:r>
              <w:br/>
            </w:r>
            <w:r>
              <w:rPr>
                <w:rFonts w:ascii="Times New Roman"/>
                <w:b w:val="false"/>
                <w:i w:val="false"/>
                <w:color w:val="000000"/>
                <w:sz w:val="20"/>
              </w:rPr>
              <w:t>
көл селосы, 8-715-42-2-15-87</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w:t>
            </w:r>
            <w:r>
              <w:br/>
            </w:r>
            <w:r>
              <w:rPr>
                <w:rFonts w:ascii="Times New Roman"/>
                <w:b w:val="false"/>
                <w:i w:val="false"/>
                <w:color w:val="000000"/>
                <w:sz w:val="20"/>
              </w:rPr>
              <w:t>
селосы, 8-715-42-2-45-25</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w:t>
            </w:r>
            <w:r>
              <w:br/>
            </w:r>
            <w:r>
              <w:rPr>
                <w:rFonts w:ascii="Times New Roman"/>
                <w:b w:val="false"/>
                <w:i w:val="false"/>
                <w:color w:val="000000"/>
                <w:sz w:val="20"/>
              </w:rPr>
              <w:t>
ауылдық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w:t>
            </w:r>
            <w:r>
              <w:br/>
            </w:r>
            <w:r>
              <w:rPr>
                <w:rFonts w:ascii="Times New Roman"/>
                <w:b w:val="false"/>
                <w:i w:val="false"/>
                <w:color w:val="000000"/>
                <w:sz w:val="20"/>
              </w:rPr>
              <w:t>
ауылы, 8-715-40-4-00-10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w:t>
            </w:r>
            <w:r>
              <w:br/>
            </w:r>
            <w:r>
              <w:rPr>
                <w:rFonts w:ascii="Times New Roman"/>
                <w:b w:val="false"/>
                <w:i w:val="false"/>
                <w:color w:val="000000"/>
                <w:sz w:val="20"/>
              </w:rPr>
              <w:t>
селосы, 8-715-42-2-43-51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w:t>
            </w:r>
            <w:r>
              <w:br/>
            </w:r>
            <w:r>
              <w:rPr>
                <w:rFonts w:ascii="Times New Roman"/>
                <w:b w:val="false"/>
                <w:i w:val="false"/>
                <w:color w:val="000000"/>
                <w:sz w:val="20"/>
              </w:rPr>
              <w:t>
селосы, 8-715-42-2-56-14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"Тұрғын үйдің меншік иелері болып табылатын кәмелетке</w:t>
      </w:r>
      <w:r>
        <w:br/>
      </w:r>
      <w:r>
        <w:rPr>
          <w:rFonts w:ascii="Times New Roman"/>
          <w:b w:val="false"/>
          <w:i w:val="false"/>
          <w:color w:val="000000"/>
          <w:sz w:val="28"/>
        </w:rPr>
        <w:t>
толмаған балалардың мүдделерін қорғайтын мәмілелерді жасау</w:t>
      </w:r>
      <w:r>
        <w:br/>
      </w:r>
      <w:r>
        <w:rPr>
          <w:rFonts w:ascii="Times New Roman"/>
          <w:b w:val="false"/>
          <w:i w:val="false"/>
          <w:color w:val="000000"/>
          <w:sz w:val="28"/>
        </w:rPr>
        <w:t>
үшін қорғаншылар мен қамқоршылар кеңесінің шешіміне</w:t>
      </w:r>
      <w:r>
        <w:br/>
      </w:r>
      <w:r>
        <w:rPr>
          <w:rFonts w:ascii="Times New Roman"/>
          <w:b w:val="false"/>
          <w:i w:val="false"/>
          <w:color w:val="000000"/>
          <w:sz w:val="28"/>
        </w:rPr>
        <w:t>
анықтама беру" мемлекеттік қызмет көрсету</w:t>
      </w:r>
      <w:r>
        <w:br/>
      </w:r>
      <w:r>
        <w:rPr>
          <w:rFonts w:ascii="Times New Roman"/>
          <w:b w:val="false"/>
          <w:i w:val="false"/>
          <w:color w:val="000000"/>
          <w:sz w:val="28"/>
        </w:rPr>
        <w:t>
Стандартына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