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8cdd" w14:textId="fc58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қаласының "Шығыс", "Орман", "Борки" тұрғын үй кешендерінде көшелер атауы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Біріккен қаулы Солтүстік Қазақстан облысы Петропавл қаласы әкімдігінің 2008 жылғы 7 қазандағы N 1730 және Солтүстік Қазақстан облысы Петропавл қалалық мәслихатының 2008 жылғы 7 қазандағы N 6 шешімі. Солтүстік Қазақстан облысының Петропавл қаласының Әділет басқармасында 2008 жылғы 28 қазанда N 13-1-143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13 бабының 4 тармақшасына сәйкес, Петропавл қаласы ономастика комиссиясының шешімі, түсініктеме хат, экономикалық есептеулер негізінде,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АЛДЫ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"Шығыс", "Орман", "Борки" тұрғын үй кешендерінде жаңа көшелерге мына тәртіп бойынша атаулар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"Шығыс" тұрғын үй кешенінде-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 көшеге-Ақбастау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2-Шапағат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3-Жаңа қоныс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4-Жақсылық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5-Көкжиек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6-Аққайың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"Орман" тұрғын үй кешенінде-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 көшеге-Алтын дала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2-Нұрлы 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3-Көктөбе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4-Таңшолпан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5-Жайсаң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6-Ақтілек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7-Алмалы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8-Болашақ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9-Қуат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10-Наурыз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11-Ақбидай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12-Шұғыла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"Борки" тұрғын үй кешенінде-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 көшеге-Денсаулық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2-Спортивная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3-Жастық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4-Қарағайлы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және  шешім бұқаралық ақпарат құралдарында бірінші жария етілгеннен он күнтізбелік күн өткеннен соң өз күшіне енеді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 м.а.                    Т.Кұлжанова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Петропавл қалалық мәслихат       Петропавл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сессиясының төрағасы           мәслихат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Л.Жолмұханова                 Р.Сыздықов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