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ffd4" w14:textId="448f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2007 жылғы 11 наурыздағы "Алматы қаласының әкімшілік шекарасындағы су нысандарындағы су қорғау аймақтары мен белдеулерін белгілеу жөніндегі" N 2/341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2008 жылғы 11 қыркүйектегі N 4/711 қаулысы. Алматы қаласы Әділет департаментінде 2008 жылғы 1 қазанда N 795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1998 жылғы 24 наурыздағы "Нормативтік құқықтық актілер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 Алматы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2007 жылғы 11 наурыздағы "Алматы қаласының әкімшілік шекарасындағы су нысандарындағы су қорғау аймақтары мен белдеулерін белгілеу жөніндегі" N 2/341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(Нормативтік - құқықтық актілерді мемлекеттік тіркеу тізілімінде N 741 нөмірімен тіркелген, "Вечерний Алматы" газетінің 2007 жылғы 12 сәуірдегі N 84-87 санында және "Алматы Ақшамы" газетінің 2007 жылғы 10 сәуірдегі N 41 санында жарияланған) төмендегідей өзгерістер 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6 тармағы төмендегідей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Осы қаулы алғашқы ресми жарияланған күннен бастап 10 күнтізбелік күн өткеннен соң күшіне енеді".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А.С. Сманқұловқа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10 күнтізбелік күн өткеннен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