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1177" w14:textId="df61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жылдық сәуір-маусым және қазан-желтоқсан айларында Қазақстан Республикасының Қарулы Күштеріне, Қазақстан Республикасының басқа әскери құрылымдарына азаматтарды әскери қызметке шақыруды ұйымдастыру және өткізуді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ауданының әкімдігінің 2008 жылғы 10 сәуірдегі N 52 қаулысы. Ақтөбе облысының Қарғалы аудандық Әділет басқармасында 2008 жылдың 18 сәуірде N 3-6-64 тіркелді. Күші жойылды - Ақтөбе облысы Қарғалы аудандық әкімдігінің 2009 жылғы 19 мамырдағы № 113 қаулысымен</w:t>
      </w:r>
    </w:p>
    <w:p>
      <w:pPr>
        <w:spacing w:after="0"/>
        <w:ind w:left="0"/>
        <w:jc w:val="both"/>
      </w:pPr>
      <w:r>
        <w:rPr>
          <w:rFonts w:ascii="Times New Roman"/>
          <w:b w:val="false"/>
          <w:i w:val="false"/>
          <w:color w:val="ff0000"/>
          <w:sz w:val="28"/>
        </w:rPr>
        <w:t>      Ескерту. Күші жойылды - Ақтөбе облысы Қарғалы аудандық әкімдігінің 2009.05.19 № 113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 74-ІІІ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148-ІІ Заңының </w:t>
      </w:r>
      <w:r>
        <w:rPr>
          <w:rFonts w:ascii="Times New Roman"/>
          <w:b w:val="false"/>
          <w:i w:val="false"/>
          <w:color w:val="000000"/>
          <w:sz w:val="28"/>
        </w:rPr>
        <w:t>31 бабына</w:t>
      </w:r>
      <w:r>
        <w:rPr>
          <w:rFonts w:ascii="Times New Roman"/>
          <w:b w:val="false"/>
          <w:i w:val="false"/>
          <w:color w:val="000000"/>
          <w:sz w:val="28"/>
        </w:rPr>
        <w:t xml:space="preserve"> сәйкес, Қазақстан Республикасы Президентінің 2008 жылғы 1 сәуірдегі № 563 «Мерзімді әскери қызметін өткерген әскери қызметшілерді запасқа шығару және Қазақстан Республикасының азаматтарын 2008 жылдың сәуір-маусым және қазан-желтоқсан айларында мерзімді әскери қызметке шақыру туралы»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 Қорғаныс министрінің 2008 жылғы 1 сәуірдегі № 128 «Мерзімді әскери қызметін өткерген әскери қызметшілерді запасқа шығару және Қазақстан Республикасының азаматтарын 2008 жылдың сәуір-маусым және қазан-желтоқсан айларында мерзімді әскери қызметке шақыру туралы» бұйрығының негізінде, облыс әкімдігінің 2008 жылғы 7 сәуірдегі № 110 «2008 жылдың сәуір-маусым және қазан-желтоқсан айларында азаматтарды мерзімді кезекті әскери қызметке шақыру туралы» қаулысына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Әскери қызметке шақыру күніне 18 жасқа толған, әскери қызметке шақырылуын кейінге қалдыру құқығы жоқ, сол сияқты жасы үлкен ер жынысты азаматтарды әскери қызметке шақыру 2008 жылдың сәуір-маусым және қазан-желтоқсан айларында іске асырылсын.</w:t>
      </w:r>
      <w:r>
        <w:br/>
      </w:r>
      <w:r>
        <w:rPr>
          <w:rFonts w:ascii="Times New Roman"/>
          <w:b w:val="false"/>
          <w:i w:val="false"/>
          <w:color w:val="000000"/>
          <w:sz w:val="28"/>
        </w:rPr>
        <w:t>
</w:t>
      </w:r>
      <w:r>
        <w:rPr>
          <w:rFonts w:ascii="Times New Roman"/>
          <w:b w:val="false"/>
          <w:i w:val="false"/>
          <w:color w:val="000000"/>
          <w:sz w:val="28"/>
        </w:rPr>
        <w:t xml:space="preserve">
      2. Азаматтарды әскери қызметке шақыруды жүргізу үшін </w:t>
      </w:r>
      <w:r>
        <w:rPr>
          <w:rFonts w:ascii="Times New Roman"/>
          <w:b w:val="false"/>
          <w:i w:val="false"/>
          <w:color w:val="000000"/>
          <w:sz w:val="28"/>
        </w:rPr>
        <w:t>қосымшаға</w:t>
      </w:r>
      <w:r>
        <w:rPr>
          <w:rFonts w:ascii="Times New Roman"/>
          <w:b w:val="false"/>
          <w:i w:val="false"/>
          <w:color w:val="000000"/>
          <w:sz w:val="28"/>
        </w:rPr>
        <w:t xml:space="preserve"> сәйкес шақыру комиссиясы кұрылсын.</w:t>
      </w:r>
      <w:r>
        <w:br/>
      </w:r>
      <w:r>
        <w:rPr>
          <w:rFonts w:ascii="Times New Roman"/>
          <w:b w:val="false"/>
          <w:i w:val="false"/>
          <w:color w:val="000000"/>
          <w:sz w:val="28"/>
        </w:rPr>
        <w:t>
</w:t>
      </w:r>
      <w:r>
        <w:rPr>
          <w:rFonts w:ascii="Times New Roman"/>
          <w:b w:val="false"/>
          <w:i w:val="false"/>
          <w:color w:val="000000"/>
          <w:sz w:val="28"/>
        </w:rPr>
        <w:t>
      3. Бағыныштылығы мен меншік нысанына қарамастан мекемелер мен кәсіпорындардың, оқу орындары мен ұжымдық мекемелердің басшылары, шақырушыларды қорғаныс істері жөніндегі бөлімге шақырып, осы шақырумен уақытылы келулерін қамтамасыз ету ұсынылсын, селолық округ әкімдері міндеттелсін. Шақыру комиссиясын жалғастыру кезінде әскерге шақырылушы оқудан және жұмыстан жалақысы (степендиясы) сақталып босатылсын. Әскерге шақырылушыны іссапар (демалыстан) шақырып алып, оларды құлақтандыруды ұйымдастырып, уақытында шақыру пунктіне жетуін қамтамасыз етсін.</w:t>
      </w:r>
      <w:r>
        <w:br/>
      </w:r>
      <w:r>
        <w:rPr>
          <w:rFonts w:ascii="Times New Roman"/>
          <w:b w:val="false"/>
          <w:i w:val="false"/>
          <w:color w:val="000000"/>
          <w:sz w:val="28"/>
        </w:rPr>
        <w:t>
</w:t>
      </w:r>
      <w:r>
        <w:rPr>
          <w:rFonts w:ascii="Times New Roman"/>
          <w:b w:val="false"/>
          <w:i w:val="false"/>
          <w:color w:val="000000"/>
          <w:sz w:val="28"/>
        </w:rPr>
        <w:t>
      4. Орталық аудандық аурухананың бас дәрігері (Бахонов Ә.К.):</w:t>
      </w:r>
      <w:r>
        <w:br/>
      </w:r>
      <w:r>
        <w:rPr>
          <w:rFonts w:ascii="Times New Roman"/>
          <w:b w:val="false"/>
          <w:i w:val="false"/>
          <w:color w:val="000000"/>
          <w:sz w:val="28"/>
        </w:rPr>
        <w:t>
      1) әскерге шақырылушылардың денсаулығын анықтау үшін шақыру</w:t>
      </w:r>
      <w:r>
        <w:br/>
      </w:r>
      <w:r>
        <w:rPr>
          <w:rFonts w:ascii="Times New Roman"/>
          <w:b w:val="false"/>
          <w:i w:val="false"/>
          <w:color w:val="000000"/>
          <w:sz w:val="28"/>
        </w:rPr>
        <w:t>
комиссиясынан өту кезіңінде дайындығы, тәжірибесі мол дәрігер-мамандарды бөлсін;</w:t>
      </w:r>
      <w:r>
        <w:br/>
      </w:r>
      <w:r>
        <w:rPr>
          <w:rFonts w:ascii="Times New Roman"/>
          <w:b w:val="false"/>
          <w:i w:val="false"/>
          <w:color w:val="000000"/>
          <w:sz w:val="28"/>
        </w:rPr>
        <w:t>
      2) дәрігер–мамандарды, антропометрия кабинетін орта буын медбикелермен қамтамасыз етсін;</w:t>
      </w:r>
      <w:r>
        <w:br/>
      </w:r>
      <w:r>
        <w:rPr>
          <w:rFonts w:ascii="Times New Roman"/>
          <w:b w:val="false"/>
          <w:i w:val="false"/>
          <w:color w:val="000000"/>
          <w:sz w:val="28"/>
        </w:rPr>
        <w:t>
      3) 2008 жылдың көктемгі және күзгі әскери қызметке шақыру кезінде күн сайын демалыс және мереке күндерінен басқа күндері емханада кем дегенде 50 әскерге шақырылушының анализ тапсыруын, электрокардиограмма жасауын, қанның тобын, резус факторын анықтауын, флюорографиялық тексеріс өткізуді қамтамасыз етсін;</w:t>
      </w:r>
      <w:r>
        <w:br/>
      </w:r>
      <w:r>
        <w:rPr>
          <w:rFonts w:ascii="Times New Roman"/>
          <w:b w:val="false"/>
          <w:i w:val="false"/>
          <w:color w:val="000000"/>
          <w:sz w:val="28"/>
        </w:rPr>
        <w:t>
      4) қорғаныс істері жөніндегі бөлімге әскерге шақырылушылардың жеке амбулаториялық медициналық қағаздарын, нервті-психикалық, туберкулез, терівенерология, жұқпалы трахома, ішкі органдардың созылмалы, сүйек, бұлшық ет, буындары ауыратындардың тізімін және ауруының тарихынан көшірмелер, дәрігерлер берген диспансерлік тексерудің қорытындысы бар мәліметтерін тапсыру міндеттелсін;</w:t>
      </w:r>
      <w:r>
        <w:br/>
      </w:r>
      <w:r>
        <w:rPr>
          <w:rFonts w:ascii="Times New Roman"/>
          <w:b w:val="false"/>
          <w:i w:val="false"/>
          <w:color w:val="000000"/>
          <w:sz w:val="28"/>
        </w:rPr>
        <w:t>
      5) стационарлық (амбулаториялық) тексеру мен емделуге мұқтаж әскерге шақырылушылардың қай емдеу мекемесінде тіркелетінін аудандық қорғаныс істері жөніндегі бөлімнің бастығына мәлімдесін;</w:t>
      </w:r>
      <w:r>
        <w:br/>
      </w:r>
      <w:r>
        <w:rPr>
          <w:rFonts w:ascii="Times New Roman"/>
          <w:b w:val="false"/>
          <w:i w:val="false"/>
          <w:color w:val="000000"/>
          <w:sz w:val="28"/>
        </w:rPr>
        <w:t>
      6) қорғаныс істері жөніндегі бөлімнің шақыру пунктін қажетті құрал-жабдықтармен, медициналық, шаруашылық мүліктермен қамтамасыз етсін;</w:t>
      </w:r>
      <w:r>
        <w:br/>
      </w:r>
      <w:r>
        <w:rPr>
          <w:rFonts w:ascii="Times New Roman"/>
          <w:b w:val="false"/>
          <w:i w:val="false"/>
          <w:color w:val="000000"/>
          <w:sz w:val="28"/>
        </w:rPr>
        <w:t>
      7) стационарда емделіп жатқан әскерге шақырылу жасындағы барлық азаматтар туралы мәліметті үш күн мерзім ішінде аудандық қорғаныс істері жөніндегі бөлімге хабарлау ұсынылсын;</w:t>
      </w:r>
      <w:r>
        <w:br/>
      </w:r>
      <w:r>
        <w:rPr>
          <w:rFonts w:ascii="Times New Roman"/>
          <w:b w:val="false"/>
          <w:i w:val="false"/>
          <w:color w:val="000000"/>
          <w:sz w:val="28"/>
        </w:rPr>
        <w:t>
      8) қорғаныс істері жөніндегі бөлім бастығының жолдамасымен келген әскерге шақырушыларды стационарлық және амбулаторлық тексеруден өткізу қамтамасыз етілсін, ол үшін емдеу-алдын алу мекемелерінде қажетті орындар бөлсін.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333333"/>
          <w:sz w:val="28"/>
        </w:rPr>
        <w:t>Қарғалы ауданы әділет басқармасы бастығының міндетін атқарушыға (Г.Қ.Сүлейменова)</w:t>
      </w:r>
      <w:r>
        <w:rPr>
          <w:rFonts w:ascii="Times New Roman"/>
          <w:b w:val="false"/>
          <w:i w:val="false"/>
          <w:color w:val="000000"/>
          <w:sz w:val="28"/>
        </w:rPr>
        <w:t xml:space="preserve"> әскери міндеттілер мен шақырылушылардың әскери құжаттарында аудандық қорғаныс істері жөніндегі бөлімнің әскери есепке алу немесе шығу белгісі болған жағдайда ғана тіркеу жүргізу ұсынылсын.</w:t>
      </w:r>
      <w:r>
        <w:br/>
      </w:r>
      <w:r>
        <w:rPr>
          <w:rFonts w:ascii="Times New Roman"/>
          <w:b w:val="false"/>
          <w:i w:val="false"/>
          <w:color w:val="000000"/>
          <w:sz w:val="28"/>
        </w:rPr>
        <w:t>
</w:t>
      </w:r>
      <w:r>
        <w:rPr>
          <w:rFonts w:ascii="Times New Roman"/>
          <w:b w:val="false"/>
          <w:i w:val="false"/>
          <w:color w:val="000000"/>
          <w:sz w:val="28"/>
        </w:rPr>
        <w:t>
      6. Аудандық ішкі істер бөлімінің бастығына ( А.Қ.Исмаилов):</w:t>
      </w:r>
      <w:r>
        <w:br/>
      </w:r>
      <w:r>
        <w:rPr>
          <w:rFonts w:ascii="Times New Roman"/>
          <w:b w:val="false"/>
          <w:i w:val="false"/>
          <w:color w:val="000000"/>
          <w:sz w:val="28"/>
        </w:rPr>
        <w:t>
      1) қорғаныс істері жөніндегі бөлімнің тапсырысы бойынша шақыру комиссиясын өткізу кезеңінде тәртіпті сақтау мақсатында құрамында 2 адамнан полиция жасағын бөлу, шақырушыларды облыстық шақыру пунктіне апарып, алып қайтқанда тәртіпті қадағалауға 1 адам бөлу;</w:t>
      </w:r>
      <w:r>
        <w:br/>
      </w:r>
      <w:r>
        <w:rPr>
          <w:rFonts w:ascii="Times New Roman"/>
          <w:b w:val="false"/>
          <w:i w:val="false"/>
          <w:color w:val="000000"/>
          <w:sz w:val="28"/>
        </w:rPr>
        <w:t>
      2) қорғаныс істері жөніндегі бөлім бастығының әскер жасына дейінгі азаматтарды әскери есепке алуға, азаматтарды әскери қызметке шақыруды жүргізу, олардың әскери есептің ережелерін орындауын бақылауды іске асыру және әскерге шақырушылар мен әскери міндеттілер арасынан осы ережелерді бұзушыларды анықтауға жәрдем ету;</w:t>
      </w:r>
      <w:r>
        <w:br/>
      </w:r>
      <w:r>
        <w:rPr>
          <w:rFonts w:ascii="Times New Roman"/>
          <w:b w:val="false"/>
          <w:i w:val="false"/>
          <w:color w:val="000000"/>
          <w:sz w:val="28"/>
        </w:rPr>
        <w:t xml:space="preserve">
      3) Қазақстан Республикасының 2005 жылғы 8 шілдедегі </w:t>
      </w:r>
      <w:r>
        <w:rPr>
          <w:rFonts w:ascii="Times New Roman"/>
          <w:b w:val="false"/>
          <w:i w:val="false"/>
          <w:color w:val="000000"/>
          <w:sz w:val="28"/>
        </w:rPr>
        <w:t>№ 74</w:t>
      </w:r>
      <w:r>
        <w:rPr>
          <w:rFonts w:ascii="Times New Roman"/>
          <w:b w:val="false"/>
          <w:i w:val="false"/>
          <w:color w:val="000000"/>
          <w:sz w:val="28"/>
        </w:rPr>
        <w:t xml:space="preserve"> «Әскери міндеттілік және әскери қызмет туралы» Заңын орындаудан бас тартқандарды іздестіру және ұстау жұмыстарын жүргізуге шаралар алу;</w:t>
      </w:r>
      <w:r>
        <w:br/>
      </w:r>
      <w:r>
        <w:rPr>
          <w:rFonts w:ascii="Times New Roman"/>
          <w:b w:val="false"/>
          <w:i w:val="false"/>
          <w:color w:val="000000"/>
          <w:sz w:val="28"/>
        </w:rPr>
        <w:t>
      4) қорғаныс істері жөніндегі бөлімнің сұрауы бойынша есепте тұрған 1981-1990 жылы туған шақырылушылардың тізімін беру;</w:t>
      </w:r>
      <w:r>
        <w:br/>
      </w:r>
      <w:r>
        <w:rPr>
          <w:rFonts w:ascii="Times New Roman"/>
          <w:b w:val="false"/>
          <w:i w:val="false"/>
          <w:color w:val="000000"/>
          <w:sz w:val="28"/>
        </w:rPr>
        <w:t>
      5) жеті күн мерзімі ішінде үстінен жауап алынып, тергеу жүргізіліп жатқан шақырылушылар туралы хабарды қорғаныс істері жөніндегі бөлімге хабарлау ұсынылсын.</w:t>
      </w:r>
      <w:r>
        <w:br/>
      </w:r>
      <w:r>
        <w:rPr>
          <w:rFonts w:ascii="Times New Roman"/>
          <w:b w:val="false"/>
          <w:i w:val="false"/>
          <w:color w:val="000000"/>
          <w:sz w:val="28"/>
        </w:rPr>
        <w:t>
</w:t>
      </w:r>
      <w:r>
        <w:rPr>
          <w:rFonts w:ascii="Times New Roman"/>
          <w:b w:val="false"/>
          <w:i w:val="false"/>
          <w:color w:val="000000"/>
          <w:sz w:val="28"/>
        </w:rPr>
        <w:t>
      7. Аудандық жұмыспен қамту және әлеуметтік бағдарламалар бөлімінің бастығы (Берденова Ұ.А. ) жеті күн мерзімі ішінде қорғаныс істері жөніндегі бөлімнің бастығына заңды түрде мүгедек деп танылған әскери міндеттілер мен шақырылушылар туралы хабарласын.</w:t>
      </w:r>
      <w:r>
        <w:br/>
      </w:r>
      <w:r>
        <w:rPr>
          <w:rFonts w:ascii="Times New Roman"/>
          <w:b w:val="false"/>
          <w:i w:val="false"/>
          <w:color w:val="000000"/>
          <w:sz w:val="28"/>
        </w:rPr>
        <w:t>
</w:t>
      </w:r>
      <w:r>
        <w:rPr>
          <w:rFonts w:ascii="Times New Roman"/>
          <w:b w:val="false"/>
          <w:i w:val="false"/>
          <w:color w:val="000000"/>
          <w:sz w:val="28"/>
        </w:rPr>
        <w:t>
      8. Аудандық қаржы бөлімінің бастығы (Қасымова Ш. Ә.) азаматтарды кезекті мерзімді әскери қызметке шақыруға байланысты шығындарды жергілікті бюджет есебінен іске асырсын.</w:t>
      </w:r>
      <w:r>
        <w:br/>
      </w:r>
      <w:r>
        <w:rPr>
          <w:rFonts w:ascii="Times New Roman"/>
          <w:b w:val="false"/>
          <w:i w:val="false"/>
          <w:color w:val="000000"/>
          <w:sz w:val="28"/>
        </w:rPr>
        <w:t>
</w:t>
      </w:r>
      <w:r>
        <w:rPr>
          <w:rFonts w:ascii="Times New Roman"/>
          <w:b w:val="false"/>
          <w:i w:val="false"/>
          <w:color w:val="000000"/>
          <w:sz w:val="28"/>
        </w:rPr>
        <w:t>
      9. Қарғалы ауданының Қорғаныс істері жөніндегі бөлімінің бастығы (Құмаров А.М.) 2008 жылдың 25 маусымына және 25 желтоқсанға дейін осы қаулының орындалуы туралы ақпарат берсін.</w:t>
      </w:r>
      <w:r>
        <w:br/>
      </w:r>
      <w:r>
        <w:rPr>
          <w:rFonts w:ascii="Times New Roman"/>
          <w:b w:val="false"/>
          <w:i w:val="false"/>
          <w:color w:val="000000"/>
          <w:sz w:val="28"/>
        </w:rPr>
        <w:t>
</w:t>
      </w:r>
      <w:r>
        <w:rPr>
          <w:rFonts w:ascii="Times New Roman"/>
          <w:b w:val="false"/>
          <w:i w:val="false"/>
          <w:color w:val="000000"/>
          <w:sz w:val="28"/>
        </w:rPr>
        <w:t>
      10. Шақыру кезінде комиссиясы мүшелерінің, медициналық, техникалық қызметкерлердің, сол сияқты қызмет ететін қызметкерлердің шақыру пункттерінде қызмет еткен уақыттарында жұмыс орны, лауазымы, орташа жалақысы сақталады.</w:t>
      </w:r>
      <w:r>
        <w:br/>
      </w:r>
      <w:r>
        <w:rPr>
          <w:rFonts w:ascii="Times New Roman"/>
          <w:b w:val="false"/>
          <w:i w:val="false"/>
          <w:color w:val="000000"/>
          <w:sz w:val="28"/>
        </w:rPr>
        <w:t>
</w:t>
      </w:r>
      <w:r>
        <w:rPr>
          <w:rFonts w:ascii="Times New Roman"/>
          <w:b w:val="false"/>
          <w:i w:val="false"/>
          <w:color w:val="000000"/>
          <w:sz w:val="28"/>
        </w:rPr>
        <w:t>
      11.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12. Аудан әкімдігінің 2007 жылғы 2 сәуірдегі № 95 «</w:t>
      </w:r>
      <w:r>
        <w:rPr>
          <w:rFonts w:ascii="Times New Roman"/>
          <w:b w:val="false"/>
          <w:i w:val="false"/>
          <w:color w:val="000000"/>
          <w:sz w:val="28"/>
        </w:rPr>
        <w:t>2007 жылдың сәуір-маусым және қазан-желтоқсан айларында Қазақстан Республикасының Қарулы Күштеріне, Қазақстан Республикасының басқа әскери құрылымдарына азаматтарды әскери қызметке шақыруды ұйымдастыру және өткізуді қамтамасыз ету туралы</w:t>
      </w:r>
      <w:r>
        <w:rPr>
          <w:rFonts w:ascii="Times New Roman"/>
          <w:b w:val="false"/>
          <w:i w:val="false"/>
          <w:color w:val="333333"/>
          <w:sz w:val="28"/>
        </w:rPr>
        <w:t xml:space="preserve">» </w:t>
      </w:r>
      <w:r>
        <w:rPr>
          <w:rFonts w:ascii="Times New Roman"/>
          <w:b w:val="false"/>
          <w:i w:val="false"/>
          <w:color w:val="000000"/>
          <w:sz w:val="28"/>
        </w:rPr>
        <w:t>қаулының</w:t>
      </w:r>
      <w:r>
        <w:rPr>
          <w:rFonts w:ascii="Times New Roman"/>
          <w:b w:val="false"/>
          <w:i w:val="false"/>
          <w:color w:val="333333"/>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13. Осы қаулының орындалуын бақылау аудан әкімінің орынбасары </w:t>
      </w:r>
      <w:r>
        <w:rPr>
          <w:rFonts w:ascii="Times New Roman"/>
          <w:b w:val="false"/>
          <w:i w:val="false"/>
          <w:color w:val="333333"/>
          <w:sz w:val="28"/>
        </w:rPr>
        <w:t xml:space="preserve">І.Д.Тынымгереевке </w:t>
      </w:r>
      <w:r>
        <w:rPr>
          <w:rFonts w:ascii="Times New Roman"/>
          <w:b w:val="false"/>
          <w:i w:val="false"/>
          <w:color w:val="000000"/>
          <w:sz w:val="28"/>
        </w:rPr>
        <w:t>жүктелсін.</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М.Ж</w:t>
      </w:r>
      <w:r>
        <w:rPr>
          <w:rFonts w:ascii="Times New Roman"/>
          <w:b w:val="false"/>
          <w:i/>
          <w:color w:val="000000"/>
          <w:sz w:val="28"/>
        </w:rPr>
        <w:t>ұ</w:t>
      </w:r>
      <w:r>
        <w:rPr>
          <w:rFonts w:ascii="Times New Roman"/>
          <w:b w:val="false"/>
          <w:i/>
          <w:color w:val="000000"/>
          <w:sz w:val="28"/>
        </w:rPr>
        <w:t>ма</w:t>
      </w:r>
      <w:r>
        <w:rPr>
          <w:rFonts w:ascii="Times New Roman"/>
          <w:b w:val="false"/>
          <w:i/>
          <w:color w:val="000000"/>
          <w:sz w:val="28"/>
        </w:rPr>
        <w:t>ғ</w:t>
      </w:r>
      <w:r>
        <w:rPr>
          <w:rFonts w:ascii="Times New Roman"/>
          <w:b w:val="false"/>
          <w:i/>
          <w:color w:val="000000"/>
          <w:sz w:val="28"/>
        </w:rPr>
        <w:t>азиев</w:t>
      </w:r>
    </w:p>
    <w:bookmarkStart w:name="z15"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10 сәуірдегі № 52</w:t>
      </w:r>
      <w:r>
        <w:br/>
      </w:r>
      <w:r>
        <w:rPr>
          <w:rFonts w:ascii="Times New Roman"/>
          <w:b w:val="false"/>
          <w:i w:val="false"/>
          <w:color w:val="000000"/>
          <w:sz w:val="28"/>
        </w:rPr>
        <w:t>
қаулысына ҚОСЫМША</w:t>
      </w:r>
    </w:p>
    <w:bookmarkEnd w:id="1"/>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Құмаров                     - қорғаныс істері жөніндегі</w:t>
      </w:r>
      <w:r>
        <w:br/>
      </w:r>
      <w:r>
        <w:rPr>
          <w:rFonts w:ascii="Times New Roman"/>
          <w:b w:val="false"/>
          <w:i w:val="false"/>
          <w:color w:val="000000"/>
          <w:sz w:val="28"/>
        </w:rPr>
        <w:t>
Ардақ Мақсоткерейұлы          бөлімінің бастығы, комиссия</w:t>
      </w:r>
      <w:r>
        <w:br/>
      </w:r>
      <w:r>
        <w:rPr>
          <w:rFonts w:ascii="Times New Roman"/>
          <w:b w:val="false"/>
          <w:i w:val="false"/>
          <w:color w:val="000000"/>
          <w:sz w:val="28"/>
        </w:rPr>
        <w:t>
                              төрағасы;</w:t>
      </w:r>
      <w:r>
        <w:br/>
      </w:r>
      <w:r>
        <w:rPr>
          <w:rFonts w:ascii="Times New Roman"/>
          <w:b w:val="false"/>
          <w:i w:val="false"/>
          <w:color w:val="000000"/>
          <w:sz w:val="28"/>
        </w:rPr>
        <w:t>
 </w:t>
      </w:r>
      <w:r>
        <w:br/>
      </w:r>
      <w:r>
        <w:rPr>
          <w:rFonts w:ascii="Times New Roman"/>
          <w:b w:val="false"/>
          <w:i w:val="false"/>
          <w:color w:val="000000"/>
          <w:sz w:val="28"/>
        </w:rPr>
        <w:t>
Байсеуіпов                  - аудандық ішкі саясат</w:t>
      </w:r>
      <w:r>
        <w:br/>
      </w:r>
      <w:r>
        <w:rPr>
          <w:rFonts w:ascii="Times New Roman"/>
          <w:b w:val="false"/>
          <w:i w:val="false"/>
          <w:color w:val="000000"/>
          <w:sz w:val="28"/>
        </w:rPr>
        <w:t>
Қанат Асылханұлы              бөлімінің бастығы, комиссия</w:t>
      </w:r>
      <w:r>
        <w:br/>
      </w: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Алданов                     - аудандық ішкі істер бөлімі</w:t>
      </w:r>
      <w:r>
        <w:br/>
      </w:r>
      <w:r>
        <w:rPr>
          <w:rFonts w:ascii="Times New Roman"/>
          <w:b w:val="false"/>
          <w:i w:val="false"/>
          <w:color w:val="000000"/>
          <w:sz w:val="28"/>
        </w:rPr>
        <w:t>
Абат Қайырбекұлы              бастығының орынбасары</w:t>
      </w:r>
      <w:r>
        <w:br/>
      </w:r>
      <w:r>
        <w:rPr>
          <w:rFonts w:ascii="Times New Roman"/>
          <w:b w:val="false"/>
          <w:i w:val="false"/>
          <w:color w:val="000000"/>
          <w:sz w:val="28"/>
        </w:rPr>
        <w:t>
                              (келісім бойынша);</w:t>
      </w:r>
      <w:r>
        <w:br/>
      </w:r>
      <w:r>
        <w:rPr>
          <w:rFonts w:ascii="Times New Roman"/>
          <w:b w:val="false"/>
          <w:i w:val="false"/>
          <w:color w:val="000000"/>
          <w:sz w:val="28"/>
        </w:rPr>
        <w:t>
 </w:t>
      </w:r>
      <w:r>
        <w:br/>
      </w:r>
      <w:r>
        <w:rPr>
          <w:rFonts w:ascii="Times New Roman"/>
          <w:b w:val="false"/>
          <w:i w:val="false"/>
          <w:color w:val="000000"/>
          <w:sz w:val="28"/>
        </w:rPr>
        <w:t>
Любина                      - дәрігер, медициналық</w:t>
      </w:r>
      <w:r>
        <w:br/>
      </w:r>
      <w:r>
        <w:rPr>
          <w:rFonts w:ascii="Times New Roman"/>
          <w:b w:val="false"/>
          <w:i w:val="false"/>
          <w:color w:val="000000"/>
          <w:sz w:val="28"/>
        </w:rPr>
        <w:t>
Тамара Ивановна               комиссияның төрайымы;</w:t>
      </w:r>
      <w:r>
        <w:br/>
      </w:r>
      <w:r>
        <w:rPr>
          <w:rFonts w:ascii="Times New Roman"/>
          <w:b w:val="false"/>
          <w:i w:val="false"/>
          <w:color w:val="000000"/>
          <w:sz w:val="28"/>
        </w:rPr>
        <w:t>
 </w:t>
      </w:r>
      <w:r>
        <w:br/>
      </w:r>
      <w:r>
        <w:rPr>
          <w:rFonts w:ascii="Times New Roman"/>
          <w:b w:val="false"/>
          <w:i w:val="false"/>
          <w:color w:val="000000"/>
          <w:sz w:val="28"/>
        </w:rPr>
        <w:t>
Лау Ольга                   - медбике, комиссияның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