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2086" w14:textId="1982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2008 жылғы 24 желтоқсандағы № 12/4 шешімі. Ақмола облысы Есіл ауданының Әділет басқармасында 2009 жылғы 6 қаңтарда № 1-11-94 тіркелді. Күші жойылды - Ақмола облысы Есіл аудандық мәслихатының 2010 жылғы 19 сәуірдегі № 25/3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Есіл аудандық мәслихатының 2010.04.19 № 25/3 шешімімен</w:t>
      </w:r>
    </w:p>
    <w:p>
      <w:pPr>
        <w:spacing w:after="0"/>
        <w:ind w:left="0"/>
        <w:jc w:val="both"/>
      </w:pPr>
      <w:r>
        <w:rPr>
          <w:rFonts w:ascii="Times New Roman"/>
          <w:b w:val="false"/>
          <w:i w:val="false"/>
          <w:color w:val="000000"/>
          <w:sz w:val="28"/>
        </w:rPr>
        <w:t xml:space="preserve">       Қазақстан Республикасының  2001 жылдың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Қазақстан Республикасының 2004 жылғы 24 сәуірдегі Бюджеттік </w:t>
      </w:r>
      <w:r>
        <w:rPr>
          <w:rFonts w:ascii="Times New Roman"/>
          <w:b w:val="false"/>
          <w:i w:val="false"/>
          <w:color w:val="000000"/>
          <w:sz w:val="28"/>
        </w:rPr>
        <w:t>кодексінің</w:t>
      </w:r>
      <w:r>
        <w:rPr>
          <w:rFonts w:ascii="Times New Roman"/>
          <w:b w:val="false"/>
          <w:i w:val="false"/>
          <w:color w:val="000000"/>
          <w:sz w:val="28"/>
        </w:rPr>
        <w:t xml:space="preserve"> 63 бабына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1 қосымшаға сәйкес   келесі көлемде бекітілсін:</w:t>
      </w:r>
      <w:r>
        <w:br/>
      </w:r>
      <w:r>
        <w:rPr>
          <w:rFonts w:ascii="Times New Roman"/>
          <w:b w:val="false"/>
          <w:i w:val="false"/>
          <w:color w:val="000000"/>
          <w:sz w:val="28"/>
        </w:rPr>
        <w:t>
      1) кірістер – 2153962,0 мың теңге, оның ішінде мыналар бойынша:</w:t>
      </w:r>
      <w:r>
        <w:br/>
      </w:r>
      <w:r>
        <w:rPr>
          <w:rFonts w:ascii="Times New Roman"/>
          <w:b w:val="false"/>
          <w:i w:val="false"/>
          <w:color w:val="000000"/>
          <w:sz w:val="28"/>
        </w:rPr>
        <w:t>
      салықтық түсімдер - 479103 мың теңге,</w:t>
      </w:r>
      <w:r>
        <w:br/>
      </w:r>
      <w:r>
        <w:rPr>
          <w:rFonts w:ascii="Times New Roman"/>
          <w:b w:val="false"/>
          <w:i w:val="false"/>
          <w:color w:val="000000"/>
          <w:sz w:val="28"/>
        </w:rPr>
        <w:t>
      салықтық емес түсімдер – 13374 мың теңге,</w:t>
      </w:r>
      <w:r>
        <w:br/>
      </w:r>
      <w:r>
        <w:rPr>
          <w:rFonts w:ascii="Times New Roman"/>
          <w:b w:val="false"/>
          <w:i w:val="false"/>
          <w:color w:val="000000"/>
          <w:sz w:val="28"/>
        </w:rPr>
        <w:t>
      негізгі капиталды сатудан түскен түсімдер – 43796 мың теңге,</w:t>
      </w:r>
      <w:r>
        <w:br/>
      </w:r>
      <w:r>
        <w:rPr>
          <w:rFonts w:ascii="Times New Roman"/>
          <w:b w:val="false"/>
          <w:i w:val="false"/>
          <w:color w:val="000000"/>
          <w:sz w:val="28"/>
        </w:rPr>
        <w:t>
      ресми трансферттер түсімі – 1617689,0 мың теңге;</w:t>
      </w:r>
      <w:r>
        <w:br/>
      </w:r>
      <w:r>
        <w:rPr>
          <w:rFonts w:ascii="Times New Roman"/>
          <w:b w:val="false"/>
          <w:i w:val="false"/>
          <w:color w:val="000000"/>
          <w:sz w:val="28"/>
        </w:rPr>
        <w:t>
      2) шығындар – 2147593,0 мың теңге;</w:t>
      </w:r>
      <w:r>
        <w:br/>
      </w:r>
      <w:r>
        <w:rPr>
          <w:rFonts w:ascii="Times New Roman"/>
          <w:b w:val="false"/>
          <w:i w:val="false"/>
          <w:color w:val="000000"/>
          <w:sz w:val="28"/>
        </w:rPr>
        <w:t>
      3) таза бюджеттік кредит беру – 0 мың теңге;</w:t>
      </w:r>
      <w:r>
        <w:br/>
      </w:r>
      <w:r>
        <w:rPr>
          <w:rFonts w:ascii="Times New Roman"/>
          <w:b w:val="false"/>
          <w:i w:val="false"/>
          <w:color w:val="000000"/>
          <w:sz w:val="28"/>
        </w:rPr>
        <w:t>
      4) қаржы активтерімен операция бойынша сальдо - 56853 мың теңге, оның ішінде қаржылық активтер алу – 57790 мың теңге;</w:t>
      </w:r>
      <w:r>
        <w:br/>
      </w:r>
      <w:r>
        <w:rPr>
          <w:rFonts w:ascii="Times New Roman"/>
          <w:b w:val="false"/>
          <w:i w:val="false"/>
          <w:color w:val="000000"/>
          <w:sz w:val="28"/>
        </w:rPr>
        <w:t>
      5) бюджет тапшылығы (кірістің шығыстан асуы) – 6369 мың теңге;</w:t>
      </w:r>
      <w:r>
        <w:br/>
      </w:r>
      <w:r>
        <w:rPr>
          <w:rFonts w:ascii="Times New Roman"/>
          <w:b w:val="false"/>
          <w:i w:val="false"/>
          <w:color w:val="000000"/>
          <w:sz w:val="28"/>
        </w:rPr>
        <w:t>
      6) бюджет тапшылығын қаржыландыру (кірістің шығыстан асуын  пайдалану) – 50484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Ақмола облысы Есіл аудандық мәслихатының 2009.02.27 </w:t>
      </w:r>
      <w:r>
        <w:rPr>
          <w:rFonts w:ascii="Times New Roman"/>
          <w:b w:val="false"/>
          <w:i w:val="false"/>
          <w:color w:val="000000"/>
          <w:sz w:val="28"/>
        </w:rPr>
        <w:t>№ 14/2</w:t>
      </w:r>
      <w:r>
        <w:rPr>
          <w:rFonts w:ascii="Times New Roman"/>
          <w:b w:val="false"/>
          <w:i/>
          <w:color w:val="800000"/>
          <w:sz w:val="28"/>
        </w:rPr>
        <w:t xml:space="preserve">, 2009.04.08 </w:t>
      </w:r>
      <w:r>
        <w:rPr>
          <w:rFonts w:ascii="Times New Roman"/>
          <w:b w:val="false"/>
          <w:i w:val="false"/>
          <w:color w:val="000000"/>
          <w:sz w:val="28"/>
        </w:rPr>
        <w:t>№ 15/4</w:t>
      </w:r>
      <w:r>
        <w:rPr>
          <w:rFonts w:ascii="Times New Roman"/>
          <w:b w:val="false"/>
          <w:i/>
          <w:color w:val="800000"/>
          <w:sz w:val="28"/>
        </w:rPr>
        <w:t xml:space="preserve">, 2009.04.27 </w:t>
      </w:r>
      <w:r>
        <w:rPr>
          <w:rFonts w:ascii="Times New Roman"/>
          <w:b w:val="false"/>
          <w:i w:val="false"/>
          <w:color w:val="000000"/>
          <w:sz w:val="28"/>
        </w:rPr>
        <w:t>№ 16/2</w:t>
      </w:r>
      <w:r>
        <w:rPr>
          <w:rFonts w:ascii="Times New Roman"/>
          <w:b w:val="false"/>
          <w:i/>
          <w:color w:val="800000"/>
          <w:sz w:val="28"/>
        </w:rPr>
        <w:t xml:space="preserve">, 2009.07.22 </w:t>
      </w:r>
      <w:r>
        <w:rPr>
          <w:rFonts w:ascii="Times New Roman"/>
          <w:b w:val="false"/>
          <w:i w:val="false"/>
          <w:color w:val="000000"/>
          <w:sz w:val="28"/>
        </w:rPr>
        <w:t>№ 18/3</w:t>
      </w:r>
      <w:r>
        <w:rPr>
          <w:rFonts w:ascii="Times New Roman"/>
          <w:b w:val="false"/>
          <w:i/>
          <w:color w:val="800000"/>
          <w:sz w:val="28"/>
        </w:rPr>
        <w:t xml:space="preserve">, 2009.11.10 </w:t>
      </w:r>
      <w:r>
        <w:rPr>
          <w:rFonts w:ascii="Times New Roman"/>
          <w:b w:val="false"/>
          <w:i w:val="false"/>
          <w:color w:val="000000"/>
          <w:sz w:val="28"/>
        </w:rPr>
        <w:t>№ 20/4</w:t>
      </w:r>
      <w:r>
        <w:rPr>
          <w:rFonts w:ascii="Times New Roman"/>
          <w:b w:val="false"/>
          <w:i/>
          <w:color w:val="800000"/>
          <w:sz w:val="28"/>
        </w:rPr>
        <w:t xml:space="preserve">, 2009.12.03 </w:t>
      </w:r>
      <w:r>
        <w:rPr>
          <w:rFonts w:ascii="Times New Roman"/>
          <w:b w:val="false"/>
          <w:i w:val="false"/>
          <w:color w:val="000000"/>
          <w:sz w:val="28"/>
        </w:rPr>
        <w:t>№  21/2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 мына табыс көздері есебінен   бекітілсін:</w:t>
      </w:r>
      <w:r>
        <w:br/>
      </w:r>
      <w:r>
        <w:rPr>
          <w:rFonts w:ascii="Times New Roman"/>
          <w:b w:val="false"/>
          <w:i w:val="false"/>
          <w:color w:val="000000"/>
          <w:sz w:val="28"/>
        </w:rPr>
        <w:t>
      салықтық түсімдерден, оның ішінде:</w:t>
      </w:r>
      <w:r>
        <w:br/>
      </w:r>
      <w:r>
        <w:rPr>
          <w:rFonts w:ascii="Times New Roman"/>
          <w:b w:val="false"/>
          <w:i w:val="false"/>
          <w:color w:val="000000"/>
          <w:sz w:val="28"/>
        </w:rPr>
        <w:t>
      төлем көздерінен алынбайтын кірістерден жеке табыс салығынан;</w:t>
      </w:r>
      <w:r>
        <w:br/>
      </w:r>
      <w:r>
        <w:rPr>
          <w:rFonts w:ascii="Times New Roman"/>
          <w:b w:val="false"/>
          <w:i w:val="false"/>
          <w:color w:val="000000"/>
          <w:sz w:val="28"/>
        </w:rPr>
        <w:t>
      бір реттік талон қызметін жүзеге асыратын жеке тұлғалардан  алынатын жеке табыс салығынан;</w:t>
      </w:r>
      <w:r>
        <w:br/>
      </w:r>
      <w:r>
        <w:rPr>
          <w:rFonts w:ascii="Times New Roman"/>
          <w:b w:val="false"/>
          <w:i w:val="false"/>
          <w:color w:val="000000"/>
          <w:sz w:val="28"/>
        </w:rPr>
        <w:t>
      әлеуметтік салықтан;</w:t>
      </w:r>
      <w:r>
        <w:br/>
      </w:r>
      <w:r>
        <w:rPr>
          <w:rFonts w:ascii="Times New Roman"/>
          <w:b w:val="false"/>
          <w:i w:val="false"/>
          <w:color w:val="000000"/>
          <w:sz w:val="28"/>
        </w:rPr>
        <w:t>
      меншікке салынатын салықтан;</w:t>
      </w:r>
      <w:r>
        <w:br/>
      </w:r>
      <w:r>
        <w:rPr>
          <w:rFonts w:ascii="Times New Roman"/>
          <w:b w:val="false"/>
          <w:i w:val="false"/>
          <w:color w:val="000000"/>
          <w:sz w:val="28"/>
        </w:rPr>
        <w:t>
      жер салығынан;</w:t>
      </w:r>
      <w:r>
        <w:br/>
      </w:r>
      <w:r>
        <w:rPr>
          <w:rFonts w:ascii="Times New Roman"/>
          <w:b w:val="false"/>
          <w:i w:val="false"/>
          <w:color w:val="000000"/>
          <w:sz w:val="28"/>
        </w:rPr>
        <w:t>
      көлікке салынатын салықтан;</w:t>
      </w:r>
      <w:r>
        <w:br/>
      </w:r>
      <w:r>
        <w:rPr>
          <w:rFonts w:ascii="Times New Roman"/>
          <w:b w:val="false"/>
          <w:i w:val="false"/>
          <w:color w:val="000000"/>
          <w:sz w:val="28"/>
        </w:rPr>
        <w:t>
      біртұтас жер салығынан,</w:t>
      </w:r>
      <w:r>
        <w:br/>
      </w:r>
      <w:r>
        <w:rPr>
          <w:rFonts w:ascii="Times New Roman"/>
          <w:b w:val="false"/>
          <w:i w:val="false"/>
          <w:color w:val="000000"/>
          <w:sz w:val="28"/>
        </w:rPr>
        <w:t>
      акциздерден;</w:t>
      </w:r>
      <w:r>
        <w:br/>
      </w:r>
      <w:r>
        <w:rPr>
          <w:rFonts w:ascii="Times New Roman"/>
          <w:b w:val="false"/>
          <w:i w:val="false"/>
          <w:color w:val="000000"/>
          <w:sz w:val="28"/>
        </w:rPr>
        <w:t>
      жер учаскелерін пайдаланғаны үшін төлейтін төлемдерден;</w:t>
      </w:r>
      <w:r>
        <w:br/>
      </w:r>
      <w:r>
        <w:rPr>
          <w:rFonts w:ascii="Times New Roman"/>
          <w:b w:val="false"/>
          <w:i w:val="false"/>
          <w:color w:val="000000"/>
          <w:sz w:val="28"/>
        </w:rPr>
        <w:t>
      кәсіпкерлік және кәсіби қызметті жүргізгені үшін алынатын  жиындардан;</w:t>
      </w:r>
      <w:r>
        <w:br/>
      </w:r>
      <w:r>
        <w:rPr>
          <w:rFonts w:ascii="Times New Roman"/>
          <w:b w:val="false"/>
          <w:i w:val="false"/>
          <w:color w:val="000000"/>
          <w:sz w:val="28"/>
        </w:rPr>
        <w:t>
      мемлекеттік баж салықтарынан;</w:t>
      </w:r>
      <w:r>
        <w:br/>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коммуналдық меншік мүлігін жалға беруден түскен түсімдерден;</w:t>
      </w:r>
      <w:r>
        <w:br/>
      </w:r>
      <w:r>
        <w:rPr>
          <w:rFonts w:ascii="Times New Roman"/>
          <w:b w:val="false"/>
          <w:i w:val="false"/>
          <w:color w:val="000000"/>
          <w:sz w:val="28"/>
        </w:rPr>
        <w:t>
      аудандық бюджеттен қаржыланатын мемлекеттік мекемелердің  тауарлар таратуынан (жұмыс, көрсетілген қызмет) түскен түсімдерден;</w:t>
      </w:r>
      <w:r>
        <w:br/>
      </w:r>
      <w:r>
        <w:rPr>
          <w:rFonts w:ascii="Times New Roman"/>
          <w:b w:val="false"/>
          <w:i w:val="false"/>
          <w:color w:val="000000"/>
          <w:sz w:val="28"/>
        </w:rPr>
        <w:t>
      мемлекеттік бюджеттен қаржыланатын мемлекеттік мекемелер  ұйымдастырған сатып алулар өткізуден түскен ақшадан;</w:t>
      </w:r>
      <w:r>
        <w:br/>
      </w:r>
      <w:r>
        <w:rPr>
          <w:rFonts w:ascii="Times New Roman"/>
          <w:b w:val="false"/>
          <w:i w:val="false"/>
          <w:color w:val="000000"/>
          <w:sz w:val="28"/>
        </w:rPr>
        <w:t>
      жергілікті мемлекеттік органдар салатын әкімшілік айыппұлдар,  өсімдер, санкциялардан;</w:t>
      </w:r>
      <w:r>
        <w:br/>
      </w:r>
      <w:r>
        <w:rPr>
          <w:rFonts w:ascii="Times New Roman"/>
          <w:b w:val="false"/>
          <w:i w:val="false"/>
          <w:color w:val="000000"/>
          <w:sz w:val="28"/>
        </w:rPr>
        <w:t>
      басқа да салықтық емес түсімдерден;</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2009 жылға арналған аудан бюджетіндегі облыстық бюджеттен  берілетін субвенция сомасы 637813 мың теңге болып қаралғаны ескерілсін.</w:t>
      </w:r>
      <w:r>
        <w:br/>
      </w:r>
      <w:r>
        <w:rPr>
          <w:rFonts w:ascii="Times New Roman"/>
          <w:b w:val="false"/>
          <w:i w:val="false"/>
          <w:color w:val="000000"/>
          <w:sz w:val="28"/>
        </w:rPr>
        <w:t>
</w:t>
      </w:r>
      <w:r>
        <w:rPr>
          <w:rFonts w:ascii="Times New Roman"/>
          <w:b w:val="false"/>
          <w:i w:val="false"/>
          <w:color w:val="000000"/>
          <w:sz w:val="28"/>
        </w:rPr>
        <w:t>
      4. Мақсатты ағымдағы трансферттер жалпы сомасы 207968,7 мың теңге  болып ескерілсін, оның ішінде:</w:t>
      </w:r>
      <w:r>
        <w:br/>
      </w:r>
      <w:r>
        <w:rPr>
          <w:rFonts w:ascii="Times New Roman"/>
          <w:b w:val="false"/>
          <w:i w:val="false"/>
          <w:color w:val="000000"/>
          <w:sz w:val="28"/>
        </w:rPr>
        <w:t xml:space="preserve">
      176969,5 мың теңгесі - республикалық бюджеттен, оның ішінде: </w:t>
      </w:r>
      <w:r>
        <w:br/>
      </w:r>
      <w:r>
        <w:rPr>
          <w:rFonts w:ascii="Times New Roman"/>
          <w:b w:val="false"/>
          <w:i w:val="false"/>
          <w:color w:val="000000"/>
          <w:sz w:val="28"/>
        </w:rPr>
        <w:t>
      2005-2010 жылдарға арналған Қазақстан Республикасының білімін  жетілдіру Мемлекеттік бағдарламасын жүзеге асыруға – 20090 мың теңге,  атап айтсақ: орта білім беретін мемлекеттік мекемелердегі физика, химия, биология кабинеттерін оқу құралдарымен жабдықтауға – 7946,1 мың теңге, орта білім беретін мемлекеттік мекемелерде лингофонды және  мультимедиялық кабинеттер құру үшін – 5374,2 мың теңге, бастауыш,  мемлекеттік жүйеге жаңа технология оқыту жүйесін енгізуге – 6348 мың  теңге;</w:t>
      </w:r>
      <w:r>
        <w:br/>
      </w:r>
      <w:r>
        <w:rPr>
          <w:rFonts w:ascii="Times New Roman"/>
          <w:b w:val="false"/>
          <w:i w:val="false"/>
          <w:color w:val="000000"/>
          <w:sz w:val="28"/>
        </w:rPr>
        <w:t>
      жаңадан іске қосылатын білім нысандарын ұстауға – 0 мың  теңге;</w:t>
      </w:r>
      <w:r>
        <w:br/>
      </w:r>
      <w:r>
        <w:rPr>
          <w:rFonts w:ascii="Times New Roman"/>
          <w:b w:val="false"/>
          <w:i w:val="false"/>
          <w:color w:val="000000"/>
          <w:sz w:val="28"/>
        </w:rPr>
        <w:t>
      қамтылуы аз отбасыларындағы 18 жасқа дейінгі балаларына   мемлекеттік жәрдемақы төлеуге - 2825 мың теңге;</w:t>
      </w:r>
      <w:r>
        <w:br/>
      </w:r>
      <w:r>
        <w:rPr>
          <w:rFonts w:ascii="Times New Roman"/>
          <w:b w:val="false"/>
          <w:i w:val="false"/>
          <w:color w:val="000000"/>
          <w:sz w:val="28"/>
        </w:rPr>
        <w:t>
      мемлекеттік атаулы әлеуметтік көмекке – 1257 мың теңге;</w:t>
      </w:r>
      <w:r>
        <w:br/>
      </w:r>
      <w:r>
        <w:rPr>
          <w:rFonts w:ascii="Times New Roman"/>
          <w:b w:val="false"/>
          <w:i w:val="false"/>
          <w:color w:val="000000"/>
          <w:sz w:val="28"/>
        </w:rPr>
        <w:t>
      ауылдық жерлердегі әлеуметтік сала мамандарын әлеуметтік   жағынан қолдау шараларын таратуға - 4173,2 мың теңге;</w:t>
      </w:r>
      <w:r>
        <w:br/>
      </w:r>
      <w:r>
        <w:rPr>
          <w:rFonts w:ascii="Times New Roman"/>
          <w:b w:val="false"/>
          <w:i w:val="false"/>
          <w:color w:val="000000"/>
          <w:sz w:val="28"/>
        </w:rPr>
        <w:t>
      облыстық бюджеттен барлық сомасы 30999,2 мың теңге:</w:t>
      </w:r>
      <w:r>
        <w:br/>
      </w:r>
      <w:r>
        <w:rPr>
          <w:rFonts w:ascii="Times New Roman"/>
          <w:b w:val="false"/>
          <w:i w:val="false"/>
          <w:color w:val="000000"/>
          <w:sz w:val="28"/>
        </w:rPr>
        <w:t>
      оқушыларды тасуды ұйымдастыру үшін – 4000 мың теңге;</w:t>
      </w:r>
      <w:r>
        <w:br/>
      </w:r>
      <w:r>
        <w:rPr>
          <w:rFonts w:ascii="Times New Roman"/>
          <w:b w:val="false"/>
          <w:i w:val="false"/>
          <w:color w:val="000000"/>
          <w:sz w:val="28"/>
        </w:rPr>
        <w:t>
      Ұлы Отан соғысына қатынасушылар мен мүгедектердің коммуналдық  қызмет шығындарын төлеу үшін әлеуметтік көмек көрсетуге - 1018 мың  теңге;</w:t>
      </w:r>
      <w:r>
        <w:br/>
      </w:r>
      <w:r>
        <w:rPr>
          <w:rFonts w:ascii="Times New Roman"/>
          <w:b w:val="false"/>
          <w:i w:val="false"/>
          <w:color w:val="000000"/>
          <w:sz w:val="28"/>
        </w:rPr>
        <w:t>
      Интернациональный селосының насос станциясы ғимаратына және  бұрғы су құбыры желісінің күрделі жөндеуіне – 17981,2 мың теңге.</w:t>
      </w:r>
      <w:r>
        <w:br/>
      </w:r>
      <w:r>
        <w:rPr>
          <w:rFonts w:ascii="Times New Roman"/>
          <w:b w:val="false"/>
          <w:i w:val="false"/>
          <w:color w:val="000000"/>
          <w:sz w:val="28"/>
        </w:rPr>
        <w:t>
      </w:t>
      </w:r>
      <w:r>
        <w:rPr>
          <w:rFonts w:ascii="Times New Roman"/>
          <w:b w:val="false"/>
          <w:i w:val="false"/>
          <w:color w:val="000000"/>
          <w:sz w:val="28"/>
        </w:rPr>
        <w:t>14400,0 мың теңге - әлеуметтік жұмыс орындары бағдарламасын кеңейтуге және жастар тәжірибесіне, оның ішінде әлеуметтік жұмыс орындары бағдарламасын кеңейтуге – 9180 мың теңге, жастар тәжірибесіне – 5220 мың теңге;</w:t>
      </w:r>
      <w:r>
        <w:br/>
      </w:r>
      <w:r>
        <w:rPr>
          <w:rFonts w:ascii="Times New Roman"/>
          <w:b w:val="false"/>
          <w:i w:val="false"/>
          <w:color w:val="000000"/>
          <w:sz w:val="28"/>
        </w:rPr>
        <w:t>
</w:t>
      </w:r>
      <w:r>
        <w:rPr>
          <w:rFonts w:ascii="Times New Roman"/>
          <w:b w:val="false"/>
          <w:i w:val="false"/>
          <w:color w:val="000000"/>
          <w:sz w:val="28"/>
        </w:rPr>
        <w:t>      108241 мың теңге – инженерлік-коммуникациялық инфрақұрылымдардың жөндеуіне және аймақтық жұмыстылық стратегиясы шегінде елді мекендерді көркейтуге және кадрларды қайта даярлауға, оның ішінде Есіл қаласы қазандықтарының күрделі жөндеуіне: № 1 -17605,7 мың теңге, № 2 және жылу жүйелеріне – 9051 мың теңге, № 5 және жылу жүйелеріне – 12073,8 мың теңге, № 6 және 5916 метр ұзындықтағы жылу желілеріне – 53856,2 мың теңге, № 8 – 12912,2 мың теңге;</w:t>
      </w:r>
      <w:r>
        <w:br/>
      </w:r>
      <w:r>
        <w:rPr>
          <w:rFonts w:ascii="Times New Roman"/>
          <w:b w:val="false"/>
          <w:i w:val="false"/>
          <w:color w:val="000000"/>
          <w:sz w:val="28"/>
        </w:rPr>
        <w:t>
</w:t>
      </w:r>
      <w:r>
        <w:rPr>
          <w:rFonts w:ascii="Times New Roman"/>
          <w:b w:val="false"/>
          <w:i w:val="false"/>
          <w:color w:val="000000"/>
          <w:sz w:val="28"/>
        </w:rPr>
        <w:t>      29147,1 мың теңге – Есіл қаласындағы № 3 орта мектеп жанындағы интернаттың күрделі жөндеуіне.</w:t>
      </w:r>
      <w:r>
        <w:br/>
      </w:r>
      <w:r>
        <w:rPr>
          <w:rFonts w:ascii="Times New Roman"/>
          <w:b w:val="false"/>
          <w:i w:val="false"/>
          <w:color w:val="000000"/>
          <w:sz w:val="28"/>
        </w:rPr>
        <w:t>
</w:t>
      </w:r>
      <w:r>
        <w:rPr>
          <w:rFonts w:ascii="Times New Roman"/>
          <w:b w:val="false"/>
          <w:i w:val="false"/>
          <w:color w:val="000000"/>
          <w:sz w:val="28"/>
        </w:rPr>
        <w:t>      8000,0 мың теңге – ауданның коммуналдық меншігіндегі жылумен қамтамасыз ететін ұйымдардың тұрақты жұмысын қамтамасыз етуге;</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Ақмола облысы Есіл аудандық мәслихатының 2009.04.27 </w:t>
      </w:r>
      <w:r>
        <w:rPr>
          <w:rFonts w:ascii="Times New Roman"/>
          <w:b w:val="false"/>
          <w:i w:val="false"/>
          <w:color w:val="000000"/>
          <w:sz w:val="28"/>
        </w:rPr>
        <w:t>№ 16/2</w:t>
      </w:r>
      <w:r>
        <w:rPr>
          <w:rFonts w:ascii="Times New Roman"/>
          <w:b w:val="false"/>
          <w:i/>
          <w:color w:val="800000"/>
          <w:sz w:val="28"/>
        </w:rPr>
        <w:t xml:space="preserve">, 2009.07.22 </w:t>
      </w:r>
      <w:r>
        <w:rPr>
          <w:rFonts w:ascii="Times New Roman"/>
          <w:b w:val="false"/>
          <w:i w:val="false"/>
          <w:color w:val="000000"/>
          <w:sz w:val="28"/>
        </w:rPr>
        <w:t>№ 18/3</w:t>
      </w:r>
      <w:r>
        <w:rPr>
          <w:rFonts w:ascii="Times New Roman"/>
          <w:b w:val="false"/>
          <w:i/>
          <w:color w:val="800000"/>
          <w:sz w:val="28"/>
        </w:rPr>
        <w:t xml:space="preserve">, 2009.11.10 </w:t>
      </w:r>
      <w:r>
        <w:rPr>
          <w:rFonts w:ascii="Times New Roman"/>
          <w:b w:val="false"/>
          <w:i w:val="false"/>
          <w:color w:val="000000"/>
          <w:sz w:val="28"/>
        </w:rPr>
        <w:t>№ 20/4</w:t>
      </w:r>
      <w:r>
        <w:rPr>
          <w:rFonts w:ascii="Times New Roman"/>
          <w:b w:val="false"/>
          <w:i/>
          <w:color w:val="800000"/>
          <w:sz w:val="28"/>
        </w:rPr>
        <w:t xml:space="preserve">, 2009.12.03 </w:t>
      </w:r>
      <w:r>
        <w:rPr>
          <w:rFonts w:ascii="Times New Roman"/>
          <w:b w:val="false"/>
          <w:i w:val="false"/>
          <w:color w:val="000000"/>
          <w:sz w:val="28"/>
        </w:rPr>
        <w:t>№ 21/2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Дамуға берілетін мақсатты трансферттер сомасы 771907,3 мың   теңге болып қаралсын, оның ішінде:</w:t>
      </w:r>
      <w:r>
        <w:br/>
      </w:r>
      <w:r>
        <w:rPr>
          <w:rFonts w:ascii="Times New Roman"/>
          <w:b w:val="false"/>
          <w:i w:val="false"/>
          <w:color w:val="000000"/>
          <w:sz w:val="28"/>
        </w:rPr>
        <w:t>
      республикалық бюджеттен барлық сомасы 774560 мың теңге, оның  ішінде:</w:t>
      </w:r>
      <w:r>
        <w:br/>
      </w:r>
      <w:r>
        <w:rPr>
          <w:rFonts w:ascii="Times New Roman"/>
          <w:b w:val="false"/>
          <w:i w:val="false"/>
          <w:color w:val="000000"/>
          <w:sz w:val="28"/>
        </w:rPr>
        <w:t>
      Есіл қаласындағы 420 орындық қазақ орта мектебінің құрылысына -  27566,5 мың теңге,</w:t>
      </w:r>
      <w:r>
        <w:br/>
      </w:r>
      <w:r>
        <w:rPr>
          <w:rFonts w:ascii="Times New Roman"/>
          <w:b w:val="false"/>
          <w:i w:val="false"/>
          <w:color w:val="000000"/>
          <w:sz w:val="28"/>
        </w:rPr>
        <w:t>
      Есіл қаласындағы су құбыры жүйесін қайта жасауға – 37818,6 мың   теңге;</w:t>
      </w:r>
      <w:r>
        <w:br/>
      </w:r>
      <w:r>
        <w:rPr>
          <w:rFonts w:ascii="Times New Roman"/>
          <w:b w:val="false"/>
          <w:i w:val="false"/>
          <w:color w:val="000000"/>
          <w:sz w:val="28"/>
        </w:rPr>
        <w:t>
      тұрғын үй құрылысына – 58026,6 мың теңге;</w:t>
      </w:r>
      <w:r>
        <w:br/>
      </w:r>
      <w:r>
        <w:rPr>
          <w:rFonts w:ascii="Times New Roman"/>
          <w:b w:val="false"/>
          <w:i w:val="false"/>
          <w:color w:val="000000"/>
          <w:sz w:val="28"/>
        </w:rPr>
        <w:t>
      дамытуға және көркейтудің инженерлік-коммуникациялық   инфрақұрылымына – 52864 мың теңге;</w:t>
      </w:r>
      <w:r>
        <w:br/>
      </w:r>
      <w:r>
        <w:rPr>
          <w:rFonts w:ascii="Times New Roman"/>
          <w:b w:val="false"/>
          <w:i w:val="false"/>
          <w:color w:val="000000"/>
          <w:sz w:val="28"/>
        </w:rPr>
        <w:t xml:space="preserve">
      облыстық бюджеттен жалпы сомасы 103455,3 мың теңге, оның </w:t>
      </w:r>
      <w:r>
        <w:br/>
      </w:r>
      <w:r>
        <w:rPr>
          <w:rFonts w:ascii="Times New Roman"/>
          <w:b w:val="false"/>
          <w:i w:val="false"/>
          <w:color w:val="000000"/>
          <w:sz w:val="28"/>
        </w:rPr>
        <w:t xml:space="preserve">
ішінде: </w:t>
      </w:r>
      <w:r>
        <w:br/>
      </w:r>
      <w:r>
        <w:rPr>
          <w:rFonts w:ascii="Times New Roman"/>
          <w:b w:val="false"/>
          <w:i w:val="false"/>
          <w:color w:val="000000"/>
          <w:sz w:val="28"/>
        </w:rPr>
        <w:t>
      ауданның заңды тұлғаларының жарғылық капиталын көбейтуге – 56853 мың теңге.</w:t>
      </w:r>
      <w:r>
        <w:br/>
      </w:r>
      <w:r>
        <w:rPr>
          <w:rFonts w:ascii="Times New Roman"/>
          <w:b w:val="false"/>
          <w:i w:val="false"/>
          <w:color w:val="000000"/>
          <w:sz w:val="28"/>
        </w:rPr>
        <w:t>
      </w:t>
      </w:r>
      <w:r>
        <w:rPr>
          <w:rFonts w:ascii="Times New Roman"/>
          <w:b w:val="false"/>
          <w:i w:val="false"/>
          <w:color w:val="000000"/>
          <w:sz w:val="28"/>
        </w:rPr>
        <w:t>43102,3 мың теңге – Красногорский кентінің тұрғындарына пәтер алып беруге;</w:t>
      </w:r>
      <w:r>
        <w:br/>
      </w:r>
      <w:r>
        <w:rPr>
          <w:rFonts w:ascii="Times New Roman"/>
          <w:b w:val="false"/>
          <w:i w:val="false"/>
          <w:color w:val="000000"/>
          <w:sz w:val="28"/>
        </w:rPr>
        <w:t>
</w:t>
      </w:r>
      <w:r>
        <w:rPr>
          <w:rFonts w:ascii="Times New Roman"/>
          <w:b w:val="false"/>
          <w:i w:val="false"/>
          <w:color w:val="000000"/>
          <w:sz w:val="28"/>
        </w:rPr>
        <w:t>      3500,0 мың теңге - сметалық жобалау құжаттарын әзірлеуге және Интернациональный ауылында суды тазалау мен зарарсыздандыруға локальды станса қойып су құбырларын қайта жасау бойынша мемлекеттік сараптау жүргізуге.</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Ақмола облысы Есіл аудандық мәслихатының 2009.04.08 </w:t>
      </w:r>
      <w:r>
        <w:rPr>
          <w:rFonts w:ascii="Times New Roman"/>
          <w:b w:val="false"/>
          <w:i w:val="false"/>
          <w:color w:val="000000"/>
          <w:sz w:val="28"/>
        </w:rPr>
        <w:t>№ 15/4</w:t>
      </w:r>
      <w:r>
        <w:rPr>
          <w:rFonts w:ascii="Times New Roman"/>
          <w:b w:val="false"/>
          <w:i/>
          <w:color w:val="800000"/>
          <w:sz w:val="28"/>
        </w:rPr>
        <w:t xml:space="preserve">, 2009.07.22 </w:t>
      </w:r>
      <w:r>
        <w:rPr>
          <w:rFonts w:ascii="Times New Roman"/>
          <w:b w:val="false"/>
          <w:i w:val="false"/>
          <w:color w:val="000000"/>
          <w:sz w:val="28"/>
        </w:rPr>
        <w:t>№ 18/3</w:t>
      </w:r>
      <w:r>
        <w:rPr>
          <w:rFonts w:ascii="Times New Roman"/>
          <w:b w:val="false"/>
          <w:i/>
          <w:color w:val="800000"/>
          <w:sz w:val="28"/>
        </w:rPr>
        <w:t xml:space="preserve">, 2009.11.10 </w:t>
      </w:r>
      <w:r>
        <w:rPr>
          <w:rFonts w:ascii="Times New Roman"/>
          <w:b w:val="false"/>
          <w:i w:val="false"/>
          <w:color w:val="000000"/>
          <w:sz w:val="28"/>
        </w:rPr>
        <w:t>№ 20/4</w:t>
      </w:r>
      <w:r>
        <w:rPr>
          <w:rFonts w:ascii="Times New Roman"/>
          <w:b w:val="false"/>
          <w:i/>
          <w:color w:val="800000"/>
          <w:sz w:val="28"/>
        </w:rPr>
        <w:t xml:space="preserve">, </w:t>
      </w:r>
      <w:r>
        <w:rPr>
          <w:rFonts w:ascii="Times New Roman"/>
          <w:b w:val="false"/>
          <w:i/>
          <w:color w:val="800000"/>
          <w:sz w:val="28"/>
        </w:rPr>
        <w:t xml:space="preserve">2009.12.03 </w:t>
      </w:r>
      <w:r>
        <w:rPr>
          <w:rFonts w:ascii="Times New Roman"/>
          <w:b w:val="false"/>
          <w:i w:val="false"/>
          <w:color w:val="000000"/>
          <w:sz w:val="28"/>
        </w:rPr>
        <w:t>№ 21/2</w:t>
      </w:r>
      <w:r>
        <w:rPr>
          <w:rFonts w:ascii="Times New Roman"/>
          <w:b w:val="false"/>
          <w:i/>
          <w:color w:val="800000"/>
          <w:sz w:val="28"/>
        </w:rPr>
        <w:t xml:space="preserve"> (2009 жылдың 1 қаңтарынан бастап қолданысқа енгізіледі) Шешімімдерімен.</w:t>
      </w:r>
      <w:r>
        <w:br/>
      </w:r>
      <w:r>
        <w:rPr>
          <w:rFonts w:ascii="Times New Roman"/>
          <w:b w:val="false"/>
          <w:i w:val="false"/>
          <w:color w:val="000000"/>
          <w:sz w:val="28"/>
        </w:rPr>
        <w:t>
</w:t>
      </w:r>
      <w:r>
        <w:rPr>
          <w:rFonts w:ascii="Times New Roman"/>
          <w:b w:val="false"/>
          <w:i w:val="false"/>
          <w:color w:val="000000"/>
          <w:sz w:val="28"/>
        </w:rPr>
        <w:t xml:space="preserve">
      6. 2009 жылға арналған ауданның жергілікті атқару органының   резерві 514,8 мың теңге болып бекітілсін, оның ішінде: </w:t>
      </w:r>
      <w:r>
        <w:br/>
      </w:r>
      <w:r>
        <w:rPr>
          <w:rFonts w:ascii="Times New Roman"/>
          <w:b w:val="false"/>
          <w:i w:val="false"/>
          <w:color w:val="000000"/>
          <w:sz w:val="28"/>
        </w:rPr>
        <w:t>
      аудан аумағындағы табиғи және техногенді сипаттағы төтенше   жағдайларды жою үшін – 100 мың теңге,</w:t>
      </w:r>
      <w:r>
        <w:br/>
      </w:r>
      <w:r>
        <w:rPr>
          <w:rFonts w:ascii="Times New Roman"/>
          <w:b w:val="false"/>
          <w:i w:val="false"/>
          <w:color w:val="000000"/>
          <w:sz w:val="28"/>
        </w:rPr>
        <w:t>
      қауырт шығындарға – 414,8 мың теңге.</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Ақмола облысы Есіл аудандық мәслихатының 2009.11.10 </w:t>
      </w:r>
      <w:r>
        <w:rPr>
          <w:rFonts w:ascii="Times New Roman"/>
          <w:b w:val="false"/>
          <w:i w:val="false"/>
          <w:color w:val="000000"/>
          <w:sz w:val="28"/>
        </w:rPr>
        <w:t>№ 20/4</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 шығындарының ішінде   Қазақстан Республикасының Заңдарына сәйкес, аудандық бюджеттен  қаржыланатын ауылдық жерде және қала үлгісіндегі кенттерде тұратын  және жұмыс істейтін білім, әлеуметтік қамтамасыз ету, мәдениет және  спорт ұйымдарының мамандарының еңбек ақыларына 25 пайыз қосымша төлем   шығындары қаралған.</w:t>
      </w:r>
      <w:r>
        <w:br/>
      </w:r>
      <w:r>
        <w:rPr>
          <w:rFonts w:ascii="Times New Roman"/>
          <w:b w:val="false"/>
          <w:i w:val="false"/>
          <w:color w:val="000000"/>
          <w:sz w:val="28"/>
        </w:rPr>
        <w:t>
</w:t>
      </w:r>
      <w:r>
        <w:rPr>
          <w:rFonts w:ascii="Times New Roman"/>
          <w:b w:val="false"/>
          <w:i w:val="false"/>
          <w:color w:val="000000"/>
          <w:sz w:val="28"/>
        </w:rPr>
        <w:t>
      8. Бюджеттік бағдарламаларға бөлінген бюджеттік инвистициалық   жобаларды (бағдарламаларды) жүзеге асыруға арналған бюджеттік даму бағдарламаларының тізбесі және заңды тұлғалардың жарғылық капиталын қалыптастыру және ұлғайту 2 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2009 жылға арналған бюджетті орындау барысында секверстеуге  жатпайтын аудандық бюджеттік бағдарламаның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Аудан бюджетінің ішінде 4 қосымшаға сәйкес қала, кент әрбір   ауыл (село), ауылдық (селолық) округтердің бюджеттік бағдарламалары  қаралғаны еске алынсын.</w:t>
      </w:r>
      <w:r>
        <w:br/>
      </w:r>
      <w:r>
        <w:rPr>
          <w:rFonts w:ascii="Times New Roman"/>
          <w:b w:val="false"/>
          <w:i w:val="false"/>
          <w:color w:val="000000"/>
          <w:sz w:val="28"/>
        </w:rPr>
        <w:t>
</w:t>
      </w:r>
      <w:r>
        <w:rPr>
          <w:rFonts w:ascii="Times New Roman"/>
          <w:b w:val="false"/>
          <w:i w:val="false"/>
          <w:color w:val="000000"/>
          <w:sz w:val="28"/>
        </w:rPr>
        <w:t>
      11. Осы шешім Ақмола облысы, Есіл аудандық Әділет басқармасында   мемлекеттік тіркеуден өткен күннен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А.Жаңабергенов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Ж.Қажыбаев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С.Ерин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w:t>
      </w:r>
      <w:r>
        <w:rPr>
          <w:rFonts w:ascii="Times New Roman"/>
          <w:b w:val="false"/>
          <w:i w:val="false"/>
          <w:color w:val="000000"/>
          <w:sz w:val="28"/>
        </w:rPr>
        <w:t xml:space="preserve"> мәслихаттың</w:t>
      </w:r>
      <w:r>
        <w:br/>
      </w:r>
      <w:r>
        <w:rPr>
          <w:rFonts w:ascii="Times New Roman"/>
          <w:b w:val="false"/>
          <w:i w:val="false"/>
          <w:color w:val="000000"/>
          <w:sz w:val="28"/>
        </w:rPr>
        <w:t>
</w:t>
      </w:r>
      <w:r>
        <w:rPr>
          <w:rFonts w:ascii="Times New Roman"/>
          <w:b w:val="false"/>
          <w:i w:val="false"/>
          <w:color w:val="000000"/>
          <w:sz w:val="28"/>
        </w:rPr>
        <w:t xml:space="preserve">2008 </w:t>
      </w:r>
      <w:r>
        <w:rPr>
          <w:rFonts w:ascii="Times New Roman"/>
          <w:b w:val="false"/>
          <w:i w:val="false"/>
          <w:color w:val="000000"/>
          <w:sz w:val="28"/>
        </w:rPr>
        <w:t>жылдың</w:t>
      </w:r>
      <w:r>
        <w:rPr>
          <w:rFonts w:ascii="Times New Roman"/>
          <w:b w:val="false"/>
          <w:i w:val="false"/>
          <w:color w:val="000000"/>
          <w:sz w:val="28"/>
        </w:rPr>
        <w:t xml:space="preserve"> 24 </w:t>
      </w:r>
      <w:r>
        <w:rPr>
          <w:rFonts w:ascii="Times New Roman"/>
          <w:b w:val="false"/>
          <w:i w:val="false"/>
          <w:color w:val="000000"/>
          <w:sz w:val="28"/>
        </w:rPr>
        <w:t>желтоқсанындағы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жылға</w:t>
      </w:r>
      <w:r>
        <w:rPr>
          <w:rFonts w:ascii="Times New Roman"/>
          <w:b w:val="false"/>
          <w:i w:val="false"/>
          <w:color w:val="000000"/>
          <w:sz w:val="28"/>
        </w:rPr>
        <w:t xml:space="preserve"> арналған</w:t>
      </w:r>
      <w:r>
        <w:rPr>
          <w:rFonts w:ascii="Times New Roman"/>
          <w:b w:val="false"/>
          <w:i w:val="false"/>
          <w:color w:val="000000"/>
          <w:sz w:val="28"/>
        </w:rPr>
        <w:t xml:space="preserve"> аудан</w:t>
      </w:r>
      <w:r>
        <w:br/>
      </w:r>
      <w:r>
        <w:rPr>
          <w:rFonts w:ascii="Times New Roman"/>
          <w:b w:val="false"/>
          <w:i w:val="false"/>
          <w:color w:val="000000"/>
          <w:sz w:val="28"/>
        </w:rPr>
        <w:t>
</w:t>
      </w:r>
      <w:r>
        <w:rPr>
          <w:rFonts w:ascii="Times New Roman"/>
          <w:b w:val="false"/>
          <w:i w:val="false"/>
          <w:color w:val="000000"/>
          <w:sz w:val="28"/>
        </w:rPr>
        <w:t>бюджеті</w:t>
      </w:r>
      <w:r>
        <w:rPr>
          <w:rFonts w:ascii="Times New Roman"/>
          <w:b w:val="false"/>
          <w:i w:val="false"/>
          <w:color w:val="000000"/>
          <w:sz w:val="28"/>
        </w:rPr>
        <w:t xml:space="preserve"> туралы</w:t>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 xml:space="preserve"> 12/4 </w:t>
      </w:r>
      <w:r>
        <w:rPr>
          <w:rFonts w:ascii="Times New Roman"/>
          <w:b w:val="false"/>
          <w:i w:val="false"/>
          <w:color w:val="000000"/>
          <w:sz w:val="28"/>
        </w:rPr>
        <w:t>шешімімен</w:t>
      </w:r>
      <w:r>
        <w:br/>
      </w:r>
      <w:r>
        <w:rPr>
          <w:rFonts w:ascii="Times New Roman"/>
          <w:b w:val="false"/>
          <w:i w:val="false"/>
          <w:color w:val="000000"/>
          <w:sz w:val="28"/>
        </w:rPr>
        <w:t>
</w:t>
      </w:r>
      <w:r>
        <w:rPr>
          <w:rFonts w:ascii="Times New Roman"/>
          <w:b w:val="false"/>
          <w:i w:val="false"/>
          <w:color w:val="000000"/>
          <w:sz w:val="28"/>
        </w:rPr>
        <w:t>бекітілді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color w:val="800000"/>
          <w:sz w:val="28"/>
        </w:rPr>
        <w:t xml:space="preserve">      Ескерту. 1-қосымша жаңа редакцияда - Ақмола облысы Есіл аудандық мәслихатының 2009.12.03 </w:t>
      </w:r>
      <w:r>
        <w:rPr>
          <w:rFonts w:ascii="Times New Roman"/>
          <w:b w:val="false"/>
          <w:i w:val="false"/>
          <w:color w:val="000000"/>
          <w:sz w:val="28"/>
        </w:rPr>
        <w:t>№ 21/2</w:t>
      </w:r>
      <w:r>
        <w:rPr>
          <w:rFonts w:ascii="Times New Roman"/>
          <w:b w:val="false"/>
          <w:i/>
          <w:color w:val="800000"/>
          <w:sz w:val="28"/>
        </w:rPr>
        <w:t xml:space="preserve"> (2009 жылдың 1 қаңтарынан бастап қолданысқа енгізіледі) Шешімімен.</w:t>
      </w:r>
    </w:p>
    <w:p>
      <w:pPr>
        <w:spacing w:after="0"/>
        <w:ind w:left="0"/>
        <w:jc w:val="both"/>
      </w:pPr>
      <w:r>
        <w:rPr>
          <w:rFonts w:ascii="Times New Roman"/>
          <w:b/>
          <w:i w:val="false"/>
          <w:color w:val="000080"/>
          <w:sz w:val="28"/>
        </w:rPr>
        <w:t>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374"/>
        <w:gridCol w:w="1090"/>
        <w:gridCol w:w="4340"/>
        <w:gridCol w:w="2126"/>
        <w:gridCol w:w="2045"/>
        <w:gridCol w:w="2026"/>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1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20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w:t>
            </w:r>
            <w:r>
              <w:br/>
            </w:r>
            <w:r>
              <w:rPr>
                <w:rFonts w:ascii="Times New Roman"/>
                <w:b w:val="false"/>
                <w:i w:val="false"/>
                <w:color w:val="000000"/>
                <w:sz w:val="20"/>
              </w:rPr>
              <w:t>
рістер</w:t>
            </w:r>
            <w:r>
              <w:br/>
            </w:r>
            <w:r>
              <w:rPr>
                <w:rFonts w:ascii="Times New Roman"/>
                <w:b w:val="false"/>
                <w:i w:val="false"/>
                <w:color w:val="000000"/>
                <w:sz w:val="20"/>
              </w:rPr>
              <w:t>
(+,-)</w:t>
            </w:r>
          </w:p>
        </w:tc>
        <w:tc>
          <w:tcPr>
            <w:tcW w:w="20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7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37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2261600,4</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-107638,4</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2153962,0</w:t>
            </w:r>
          </w:p>
        </w:tc>
      </w:tr>
      <w:tr>
        <w:trPr>
          <w:trHeight w:val="36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479103</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479103</w:t>
            </w:r>
          </w:p>
        </w:tc>
      </w:tr>
      <w:tr>
        <w:trPr>
          <w:trHeight w:val="30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21426</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21426</w:t>
            </w:r>
          </w:p>
        </w:tc>
      </w:tr>
      <w:tr>
        <w:trPr>
          <w:trHeight w:val="31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21426</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21426</w:t>
            </w:r>
          </w:p>
        </w:tc>
      </w:tr>
      <w:tr>
        <w:trPr>
          <w:trHeight w:val="34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288605</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288605</w:t>
            </w:r>
          </w:p>
        </w:tc>
      </w:tr>
      <w:tr>
        <w:trPr>
          <w:trHeight w:val="31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288605</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288605</w:t>
            </w:r>
          </w:p>
        </w:tc>
      </w:tr>
      <w:tr>
        <w:trPr>
          <w:trHeight w:val="36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147307</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147307</w:t>
            </w:r>
          </w:p>
        </w:tc>
      </w:tr>
      <w:tr>
        <w:trPr>
          <w:trHeight w:val="61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102087</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102087</w:t>
            </w:r>
          </w:p>
        </w:tc>
      </w:tr>
      <w:tr>
        <w:trPr>
          <w:trHeight w:val="30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23565</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23565</w:t>
            </w:r>
          </w:p>
        </w:tc>
      </w:tr>
      <w:tr>
        <w:trPr>
          <w:trHeight w:val="12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17947</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17947</w:t>
            </w:r>
          </w:p>
        </w:tc>
      </w:tr>
      <w:tr>
        <w:trPr>
          <w:trHeight w:val="39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3708</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3708</w:t>
            </w:r>
          </w:p>
        </w:tc>
      </w:tr>
      <w:tr>
        <w:trPr>
          <w:trHeight w:val="61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Тауарларға,жұмыстарға және қызметтер көрсетуге салынатын ішкі салықтар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16668</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16668</w:t>
            </w:r>
          </w:p>
        </w:tc>
      </w:tr>
      <w:tr>
        <w:trPr>
          <w:trHeight w:val="36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Ақциздер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3105</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3105</w:t>
            </w:r>
          </w:p>
        </w:tc>
      </w:tr>
      <w:tr>
        <w:trPr>
          <w:trHeight w:val="69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7496</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7496</w:t>
            </w:r>
          </w:p>
        </w:tc>
      </w:tr>
      <w:tr>
        <w:trPr>
          <w:trHeight w:val="61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6021</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6021</w:t>
            </w:r>
          </w:p>
        </w:tc>
      </w:tr>
      <w:tr>
        <w:trPr>
          <w:trHeight w:val="33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31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Баска да салыктар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60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Зандық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5097</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5097</w:t>
            </w:r>
          </w:p>
        </w:tc>
      </w:tr>
      <w:tr>
        <w:trPr>
          <w:trHeight w:val="24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5097</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5097</w:t>
            </w:r>
          </w:p>
        </w:tc>
      </w:tr>
      <w:tr>
        <w:trPr>
          <w:trHeight w:val="55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13374</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13374</w:t>
            </w:r>
          </w:p>
        </w:tc>
      </w:tr>
      <w:tr>
        <w:trPr>
          <w:trHeight w:val="31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w:t>
            </w:r>
          </w:p>
        </w:tc>
      </w:tr>
      <w:tr>
        <w:trPr>
          <w:trHeight w:val="63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w:t>
            </w:r>
          </w:p>
        </w:tc>
      </w:tr>
      <w:tr>
        <w:trPr>
          <w:trHeight w:val="97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94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129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9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89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сметасынан)ұсталатын және қаржыландырылатын мемлекеттік мекемелер салатын айыппұлдар, өсімпұлдар,санкциялар,өндіріп алулар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11814</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11814</w:t>
            </w:r>
          </w:p>
        </w:tc>
      </w:tr>
      <w:tr>
        <w:trPr>
          <w:trHeight w:val="2250"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11814</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11814</w:t>
            </w:r>
          </w:p>
        </w:tc>
      </w:tr>
      <w:tr>
        <w:trPr>
          <w:trHeight w:val="31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w:t>
            </w:r>
          </w:p>
        </w:tc>
      </w:tr>
      <w:tr>
        <w:trPr>
          <w:trHeight w:val="28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Салыққа жатпайтын басқа да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w:t>
            </w:r>
          </w:p>
        </w:tc>
      </w:tr>
      <w:tr>
        <w:trPr>
          <w:trHeight w:val="37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43796</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43796</w:t>
            </w:r>
          </w:p>
        </w:tc>
      </w:tr>
      <w:tr>
        <w:trPr>
          <w:trHeight w:val="37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43796</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43796</w:t>
            </w:r>
          </w:p>
        </w:tc>
      </w:tr>
      <w:tr>
        <w:trPr>
          <w:trHeight w:val="31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43796</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43796</w:t>
            </w:r>
          </w:p>
        </w:tc>
      </w:tr>
      <w:tr>
        <w:trPr>
          <w:trHeight w:val="37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1725327,4</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-107638,4</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1617689,0</w:t>
            </w:r>
          </w:p>
        </w:tc>
      </w:tr>
      <w:tr>
        <w:trPr>
          <w:trHeight w:val="64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1725327,4</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-107638,4</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1617689,0</w:t>
            </w:r>
          </w:p>
        </w:tc>
      </w:tr>
      <w:tr>
        <w:trPr>
          <w:trHeight w:val="315" w:hRule="atLeast"/>
        </w:trPr>
        <w:tc>
          <w:tcPr>
            <w:tcW w:w="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1725327,4</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-107638,4</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1617689,0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02"/>
        <w:gridCol w:w="844"/>
        <w:gridCol w:w="885"/>
        <w:gridCol w:w="3460"/>
        <w:gridCol w:w="2021"/>
        <w:gridCol w:w="1108"/>
        <w:gridCol w:w="1798"/>
        <w:gridCol w:w="2022"/>
      </w:tblGrid>
      <w:tr>
        <w:trPr>
          <w:trHeight w:val="270"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21"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c>
          <w:tcPr>
            <w:tcW w:w="0" w:type="auto"/>
            <w:gridSpan w:val="2"/>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өзгерістер</w:t>
            </w:r>
          </w:p>
          <w:p>
            <w:pPr>
              <w:spacing w:after="20"/>
              <w:ind w:left="20"/>
              <w:jc w:val="both"/>
            </w:pPr>
            <w:r>
              <w:rPr>
                <w:rFonts w:ascii="Times New Roman"/>
                <w:b w:val="false"/>
                <w:i w:val="false"/>
                <w:color w:val="000000"/>
                <w:sz w:val="20"/>
              </w:rPr>
              <w:t>(+),(-)</w:t>
            </w:r>
          </w:p>
        </w:tc>
        <w:tc>
          <w:tcPr>
            <w:tcW w:w="2022"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2255231,4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107638,4</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2147593,0</w:t>
            </w:r>
          </w:p>
        </w:tc>
      </w:tr>
      <w:tr>
        <w:trPr>
          <w:trHeight w:val="52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158603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158603</w:t>
            </w:r>
          </w:p>
        </w:tc>
      </w:tr>
      <w:tr>
        <w:trPr>
          <w:trHeight w:val="102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140146</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140146</w:t>
            </w:r>
          </w:p>
        </w:tc>
      </w:tr>
      <w:tr>
        <w:trPr>
          <w:trHeight w:val="55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9145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9145</w:t>
            </w:r>
          </w:p>
        </w:tc>
      </w:tr>
      <w:tr>
        <w:trPr>
          <w:trHeight w:val="52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9100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9100</w:t>
            </w:r>
          </w:p>
        </w:tc>
      </w:tr>
      <w:tr>
        <w:trPr>
          <w:trHeight w:val="37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52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33939,1</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33939,1</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33939,1</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33939,1</w:t>
            </w:r>
          </w:p>
        </w:tc>
      </w:tr>
      <w:tr>
        <w:trPr>
          <w:trHeight w:val="82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97061,8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97061,8</w:t>
            </w:r>
          </w:p>
        </w:tc>
      </w:tr>
      <w:tr>
        <w:trPr>
          <w:trHeight w:val="9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97061,8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97061,8</w:t>
            </w:r>
          </w:p>
        </w:tc>
      </w:tr>
      <w:tr>
        <w:trPr>
          <w:trHeight w:val="3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12769,9</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12769,9</w:t>
            </w:r>
          </w:p>
        </w:tc>
      </w:tr>
      <w:tr>
        <w:trPr>
          <w:trHeight w:val="54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12769,9</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12769,9</w:t>
            </w:r>
          </w:p>
        </w:tc>
      </w:tr>
      <w:tr>
        <w:trPr>
          <w:trHeight w:val="3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10545</w:t>
            </w:r>
          </w:p>
        </w:tc>
      </w:tr>
      <w:tr>
        <w:trPr>
          <w:trHeight w:val="67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446,9</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446,9</w:t>
            </w:r>
          </w:p>
        </w:tc>
      </w:tr>
      <w:tr>
        <w:trPr>
          <w:trHeight w:val="114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w:t>
            </w:r>
          </w:p>
        </w:tc>
      </w:tr>
      <w:tr>
        <w:trPr>
          <w:trHeight w:val="3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5687,4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5687,4</w:t>
            </w:r>
          </w:p>
        </w:tc>
      </w:tr>
      <w:tr>
        <w:trPr>
          <w:trHeight w:val="6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манызы бар қаланың) экономика және бюджеттік жоспарлау бөлімі </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5687,4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5687,4</w:t>
            </w:r>
          </w:p>
        </w:tc>
      </w:tr>
      <w:tr>
        <w:trPr>
          <w:trHeight w:val="6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5687,4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5687,4</w:t>
            </w:r>
          </w:p>
        </w:tc>
      </w:tr>
      <w:tr>
        <w:trPr>
          <w:trHeight w:val="39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4773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4773</w:t>
            </w:r>
          </w:p>
        </w:tc>
      </w:tr>
      <w:tr>
        <w:trPr>
          <w:trHeight w:val="3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873</w:t>
            </w:r>
          </w:p>
        </w:tc>
      </w:tr>
      <w:tr>
        <w:trPr>
          <w:trHeight w:val="66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873</w:t>
            </w:r>
          </w:p>
        </w:tc>
      </w:tr>
      <w:tr>
        <w:trPr>
          <w:trHeight w:val="5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873</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w:t>
            </w:r>
          </w:p>
        </w:tc>
      </w:tr>
      <w:tr>
        <w:trPr>
          <w:trHeight w:val="5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5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9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39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973669,5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106108,6</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867560,9</w:t>
            </w:r>
          </w:p>
        </w:tc>
      </w:tr>
      <w:tr>
        <w:trPr>
          <w:trHeight w:val="40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r>
      <w:tr>
        <w:trPr>
          <w:trHeight w:val="8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r>
      <w:tr>
        <w:trPr>
          <w:trHeight w:val="55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үйымдарынің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766052,9</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766052,3</w:t>
            </w:r>
          </w:p>
        </w:tc>
      </w:tr>
      <w:tr>
        <w:trPr>
          <w:trHeight w:val="6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766052,9</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766052,3</w:t>
            </w:r>
          </w:p>
        </w:tc>
      </w:tr>
      <w:tr>
        <w:trPr>
          <w:trHeight w:val="39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737897,9</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737897,3</w:t>
            </w:r>
          </w:p>
        </w:tc>
      </w:tr>
      <w:tr>
        <w:trPr>
          <w:trHeight w:val="5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өсіпірімдер үшін қосымша білім беру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21807</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21807</w:t>
            </w:r>
          </w:p>
        </w:tc>
      </w:tr>
      <w:tr>
        <w:trPr>
          <w:trHeight w:val="129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6348</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6348</w:t>
            </w:r>
          </w:p>
        </w:tc>
      </w:tr>
      <w:tr>
        <w:trPr>
          <w:trHeight w:val="37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181179,6</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106108</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75071,6</w:t>
            </w:r>
          </w:p>
        </w:tc>
      </w:tr>
      <w:tr>
        <w:trPr>
          <w:trHeight w:val="5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47505,1</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47505,1</w:t>
            </w:r>
          </w:p>
        </w:tc>
      </w:tr>
      <w:tr>
        <w:trPr>
          <w:trHeight w:val="48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5229</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5229</w:t>
            </w:r>
          </w:p>
        </w:tc>
      </w:tr>
      <w:tr>
        <w:trPr>
          <w:trHeight w:val="9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4403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4403</w:t>
            </w:r>
          </w:p>
        </w:tc>
      </w:tr>
      <w:tr>
        <w:trPr>
          <w:trHeight w:val="12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8726</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8726</w:t>
            </w:r>
          </w:p>
        </w:tc>
      </w:tr>
      <w:tr>
        <w:trPr>
          <w:trHeight w:val="12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дайындау стратегиясын іске асыру аясында білім беру нысаналардың күрделі, ағымдағы жөндеуі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29147,1</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29147,1</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133674,5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106108</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27566,5</w:t>
            </w:r>
          </w:p>
        </w:tc>
      </w:tr>
      <w:tr>
        <w:trPr>
          <w:trHeight w:val="6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133674,5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106108</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27566,5</w:t>
            </w:r>
          </w:p>
        </w:tc>
      </w:tr>
      <w:tr>
        <w:trPr>
          <w:trHeight w:val="5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78709,2</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78709,2</w:t>
            </w:r>
          </w:p>
        </w:tc>
      </w:tr>
      <w:tr>
        <w:trPr>
          <w:trHeight w:val="3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66849,8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66849,8</w:t>
            </w:r>
          </w:p>
        </w:tc>
      </w:tr>
      <w:tr>
        <w:trPr>
          <w:trHeight w:val="6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66849,8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66849,8</w:t>
            </w:r>
          </w:p>
        </w:tc>
      </w:tr>
      <w:tr>
        <w:trPr>
          <w:trHeight w:val="3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32745,2</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32745,2</w:t>
            </w:r>
          </w:p>
        </w:tc>
      </w:tr>
      <w:tr>
        <w:trPr>
          <w:trHeight w:val="14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4354,6</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4354,6</w:t>
            </w:r>
          </w:p>
        </w:tc>
      </w:tr>
      <w:tr>
        <w:trPr>
          <w:trHeight w:val="3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3105</w:t>
            </w:r>
          </w:p>
        </w:tc>
      </w:tr>
      <w:tr>
        <w:trPr>
          <w:trHeight w:val="37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2513,2</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2513,2</w:t>
            </w:r>
          </w:p>
        </w:tc>
      </w:tr>
      <w:tr>
        <w:trPr>
          <w:trHeight w:val="9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6898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6898</w:t>
            </w:r>
          </w:p>
        </w:tc>
      </w:tr>
      <w:tr>
        <w:trPr>
          <w:trHeight w:val="54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428,8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428,8</w:t>
            </w:r>
          </w:p>
        </w:tc>
      </w:tr>
      <w:tr>
        <w:trPr>
          <w:trHeight w:val="5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10245,3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10245,3</w:t>
            </w:r>
          </w:p>
        </w:tc>
      </w:tr>
      <w:tr>
        <w:trPr>
          <w:trHeight w:val="3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дейні балаларға мемлекеттік</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5195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5195</w:t>
            </w:r>
          </w:p>
        </w:tc>
      </w:tr>
      <w:tr>
        <w:trPr>
          <w:trHeight w:val="189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1364,7</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1364,7</w:t>
            </w:r>
          </w:p>
        </w:tc>
      </w:tr>
      <w:tr>
        <w:trPr>
          <w:trHeight w:val="66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11859,4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11859,4</w:t>
            </w:r>
          </w:p>
        </w:tc>
      </w:tr>
      <w:tr>
        <w:trPr>
          <w:trHeight w:val="6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11859,4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11859,4</w:t>
            </w:r>
          </w:p>
        </w:tc>
      </w:tr>
      <w:tr>
        <w:trPr>
          <w:trHeight w:val="6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11633,7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11633,7</w:t>
            </w:r>
          </w:p>
        </w:tc>
      </w:tr>
      <w:tr>
        <w:trPr>
          <w:trHeight w:val="9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225,7</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225,7</w:t>
            </w:r>
          </w:p>
        </w:tc>
      </w:tr>
      <w:tr>
        <w:trPr>
          <w:trHeight w:val="156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908348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908348</w:t>
            </w:r>
          </w:p>
        </w:tc>
      </w:tr>
      <w:tr>
        <w:trPr>
          <w:trHeight w:val="3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134838,7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134838,7</w:t>
            </w:r>
          </w:p>
        </w:tc>
      </w:tr>
      <w:tr>
        <w:trPr>
          <w:trHeight w:val="105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Авариялық және ескі тұрғын үйлерді бұзу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55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134668,7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134668,7</w:t>
            </w:r>
          </w:p>
        </w:tc>
      </w:tr>
      <w:tr>
        <w:trPr>
          <w:trHeight w:val="96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81354,7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81354,7</w:t>
            </w:r>
          </w:p>
        </w:tc>
      </w:tr>
      <w:tr>
        <w:trPr>
          <w:trHeight w:val="81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жайғастыру және (немесе) сатып алу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53314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53314</w:t>
            </w:r>
          </w:p>
        </w:tc>
      </w:tr>
      <w:tr>
        <w:trPr>
          <w:trHeight w:val="345"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752396,3</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752396,3</w:t>
            </w:r>
          </w:p>
        </w:tc>
      </w:tr>
      <w:tr>
        <w:trPr>
          <w:trHeight w:val="855"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r>
      <w:tr>
        <w:trPr>
          <w:trHeight w:val="40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r>
      <w:tr>
        <w:trPr>
          <w:trHeight w:val="108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152754,1</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152754,1</w:t>
            </w:r>
          </w:p>
        </w:tc>
      </w:tr>
      <w:tr>
        <w:trPr>
          <w:trHeight w:val="73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17981,2</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17981,2</w:t>
            </w:r>
          </w:p>
        </w:tc>
      </w:tr>
      <w:tr>
        <w:trPr>
          <w:trHeight w:val="9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29274</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29274</w:t>
            </w:r>
          </w:p>
        </w:tc>
      </w:tr>
      <w:tr>
        <w:trPr>
          <w:trHeight w:val="15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дайындау стратегияны іске асыру аясында елді мекенді жерлерде инженерлі-коммуналды инфрақұрылымның жөндеуі және көркейтуі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105498,9</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105498,9</w:t>
            </w:r>
          </w:p>
        </w:tc>
      </w:tr>
      <w:tr>
        <w:trPr>
          <w:trHeight w:val="5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594552,2</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594552,2</w:t>
            </w:r>
          </w:p>
        </w:tc>
      </w:tr>
      <w:tr>
        <w:trPr>
          <w:trHeight w:val="3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594552,2</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594552,2</w:t>
            </w:r>
          </w:p>
        </w:tc>
      </w:tr>
      <w:tr>
        <w:trPr>
          <w:trHeight w:val="3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21113</w:t>
            </w:r>
          </w:p>
        </w:tc>
      </w:tr>
      <w:tr>
        <w:trPr>
          <w:trHeight w:val="85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21113</w:t>
            </w:r>
          </w:p>
        </w:tc>
      </w:tr>
      <w:tr>
        <w:trPr>
          <w:trHeight w:val="2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4224</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4224</w:t>
            </w:r>
          </w:p>
        </w:tc>
      </w:tr>
      <w:tr>
        <w:trPr>
          <w:trHeight w:val="3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5737</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5737</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623</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10529</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10529</w:t>
            </w:r>
          </w:p>
        </w:tc>
      </w:tr>
      <w:tr>
        <w:trPr>
          <w:trHeight w:val="54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60856,7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60856,7</w:t>
            </w:r>
          </w:p>
        </w:tc>
      </w:tr>
      <w:tr>
        <w:trPr>
          <w:trHeight w:val="2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26536</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26536</w:t>
            </w:r>
          </w:p>
        </w:tc>
      </w:tr>
      <w:tr>
        <w:trPr>
          <w:trHeight w:val="6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мәдиниет және тілдерді дамыту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26536</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26536</w:t>
            </w:r>
          </w:p>
        </w:tc>
      </w:tr>
      <w:tr>
        <w:trPr>
          <w:trHeight w:val="3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26536</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26536</w:t>
            </w:r>
          </w:p>
        </w:tc>
      </w:tr>
      <w:tr>
        <w:trPr>
          <w:trHeight w:val="36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8760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8760</w:t>
            </w:r>
          </w:p>
        </w:tc>
      </w:tr>
      <w:tr>
        <w:trPr>
          <w:trHeight w:val="5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4025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4025</w:t>
            </w:r>
          </w:p>
        </w:tc>
      </w:tr>
      <w:tr>
        <w:trPr>
          <w:trHeight w:val="5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w:t>
            </w:r>
          </w:p>
        </w:tc>
      </w:tr>
      <w:tr>
        <w:trPr>
          <w:trHeight w:val="12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2134</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2134</w:t>
            </w:r>
          </w:p>
        </w:tc>
      </w:tr>
      <w:tr>
        <w:trPr>
          <w:trHeight w:val="6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w:t>
            </w:r>
          </w:p>
        </w:tc>
      </w:tr>
      <w:tr>
        <w:trPr>
          <w:trHeight w:val="3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w:t>
            </w:r>
          </w:p>
        </w:tc>
      </w:tr>
      <w:tr>
        <w:trPr>
          <w:trHeight w:val="39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13435,5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13435,5</w:t>
            </w:r>
          </w:p>
        </w:tc>
      </w:tr>
      <w:tr>
        <w:trPr>
          <w:trHeight w:val="5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11935,5</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11935,5</w:t>
            </w:r>
          </w:p>
        </w:tc>
      </w:tr>
      <w:tr>
        <w:trPr>
          <w:trHeight w:val="36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11180</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11180</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755,5</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755,5</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9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12125,2</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12125,2</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4411,2</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4411,2</w:t>
            </w:r>
          </w:p>
        </w:tc>
      </w:tr>
      <w:tr>
        <w:trPr>
          <w:trHeight w:val="6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4411,2</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4411,2</w:t>
            </w:r>
          </w:p>
        </w:tc>
      </w:tr>
      <w:tr>
        <w:trPr>
          <w:trHeight w:val="6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3204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3204</w:t>
            </w:r>
          </w:p>
        </w:tc>
      </w:tr>
      <w:tr>
        <w:trPr>
          <w:trHeight w:val="76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3204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3204</w:t>
            </w:r>
          </w:p>
        </w:tc>
      </w:tr>
      <w:tr>
        <w:trPr>
          <w:trHeight w:val="6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4510</w:t>
            </w:r>
          </w:p>
        </w:tc>
      </w:tr>
      <w:tr>
        <w:trPr>
          <w:trHeight w:val="5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4510</w:t>
            </w:r>
          </w:p>
        </w:tc>
      </w:tr>
      <w:tr>
        <w:trPr>
          <w:trHeight w:val="115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19586,7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1529,8</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18056,9</w:t>
            </w:r>
          </w:p>
        </w:tc>
      </w:tr>
      <w:tr>
        <w:trPr>
          <w:trHeight w:val="3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шаруашлығы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13227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1529,8</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11697,2</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манызы бар қаланың) экономика және бюджеттік жоспарлау бөлімі </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5703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1529,8</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4173,2</w:t>
            </w:r>
          </w:p>
        </w:tc>
      </w:tr>
      <w:tr>
        <w:trPr>
          <w:trHeight w:val="15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5703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1529,8</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4173,2</w:t>
            </w:r>
          </w:p>
        </w:tc>
      </w:tr>
      <w:tr>
        <w:trPr>
          <w:trHeight w:val="67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ьар қаланың) ауыл шаруашылық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7524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7524</w:t>
            </w:r>
          </w:p>
        </w:tc>
      </w:tr>
      <w:tr>
        <w:trPr>
          <w:trHeight w:val="55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қызметіңқамтамасыз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7524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7524</w:t>
            </w:r>
          </w:p>
        </w:tc>
      </w:tr>
      <w:tr>
        <w:trPr>
          <w:trHeight w:val="2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6359,7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6359,7</w:t>
            </w:r>
          </w:p>
        </w:tc>
      </w:tr>
      <w:tr>
        <w:trPr>
          <w:trHeight w:val="55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6359,7</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6359,7</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3811,1</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3811,1</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2548,6</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2548,6</w:t>
            </w:r>
          </w:p>
        </w:tc>
      </w:tr>
      <w:tr>
        <w:trPr>
          <w:trHeight w:val="78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сәулет,қала құрылысы және құрылыс қызметі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9316,4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9316,4</w:t>
            </w:r>
          </w:p>
        </w:tc>
      </w:tr>
      <w:tr>
        <w:trPr>
          <w:trHeight w:val="5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9316,4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9316,4</w:t>
            </w:r>
          </w:p>
        </w:tc>
      </w:tr>
      <w:tr>
        <w:trPr>
          <w:trHeight w:val="5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манызы бар қаланың) құрылыс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5561,6</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5561,6</w:t>
            </w:r>
          </w:p>
        </w:tc>
      </w:tr>
      <w:tr>
        <w:trPr>
          <w:trHeight w:val="3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5561,6</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5561,6</w:t>
            </w:r>
          </w:p>
        </w:tc>
      </w:tr>
      <w:tr>
        <w:trPr>
          <w:trHeight w:val="6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манызы бар қаланың) сәулет және қала құрылысы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3754,8</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3754,8</w:t>
            </w:r>
          </w:p>
        </w:tc>
      </w:tr>
      <w:tr>
        <w:trPr>
          <w:trHeight w:val="129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r>
      <w:tr>
        <w:trPr>
          <w:trHeight w:val="3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r>
      <w:tr>
        <w:trPr>
          <w:trHeight w:val="9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r>
      <w:tr>
        <w:trPr>
          <w:trHeight w:val="1185"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r>
      <w:tr>
        <w:trPr>
          <w:trHeight w:val="360"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9288,6</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9288,6</w:t>
            </w:r>
          </w:p>
        </w:tc>
      </w:tr>
      <w:tr>
        <w:trPr>
          <w:trHeight w:val="6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3599</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3518</w:t>
            </w:r>
          </w:p>
        </w:tc>
      </w:tr>
      <w:tr>
        <w:trPr>
          <w:trHeight w:val="55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3599</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3599</w:t>
            </w:r>
          </w:p>
        </w:tc>
      </w:tr>
      <w:tr>
        <w:trPr>
          <w:trHeight w:val="6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3512</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3512</w:t>
            </w:r>
          </w:p>
        </w:tc>
      </w:tr>
      <w:tr>
        <w:trPr>
          <w:trHeight w:val="3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36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5689,6</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5689,6</w:t>
            </w:r>
          </w:p>
        </w:tc>
      </w:tr>
      <w:tr>
        <w:trPr>
          <w:trHeight w:val="5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514,8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514,8</w:t>
            </w:r>
          </w:p>
        </w:tc>
      </w:tr>
      <w:tr>
        <w:trPr>
          <w:trHeight w:val="5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514,8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514,8</w:t>
            </w:r>
          </w:p>
        </w:tc>
      </w:tr>
      <w:tr>
        <w:trPr>
          <w:trHeight w:val="108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5174,8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5174,8</w:t>
            </w:r>
          </w:p>
        </w:tc>
      </w:tr>
      <w:tr>
        <w:trPr>
          <w:trHeight w:val="8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5174,8</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5174,8</w:t>
            </w:r>
          </w:p>
        </w:tc>
      </w:tr>
      <w:tr>
        <w:trPr>
          <w:trHeight w:val="3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26890,1</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26890,1</w:t>
            </w:r>
          </w:p>
        </w:tc>
      </w:tr>
      <w:tr>
        <w:trPr>
          <w:trHeight w:val="37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26890,1</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26890,1</w:t>
            </w:r>
          </w:p>
        </w:tc>
      </w:tr>
      <w:tr>
        <w:trPr>
          <w:trHeight w:val="55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26890,1</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26890,1</w:t>
            </w:r>
          </w:p>
        </w:tc>
      </w:tr>
      <w:tr>
        <w:trPr>
          <w:trHeight w:val="66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26742</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26742</w:t>
            </w:r>
          </w:p>
        </w:tc>
      </w:tr>
      <w:tr>
        <w:trPr>
          <w:trHeight w:val="5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3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148,1</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148,1</w:t>
            </w:r>
          </w:p>
        </w:tc>
      </w:tr>
      <w:tr>
        <w:trPr>
          <w:trHeight w:val="5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56853</w:t>
            </w:r>
          </w:p>
        </w:tc>
      </w:tr>
      <w:tr>
        <w:trPr>
          <w:trHeight w:val="30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56853</w:t>
            </w:r>
          </w:p>
        </w:tc>
      </w:tr>
      <w:tr>
        <w:trPr>
          <w:trHeight w:val="2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56853</w:t>
            </w:r>
          </w:p>
        </w:tc>
      </w:tr>
      <w:tr>
        <w:trPr>
          <w:trHeight w:val="58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56853</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56853</w:t>
            </w:r>
          </w:p>
        </w:tc>
      </w:tr>
      <w:tr>
        <w:trPr>
          <w:trHeight w:val="57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қалыптастыпу немесе ұлғайту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56853</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56853</w:t>
            </w:r>
          </w:p>
        </w:tc>
      </w:tr>
      <w:tr>
        <w:trPr>
          <w:trHeight w:val="3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Қаржылык активтер алу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6369</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6369</w:t>
            </w:r>
          </w:p>
        </w:tc>
      </w:tr>
      <w:tr>
        <w:trPr>
          <w:trHeight w:val="540"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50484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50484</w:t>
            </w:r>
          </w:p>
        </w:tc>
      </w:tr>
      <w:tr>
        <w:trPr>
          <w:trHeight w:val="37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50484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50484</w:t>
            </w:r>
          </w:p>
        </w:tc>
      </w:tr>
      <w:tr>
        <w:trPr>
          <w:trHeight w:val="34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50484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50484</w:t>
            </w:r>
          </w:p>
        </w:tc>
      </w:tr>
      <w:tr>
        <w:trPr>
          <w:trHeight w:val="31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50484</w:t>
            </w:r>
          </w:p>
        </w:tc>
        <w:tc>
          <w:tcPr>
            <w:tcW w:w="11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50484</w:t>
            </w:r>
          </w:p>
        </w:tc>
      </w:tr>
      <w:tr>
        <w:trPr>
          <w:trHeight w:val="405" w:hRule="atLeast"/>
        </w:trPr>
        <w:tc>
          <w:tcPr>
            <w:tcW w:w="5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34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50484</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50484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w:t>
      </w:r>
      <w:r>
        <w:rPr>
          <w:rFonts w:ascii="Times New Roman"/>
          <w:b w:val="false"/>
          <w:i w:val="false"/>
          <w:color w:val="000000"/>
          <w:sz w:val="28"/>
        </w:rPr>
        <w:t>удандық мәслихаттың</w:t>
      </w:r>
      <w:r>
        <w:br/>
      </w:r>
      <w:r>
        <w:rPr>
          <w:rFonts w:ascii="Times New Roman"/>
          <w:b w:val="false"/>
          <w:i w:val="false"/>
          <w:color w:val="000000"/>
          <w:sz w:val="28"/>
        </w:rPr>
        <w:t>
</w:t>
      </w:r>
      <w:r>
        <w:rPr>
          <w:rFonts w:ascii="Times New Roman"/>
          <w:b w:val="false"/>
          <w:i w:val="false"/>
          <w:color w:val="000000"/>
          <w:sz w:val="28"/>
        </w:rPr>
        <w:t>2008 жылдың 24 желтоқсанындағы"</w:t>
      </w:r>
      <w:r>
        <w:br/>
      </w:r>
      <w:r>
        <w:rPr>
          <w:rFonts w:ascii="Times New Roman"/>
          <w:b w:val="false"/>
          <w:i w:val="false"/>
          <w:color w:val="000000"/>
          <w:sz w:val="28"/>
        </w:rPr>
        <w:t>
</w:t>
      </w:r>
      <w:r>
        <w:rPr>
          <w:rFonts w:ascii="Times New Roman"/>
          <w:b w:val="false"/>
          <w:i w:val="false"/>
          <w:color w:val="000000"/>
          <w:sz w:val="28"/>
        </w:rPr>
        <w:t>2009 жылға арналған аудан</w:t>
      </w:r>
      <w:r>
        <w:br/>
      </w:r>
      <w:r>
        <w:rPr>
          <w:rFonts w:ascii="Times New Roman"/>
          <w:b w:val="false"/>
          <w:i w:val="false"/>
          <w:color w:val="000000"/>
          <w:sz w:val="28"/>
        </w:rPr>
        <w:t>
</w:t>
      </w:r>
      <w:r>
        <w:rPr>
          <w:rFonts w:ascii="Times New Roman"/>
          <w:b w:val="false"/>
          <w:i w:val="false"/>
          <w:color w:val="000000"/>
          <w:sz w:val="28"/>
        </w:rPr>
        <w:t>бюджеті туралы" № 12/4 шешімімен</w:t>
      </w:r>
      <w:r>
        <w:br/>
      </w:r>
      <w:r>
        <w:rPr>
          <w:rFonts w:ascii="Times New Roman"/>
          <w:b w:val="false"/>
          <w:i w:val="false"/>
          <w:color w:val="000000"/>
          <w:sz w:val="28"/>
        </w:rPr>
        <w:t>
</w:t>
      </w:r>
      <w:r>
        <w:rPr>
          <w:rFonts w:ascii="Times New Roman"/>
          <w:b w:val="false"/>
          <w:i w:val="false"/>
          <w:color w:val="000000"/>
          <w:sz w:val="28"/>
        </w:rPr>
        <w:t>бекітілді</w:t>
      </w:r>
      <w:r>
        <w:br/>
      </w:r>
      <w:r>
        <w:rPr>
          <w:rFonts w:ascii="Times New Roman"/>
          <w:b w:val="false"/>
          <w:i w:val="false"/>
          <w:color w:val="000000"/>
          <w:sz w:val="28"/>
        </w:rPr>
        <w:t>
2</w:t>
      </w:r>
      <w:r>
        <w:rPr>
          <w:rFonts w:ascii="Times New Roman"/>
          <w:b w:val="false"/>
          <w:i w:val="false"/>
          <w:color w:val="000000"/>
          <w:sz w:val="28"/>
        </w:rPr>
        <w:t xml:space="preserve"> қосымша</w:t>
      </w:r>
    </w:p>
    <w:p>
      <w:pPr>
        <w:spacing w:after="0"/>
        <w:ind w:left="0"/>
        <w:jc w:val="both"/>
      </w:pPr>
      <w:r>
        <w:rPr>
          <w:rFonts w:ascii="Times New Roman"/>
          <w:b w:val="false"/>
          <w:i/>
          <w:color w:val="800000"/>
          <w:sz w:val="28"/>
        </w:rPr>
        <w:t xml:space="preserve">      Ескерту. 2-қосымша жаңа редакцияда - Ақмола облысы Есіл аудандық мәслихатының 2009.11.10 </w:t>
      </w:r>
      <w:r>
        <w:rPr>
          <w:rFonts w:ascii="Times New Roman"/>
          <w:b w:val="false"/>
          <w:i w:val="false"/>
          <w:color w:val="000000"/>
          <w:sz w:val="28"/>
        </w:rPr>
        <w:t>№ 20/4</w:t>
      </w:r>
      <w:r>
        <w:rPr>
          <w:rFonts w:ascii="Times New Roman"/>
          <w:b w:val="false"/>
          <w:i/>
          <w:color w:val="800000"/>
          <w:sz w:val="28"/>
        </w:rPr>
        <w:t xml:space="preserve"> (2009 жылдың 1 қаңтарынан бастап қолданысқа енгізіледі) Шешімімен.</w:t>
      </w:r>
    </w:p>
    <w:p>
      <w:pPr>
        <w:spacing w:after="0"/>
        <w:ind w:left="0"/>
        <w:jc w:val="both"/>
      </w:pPr>
      <w:r>
        <w:rPr>
          <w:rFonts w:ascii="Times New Roman"/>
          <w:b/>
          <w:i w:val="false"/>
          <w:color w:val="000080"/>
          <w:sz w:val="28"/>
        </w:rPr>
        <w:t>Бюджеттік бағдарламаларға бөлінген бюджеттік инвестициялық</w:t>
      </w:r>
      <w:r>
        <w:br/>
      </w:r>
      <w:r>
        <w:rPr>
          <w:rFonts w:ascii="Times New Roman"/>
          <w:b w:val="false"/>
          <w:i w:val="false"/>
          <w:color w:val="000000"/>
          <w:sz w:val="28"/>
        </w:rPr>
        <w:t>
</w:t>
      </w:r>
      <w:r>
        <w:rPr>
          <w:rFonts w:ascii="Times New Roman"/>
          <w:b/>
          <w:i w:val="false"/>
          <w:color w:val="000080"/>
          <w:sz w:val="28"/>
        </w:rPr>
        <w:t>жобаларды (бағдарламаларды) жүзеге асыруға арналған бюджеттік</w:t>
      </w:r>
      <w:r>
        <w:br/>
      </w:r>
      <w:r>
        <w:rPr>
          <w:rFonts w:ascii="Times New Roman"/>
          <w:b w:val="false"/>
          <w:i w:val="false"/>
          <w:color w:val="000000"/>
          <w:sz w:val="28"/>
        </w:rPr>
        <w:t>
</w:t>
      </w:r>
      <w:r>
        <w:rPr>
          <w:rFonts w:ascii="Times New Roman"/>
          <w:b/>
          <w:i w:val="false"/>
          <w:color w:val="000080"/>
          <w:sz w:val="28"/>
        </w:rPr>
        <w:t>даму бағдарламалардың тізбесі және заңды тұлғалардың жарғылық</w:t>
      </w:r>
      <w:r>
        <w:br/>
      </w:r>
      <w:r>
        <w:rPr>
          <w:rFonts w:ascii="Times New Roman"/>
          <w:b w:val="false"/>
          <w:i w:val="false"/>
          <w:color w:val="000000"/>
          <w:sz w:val="28"/>
        </w:rPr>
        <w:t>
</w:t>
      </w:r>
      <w:r>
        <w:rPr>
          <w:rFonts w:ascii="Times New Roman"/>
          <w:b/>
          <w:i w:val="false"/>
          <w:color w:val="000080"/>
          <w:sz w:val="28"/>
        </w:rPr>
        <w:t>капиталын қалыптастыру және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819"/>
        <w:gridCol w:w="708"/>
        <w:gridCol w:w="767"/>
        <w:gridCol w:w="1080"/>
        <w:gridCol w:w="8885"/>
      </w:tblGrid>
      <w:tr>
        <w:trPr>
          <w:trHeight w:val="480" w:hRule="atLeast"/>
        </w:trPr>
        <w:tc>
          <w:tcPr>
            <w:tcW w:w="0" w:type="auto"/>
            <w:gridSpan w:val="5"/>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классификацияның</w:t>
            </w:r>
            <w:r>
              <w:br/>
            </w:r>
            <w:r>
              <w:rPr>
                <w:rFonts w:ascii="Times New Roman"/>
                <w:b w:val="false"/>
                <w:i w:val="false"/>
                <w:color w:val="000000"/>
                <w:sz w:val="20"/>
              </w:rPr>
              <w:t>
коды</w:t>
            </w: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120" w:hRule="atLeast"/>
        </w:trPr>
        <w:tc>
          <w:tcPr>
            <w:tcW w:w="0" w:type="auto"/>
            <w:gridSpan w:val="5"/>
            <w:vMerge/>
            <w:tcBorders>
              <w:top w:val="nil"/>
              <w:left w:val="single" w:color="cfcfcf" w:sz="5"/>
              <w:bottom w:val="single" w:color="cfcfcf" w:sz="5"/>
              <w:right w:val="single" w:color="cfcfcf" w:sz="5"/>
            </w:tcBorders>
          </w:tcP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58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r>
      <w:tr>
        <w:trPr>
          <w:trHeight w:val="25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шаруашылық</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40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 тұрғын үй қоры үйдің құрылысы және (немесе) сатып алу</w:t>
            </w:r>
          </w:p>
        </w:tc>
      </w:tr>
      <w:tr>
        <w:trPr>
          <w:trHeight w:val="25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Инженерлі-коммуникациялық инфрақұрылымды дамыту және жайғастыру және (немесе) сатып алу</w:t>
            </w:r>
          </w:p>
        </w:tc>
      </w:tr>
      <w:tr>
        <w:trPr>
          <w:trHeight w:val="40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r>
      <w:tr>
        <w:trPr>
          <w:trHeight w:val="40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70"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r>
      <w:tr>
        <w:trPr>
          <w:trHeight w:val="25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бағдарламалары</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Мәдениет,спорт, туризм және ақпараттық кеңістік</w:t>
            </w:r>
          </w:p>
        </w:tc>
      </w:tr>
      <w:tr>
        <w:trPr>
          <w:trHeight w:val="210"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195"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қаржы бөлімі</w:t>
            </w:r>
          </w:p>
        </w:tc>
      </w:tr>
      <w:tr>
        <w:trPr>
          <w:trHeight w:val="390" w:hRule="atLeast"/>
        </w:trPr>
        <w:tc>
          <w:tcPr>
            <w:tcW w:w="8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қалыптастыпу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w:t>
      </w:r>
      <w:r>
        <w:rPr>
          <w:rFonts w:ascii="Times New Roman"/>
          <w:b w:val="false"/>
          <w:i w:val="false"/>
          <w:color w:val="000000"/>
          <w:sz w:val="28"/>
        </w:rPr>
        <w:t>удандық мәслихаттың</w:t>
      </w:r>
      <w:r>
        <w:br/>
      </w:r>
      <w:r>
        <w:rPr>
          <w:rFonts w:ascii="Times New Roman"/>
          <w:b w:val="false"/>
          <w:i w:val="false"/>
          <w:color w:val="000000"/>
          <w:sz w:val="28"/>
        </w:rPr>
        <w:t>
</w:t>
      </w:r>
      <w:r>
        <w:rPr>
          <w:rFonts w:ascii="Times New Roman"/>
          <w:b w:val="false"/>
          <w:i w:val="false"/>
          <w:color w:val="000000"/>
          <w:sz w:val="28"/>
        </w:rPr>
        <w:t>2008 жылдың 24 желтоқсанындағы"</w:t>
      </w:r>
      <w:r>
        <w:br/>
      </w:r>
      <w:r>
        <w:rPr>
          <w:rFonts w:ascii="Times New Roman"/>
          <w:b w:val="false"/>
          <w:i w:val="false"/>
          <w:color w:val="000000"/>
          <w:sz w:val="28"/>
        </w:rPr>
        <w:t>
</w:t>
      </w:r>
      <w:r>
        <w:rPr>
          <w:rFonts w:ascii="Times New Roman"/>
          <w:b w:val="false"/>
          <w:i w:val="false"/>
          <w:color w:val="000000"/>
          <w:sz w:val="28"/>
        </w:rPr>
        <w:t>2009 жылға арналған аудан</w:t>
      </w:r>
      <w:r>
        <w:br/>
      </w:r>
      <w:r>
        <w:rPr>
          <w:rFonts w:ascii="Times New Roman"/>
          <w:b w:val="false"/>
          <w:i w:val="false"/>
          <w:color w:val="000000"/>
          <w:sz w:val="28"/>
        </w:rPr>
        <w:t>
</w:t>
      </w:r>
      <w:r>
        <w:rPr>
          <w:rFonts w:ascii="Times New Roman"/>
          <w:b w:val="false"/>
          <w:i w:val="false"/>
          <w:color w:val="000000"/>
          <w:sz w:val="28"/>
        </w:rPr>
        <w:t>бюджеті туралы" № 12/4 шешімімен</w:t>
      </w:r>
      <w:r>
        <w:br/>
      </w:r>
      <w:r>
        <w:rPr>
          <w:rFonts w:ascii="Times New Roman"/>
          <w:b w:val="false"/>
          <w:i w:val="false"/>
          <w:color w:val="000000"/>
          <w:sz w:val="28"/>
        </w:rPr>
        <w:t>
</w:t>
      </w:r>
      <w:r>
        <w:rPr>
          <w:rFonts w:ascii="Times New Roman"/>
          <w:b w:val="false"/>
          <w:i w:val="false"/>
          <w:color w:val="000000"/>
          <w:sz w:val="28"/>
        </w:rPr>
        <w:t>бекітілді</w:t>
      </w:r>
      <w:r>
        <w:br/>
      </w:r>
      <w:r>
        <w:rPr>
          <w:rFonts w:ascii="Times New Roman"/>
          <w:b w:val="false"/>
          <w:i w:val="false"/>
          <w:color w:val="000000"/>
          <w:sz w:val="28"/>
        </w:rPr>
        <w:t>
</w:t>
      </w:r>
      <w:r>
        <w:rPr>
          <w:rFonts w:ascii="Times New Roman"/>
          <w:b w:val="false"/>
          <w:i w:val="false"/>
          <w:color w:val="000000"/>
          <w:sz w:val="28"/>
        </w:rPr>
        <w:t>3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4"/>
        <w:gridCol w:w="9346"/>
      </w:tblGrid>
      <w:tr>
        <w:trPr>
          <w:trHeight w:val="285"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Бағдарламаша</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81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464003105</w:t>
            </w:r>
          </w:p>
        </w:tc>
        <w:tc>
          <w:tcPr>
            <w:tcW w:w="93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w:t>
      </w:r>
      <w:r>
        <w:rPr>
          <w:rFonts w:ascii="Times New Roman"/>
          <w:b w:val="false"/>
          <w:i w:val="false"/>
          <w:color w:val="000000"/>
          <w:sz w:val="28"/>
        </w:rPr>
        <w:t>удандық мәслихаттың</w:t>
      </w:r>
      <w:r>
        <w:br/>
      </w:r>
      <w:r>
        <w:rPr>
          <w:rFonts w:ascii="Times New Roman"/>
          <w:b w:val="false"/>
          <w:i w:val="false"/>
          <w:color w:val="000000"/>
          <w:sz w:val="28"/>
        </w:rPr>
        <w:t>
</w:t>
      </w:r>
      <w:r>
        <w:rPr>
          <w:rFonts w:ascii="Times New Roman"/>
          <w:b w:val="false"/>
          <w:i w:val="false"/>
          <w:color w:val="000000"/>
          <w:sz w:val="28"/>
        </w:rPr>
        <w:t>2008 жылдың 24 желтоқсанындағы"</w:t>
      </w:r>
      <w:r>
        <w:br/>
      </w:r>
      <w:r>
        <w:rPr>
          <w:rFonts w:ascii="Times New Roman"/>
          <w:b w:val="false"/>
          <w:i w:val="false"/>
          <w:color w:val="000000"/>
          <w:sz w:val="28"/>
        </w:rPr>
        <w:t>
</w:t>
      </w:r>
      <w:r>
        <w:rPr>
          <w:rFonts w:ascii="Times New Roman"/>
          <w:b w:val="false"/>
          <w:i w:val="false"/>
          <w:color w:val="000000"/>
          <w:sz w:val="28"/>
        </w:rPr>
        <w:t>2009 жылға арналған аудан</w:t>
      </w:r>
      <w:r>
        <w:br/>
      </w:r>
      <w:r>
        <w:rPr>
          <w:rFonts w:ascii="Times New Roman"/>
          <w:b w:val="false"/>
          <w:i w:val="false"/>
          <w:color w:val="000000"/>
          <w:sz w:val="28"/>
        </w:rPr>
        <w:t>
</w:t>
      </w:r>
      <w:r>
        <w:rPr>
          <w:rFonts w:ascii="Times New Roman"/>
          <w:b w:val="false"/>
          <w:i w:val="false"/>
          <w:color w:val="000000"/>
          <w:sz w:val="28"/>
        </w:rPr>
        <w:t>бюджеті туралы" № 12/4 шешімімен</w:t>
      </w:r>
      <w:r>
        <w:br/>
      </w:r>
      <w:r>
        <w:rPr>
          <w:rFonts w:ascii="Times New Roman"/>
          <w:b w:val="false"/>
          <w:i w:val="false"/>
          <w:color w:val="000000"/>
          <w:sz w:val="28"/>
        </w:rPr>
        <w:t>
</w:t>
      </w:r>
      <w:r>
        <w:rPr>
          <w:rFonts w:ascii="Times New Roman"/>
          <w:b w:val="false"/>
          <w:i w:val="false"/>
          <w:color w:val="000000"/>
          <w:sz w:val="28"/>
        </w:rPr>
        <w:t>бекітілді</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color w:val="800000"/>
          <w:sz w:val="28"/>
        </w:rPr>
        <w:t xml:space="preserve">      Ескерту. 4 қосымша жаңа редакцияда - Ақмола облысы Есіл аудандық мәслихатының 2009.11.10 </w:t>
      </w:r>
      <w:r>
        <w:rPr>
          <w:rFonts w:ascii="Times New Roman"/>
          <w:b w:val="false"/>
          <w:i w:val="false"/>
          <w:color w:val="000000"/>
          <w:sz w:val="28"/>
        </w:rPr>
        <w:t>№ 20/4</w:t>
      </w:r>
      <w:r>
        <w:rPr>
          <w:rFonts w:ascii="Times New Roman"/>
          <w:b w:val="false"/>
          <w:i/>
          <w:color w:val="800000"/>
          <w:sz w:val="28"/>
        </w:rPr>
        <w:t xml:space="preserve"> (2009 жылдың 1 қаңтарынан бастап қолданысқа енгізіледі) Шешімімен.</w:t>
      </w:r>
    </w:p>
    <w:p>
      <w:pPr>
        <w:spacing w:after="0"/>
        <w:ind w:left="0"/>
        <w:jc w:val="both"/>
      </w:pPr>
      <w:r>
        <w:rPr>
          <w:rFonts w:ascii="Times New Roman"/>
          <w:b/>
          <w:i w:val="false"/>
          <w:color w:val="000080"/>
          <w:sz w:val="28"/>
        </w:rPr>
        <w:t>2009 жылғы қала, селолық округтердiң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23"/>
        <w:gridCol w:w="1004"/>
        <w:gridCol w:w="1268"/>
        <w:gridCol w:w="4728"/>
        <w:gridCol w:w="1673"/>
        <w:gridCol w:w="1612"/>
        <w:gridCol w:w="137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 том числе:</w:t>
            </w:r>
          </w:p>
        </w:tc>
      </w:tr>
      <w:tr>
        <w:trPr>
          <w:trHeight w:val="2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3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Ақсай</w:t>
            </w:r>
          </w:p>
        </w:tc>
      </w:tr>
      <w:tr>
        <w:trPr>
          <w:trHeight w:val="2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98567,7</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11983,7</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3966</w:t>
            </w:r>
          </w:p>
        </w:tc>
      </w:tr>
      <w:tr>
        <w:trPr>
          <w:trHeight w:val="8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98567,7</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11983,7</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3966</w:t>
            </w:r>
          </w:p>
        </w:tc>
      </w:tr>
      <w:tr>
        <w:trPr>
          <w:trHeight w:val="7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98567,7</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11983,7</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3966</w:t>
            </w:r>
          </w:p>
        </w:tc>
      </w:tr>
      <w:tr>
        <w:trPr>
          <w:trHeight w:val="97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98567,7</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11983,7</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3966</w:t>
            </w:r>
          </w:p>
        </w:tc>
      </w:tr>
      <w:tr>
        <w:trPr>
          <w:trHeight w:val="2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үйымдарынің қызметін қамтамасыз ету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0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26103</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26103</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09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21013</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21013</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21013</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21013</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4224</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4224</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5737</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5737</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10529</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10429</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4674</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4674</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8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4674</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1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4674</w:t>
            </w:r>
          </w:p>
        </w:tc>
        <w:tc>
          <w:tcPr>
            <w:tcW w:w="1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607"/>
        <w:gridCol w:w="1562"/>
        <w:gridCol w:w="1369"/>
        <w:gridCol w:w="1292"/>
        <w:gridCol w:w="1350"/>
        <w:gridCol w:w="1175"/>
        <w:gridCol w:w="1175"/>
        <w:gridCol w:w="1020"/>
        <w:gridCol w:w="1311"/>
      </w:tblGrid>
      <w:tr>
        <w:trPr>
          <w:trHeight w:val="2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Бұзы-</w:t>
            </w:r>
            <w:r>
              <w:br/>
            </w:r>
            <w:r>
              <w:rPr>
                <w:rFonts w:ascii="Times New Roman"/>
                <w:b w:val="false"/>
                <w:i w:val="false"/>
                <w:color w:val="000000"/>
                <w:sz w:val="20"/>
              </w:rPr>
              <w:t>
лық</w:t>
            </w:r>
            <w:r>
              <w:br/>
            </w:r>
            <w:r>
              <w:rPr>
                <w:rFonts w:ascii="Times New Roman"/>
                <w:b w:val="false"/>
                <w:i w:val="false"/>
                <w:color w:val="000000"/>
                <w:sz w:val="20"/>
              </w:rPr>
              <w:t>
с.</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тал</w:t>
            </w:r>
            <w:r>
              <w:br/>
            </w:r>
            <w:r>
              <w:rPr>
                <w:rFonts w:ascii="Times New Roman"/>
                <w:b w:val="false"/>
                <w:i w:val="false"/>
                <w:color w:val="000000"/>
                <w:sz w:val="20"/>
              </w:rPr>
              <w:t>
С/о</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Дву-</w:t>
            </w:r>
            <w:r>
              <w:br/>
            </w:r>
            <w:r>
              <w:rPr>
                <w:rFonts w:ascii="Times New Roman"/>
                <w:b w:val="false"/>
                <w:i w:val="false"/>
                <w:color w:val="000000"/>
                <w:sz w:val="20"/>
              </w:rPr>
              <w:t>
реч-</w:t>
            </w:r>
            <w:r>
              <w:br/>
            </w:r>
            <w:r>
              <w:rPr>
                <w:rFonts w:ascii="Times New Roman"/>
                <w:b w:val="false"/>
                <w:i w:val="false"/>
                <w:color w:val="000000"/>
                <w:sz w:val="20"/>
              </w:rPr>
              <w:t>
ный-</w:t>
            </w:r>
            <w:r>
              <w:br/>
            </w:r>
            <w:r>
              <w:rPr>
                <w:rFonts w:ascii="Times New Roman"/>
                <w:b w:val="false"/>
                <w:i w:val="false"/>
                <w:color w:val="000000"/>
                <w:sz w:val="20"/>
              </w:rPr>
              <w:t>
с/о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Ей-</w:t>
            </w:r>
            <w:r>
              <w:br/>
            </w:r>
            <w:r>
              <w:rPr>
                <w:rFonts w:ascii="Times New Roman"/>
                <w:b w:val="false"/>
                <w:i w:val="false"/>
                <w:color w:val="000000"/>
                <w:sz w:val="20"/>
              </w:rPr>
              <w:t>
ский</w:t>
            </w:r>
            <w:r>
              <w:br/>
            </w:r>
            <w:r>
              <w:rPr>
                <w:rFonts w:ascii="Times New Roman"/>
                <w:b w:val="false"/>
                <w:i w:val="false"/>
                <w:color w:val="000000"/>
                <w:sz w:val="20"/>
              </w:rPr>
              <w:t>
а</w:t>
            </w: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ныс-</w:t>
            </w:r>
            <w:r>
              <w:br/>
            </w:r>
            <w:r>
              <w:rPr>
                <w:rFonts w:ascii="Times New Roman"/>
                <w:b w:val="false"/>
                <w:i w:val="false"/>
                <w:color w:val="000000"/>
                <w:sz w:val="20"/>
              </w:rPr>
              <w:t>
пай</w:t>
            </w:r>
            <w:r>
              <w:br/>
            </w:r>
            <w:r>
              <w:rPr>
                <w:rFonts w:ascii="Times New Roman"/>
                <w:b w:val="false"/>
                <w:i w:val="false"/>
                <w:color w:val="000000"/>
                <w:sz w:val="20"/>
              </w:rPr>
              <w:t>
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реч-</w:t>
            </w:r>
            <w:r>
              <w:br/>
            </w:r>
            <w:r>
              <w:rPr>
                <w:rFonts w:ascii="Times New Roman"/>
                <w:b w:val="false"/>
                <w:i w:val="false"/>
                <w:color w:val="000000"/>
                <w:sz w:val="20"/>
              </w:rPr>
              <w:t>
ный</w:t>
            </w:r>
            <w:r>
              <w:br/>
            </w:r>
            <w:r>
              <w:rPr>
                <w:rFonts w:ascii="Times New Roman"/>
                <w:b w:val="false"/>
                <w:i w:val="false"/>
                <w:color w:val="000000"/>
                <w:sz w:val="20"/>
              </w:rPr>
              <w:t>
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Зна-</w:t>
            </w:r>
            <w:r>
              <w:br/>
            </w:r>
            <w:r>
              <w:rPr>
                <w:rFonts w:ascii="Times New Roman"/>
                <w:b w:val="false"/>
                <w:i w:val="false"/>
                <w:color w:val="000000"/>
                <w:sz w:val="20"/>
              </w:rPr>
              <w:t>
мен-</w:t>
            </w:r>
            <w:r>
              <w:br/>
            </w:r>
            <w:r>
              <w:rPr>
                <w:rFonts w:ascii="Times New Roman"/>
                <w:b w:val="false"/>
                <w:i w:val="false"/>
                <w:color w:val="000000"/>
                <w:sz w:val="20"/>
              </w:rPr>
              <w:t>
ский</w:t>
            </w:r>
            <w:r>
              <w:br/>
            </w:r>
            <w:r>
              <w:rPr>
                <w:rFonts w:ascii="Times New Roman"/>
                <w:b w:val="false"/>
                <w:i w:val="false"/>
                <w:color w:val="000000"/>
                <w:sz w:val="20"/>
              </w:rPr>
              <w:t>
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тер-</w:t>
            </w:r>
            <w:r>
              <w:br/>
            </w:r>
            <w:r>
              <w:rPr>
                <w:rFonts w:ascii="Times New Roman"/>
                <w:b w:val="false"/>
                <w:i w:val="false"/>
                <w:color w:val="000000"/>
                <w:sz w:val="20"/>
              </w:rPr>
              <w:t>
на-</w:t>
            </w:r>
            <w:r>
              <w:br/>
            </w:r>
            <w:r>
              <w:rPr>
                <w:rFonts w:ascii="Times New Roman"/>
                <w:b w:val="false"/>
                <w:i w:val="false"/>
                <w:color w:val="000000"/>
                <w:sz w:val="20"/>
              </w:rPr>
              <w:t>
цио-</w:t>
            </w:r>
            <w:r>
              <w:br/>
            </w:r>
            <w:r>
              <w:rPr>
                <w:rFonts w:ascii="Times New Roman"/>
                <w:b w:val="false"/>
                <w:i w:val="false"/>
                <w:color w:val="000000"/>
                <w:sz w:val="20"/>
              </w:rPr>
              <w:t>
наль-</w:t>
            </w:r>
            <w:r>
              <w:br/>
            </w:r>
            <w:r>
              <w:rPr>
                <w:rFonts w:ascii="Times New Roman"/>
                <w:b w:val="false"/>
                <w:i w:val="false"/>
                <w:color w:val="000000"/>
                <w:sz w:val="20"/>
              </w:rPr>
              <w:t>
ный</w:t>
            </w:r>
            <w:r>
              <w:br/>
            </w:r>
            <w:r>
              <w:rPr>
                <w:rFonts w:ascii="Times New Roman"/>
                <w:b w:val="false"/>
                <w:i w:val="false"/>
                <w:color w:val="000000"/>
                <w:sz w:val="20"/>
              </w:rPr>
              <w:t>
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ра-</w:t>
            </w:r>
            <w:r>
              <w:br/>
            </w:r>
            <w:r>
              <w:rPr>
                <w:rFonts w:ascii="Times New Roman"/>
                <w:b w:val="false"/>
                <w:i w:val="false"/>
                <w:color w:val="000000"/>
                <w:sz w:val="20"/>
              </w:rPr>
              <w:t>
көл</w:t>
            </w:r>
            <w:r>
              <w:br/>
            </w:r>
            <w:r>
              <w:rPr>
                <w:rFonts w:ascii="Times New Roman"/>
                <w:b w:val="false"/>
                <w:i w:val="false"/>
                <w:color w:val="000000"/>
                <w:sz w:val="20"/>
              </w:rPr>
              <w:t>
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Кур-</w:t>
            </w:r>
            <w:r>
              <w:br/>
            </w:r>
            <w:r>
              <w:rPr>
                <w:rFonts w:ascii="Times New Roman"/>
                <w:b w:val="false"/>
                <w:i w:val="false"/>
                <w:color w:val="000000"/>
                <w:sz w:val="20"/>
              </w:rPr>
              <w:t>
ский</w:t>
            </w:r>
            <w:r>
              <w:br/>
            </w:r>
            <w:r>
              <w:rPr>
                <w:rFonts w:ascii="Times New Roman"/>
                <w:b w:val="false"/>
                <w:i w:val="false"/>
                <w:color w:val="000000"/>
                <w:sz w:val="20"/>
              </w:rPr>
              <w:t>
а</w:t>
            </w:r>
          </w:p>
        </w:tc>
      </w:tr>
      <w:tr>
        <w:trPr>
          <w:trHeight w:val="42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3908,4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3863</w:t>
            </w:r>
          </w:p>
        </w:tc>
      </w:tr>
      <w:tr>
        <w:trPr>
          <w:trHeight w:val="67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3908,4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3863</w:t>
            </w:r>
          </w:p>
        </w:tc>
      </w:tr>
      <w:tr>
        <w:trPr>
          <w:trHeight w:val="6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3908,4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3863</w:t>
            </w:r>
          </w:p>
        </w:tc>
      </w:tr>
      <w:tr>
        <w:trPr>
          <w:trHeight w:val="49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3908,4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3863</w:t>
            </w:r>
          </w:p>
        </w:tc>
      </w:tr>
      <w:tr>
        <w:trPr>
          <w:trHeight w:val="2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42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239"/>
        <w:gridCol w:w="1175"/>
        <w:gridCol w:w="1272"/>
        <w:gridCol w:w="1201"/>
        <w:gridCol w:w="1136"/>
        <w:gridCol w:w="1001"/>
        <w:gridCol w:w="1279"/>
        <w:gridCol w:w="1078"/>
        <w:gridCol w:w="1273"/>
        <w:gridCol w:w="1408"/>
      </w:tblGrid>
      <w:tr>
        <w:trPr>
          <w:trHeight w:val="21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Кра-</w:t>
            </w:r>
            <w:r>
              <w:br/>
            </w:r>
            <w:r>
              <w:rPr>
                <w:rFonts w:ascii="Times New Roman"/>
                <w:b w:val="false"/>
                <w:i w:val="false"/>
                <w:color w:val="000000"/>
                <w:sz w:val="20"/>
              </w:rPr>
              <w:t>
си-</w:t>
            </w:r>
            <w:r>
              <w:br/>
            </w:r>
            <w:r>
              <w:rPr>
                <w:rFonts w:ascii="Times New Roman"/>
                <w:b w:val="false"/>
                <w:i w:val="false"/>
                <w:color w:val="000000"/>
                <w:sz w:val="20"/>
              </w:rPr>
              <w:t>
вин-</w:t>
            </w:r>
            <w:r>
              <w:br/>
            </w:r>
            <w:r>
              <w:rPr>
                <w:rFonts w:ascii="Times New Roman"/>
                <w:b w:val="false"/>
                <w:i w:val="false"/>
                <w:color w:val="000000"/>
                <w:sz w:val="20"/>
              </w:rPr>
              <w:t>
ский</w:t>
            </w:r>
            <w:r>
              <w:br/>
            </w:r>
            <w:r>
              <w:rPr>
                <w:rFonts w:ascii="Times New Roman"/>
                <w:b w:val="false"/>
                <w:i w:val="false"/>
                <w:color w:val="000000"/>
                <w:sz w:val="20"/>
              </w:rPr>
              <w:t>
а</w:t>
            </w:r>
            <w:r>
              <w:rPr>
                <w:rFonts w:ascii="Times New Roman"/>
                <w:b w:val="false"/>
                <w:i w:val="false"/>
                <w:color w:val="000000"/>
                <w:sz w:val="20"/>
              </w:rPr>
              <w:t>/о</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Крас-</w:t>
            </w:r>
            <w:r>
              <w:br/>
            </w:r>
            <w:r>
              <w:rPr>
                <w:rFonts w:ascii="Times New Roman"/>
                <w:b w:val="false"/>
                <w:i w:val="false"/>
                <w:color w:val="000000"/>
                <w:sz w:val="20"/>
              </w:rPr>
              <w:t>
но-</w:t>
            </w:r>
            <w:r>
              <w:br/>
            </w:r>
            <w:r>
              <w:rPr>
                <w:rFonts w:ascii="Times New Roman"/>
                <w:b w:val="false"/>
                <w:i w:val="false"/>
                <w:color w:val="000000"/>
                <w:sz w:val="20"/>
              </w:rPr>
              <w:t>
гор-</w:t>
            </w:r>
            <w:r>
              <w:br/>
            </w:r>
            <w:r>
              <w:rPr>
                <w:rFonts w:ascii="Times New Roman"/>
                <w:b w:val="false"/>
                <w:i w:val="false"/>
                <w:color w:val="000000"/>
                <w:sz w:val="20"/>
              </w:rPr>
              <w:t>
ский</w:t>
            </w:r>
            <w:r>
              <w:br/>
            </w:r>
            <w:r>
              <w:rPr>
                <w:rFonts w:ascii="Times New Roman"/>
                <w:b w:val="false"/>
                <w:i w:val="false"/>
                <w:color w:val="000000"/>
                <w:sz w:val="20"/>
              </w:rPr>
              <w:t>
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w:t>
            </w:r>
            <w:r>
              <w:br/>
            </w:r>
            <w:r>
              <w:rPr>
                <w:rFonts w:ascii="Times New Roman"/>
                <w:b w:val="false"/>
                <w:i w:val="false"/>
                <w:color w:val="000000"/>
                <w:sz w:val="20"/>
              </w:rPr>
              <w:t>
выль-</w:t>
            </w:r>
            <w:r>
              <w:br/>
            </w:r>
            <w:r>
              <w:rPr>
                <w:rFonts w:ascii="Times New Roman"/>
                <w:b w:val="false"/>
                <w:i w:val="false"/>
                <w:color w:val="000000"/>
                <w:sz w:val="20"/>
              </w:rPr>
              <w:t>
ный</w:t>
            </w:r>
            <w:r>
              <w:br/>
            </w:r>
            <w:r>
              <w:rPr>
                <w:rFonts w:ascii="Times New Roman"/>
                <w:b w:val="false"/>
                <w:i w:val="false"/>
                <w:color w:val="000000"/>
                <w:sz w:val="20"/>
              </w:rPr>
              <w:t>
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Мос-</w:t>
            </w:r>
            <w:r>
              <w:br/>
            </w:r>
            <w:r>
              <w:rPr>
                <w:rFonts w:ascii="Times New Roman"/>
                <w:b w:val="false"/>
                <w:i w:val="false"/>
                <w:color w:val="000000"/>
                <w:sz w:val="20"/>
              </w:rPr>
              <w:t>
ков-</w:t>
            </w:r>
            <w:r>
              <w:br/>
            </w:r>
            <w:r>
              <w:rPr>
                <w:rFonts w:ascii="Times New Roman"/>
                <w:b w:val="false"/>
                <w:i w:val="false"/>
                <w:color w:val="000000"/>
                <w:sz w:val="20"/>
              </w:rPr>
              <w:t>
ский</w:t>
            </w:r>
            <w:r>
              <w:br/>
            </w:r>
            <w:r>
              <w:rPr>
                <w:rFonts w:ascii="Times New Roman"/>
                <w:b w:val="false"/>
                <w:i w:val="false"/>
                <w:color w:val="000000"/>
                <w:sz w:val="20"/>
              </w:rPr>
              <w:t>
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w:t>
            </w:r>
            <w:r>
              <w:br/>
            </w:r>
            <w:r>
              <w:rPr>
                <w:rFonts w:ascii="Times New Roman"/>
                <w:b w:val="false"/>
                <w:i w:val="false"/>
                <w:color w:val="000000"/>
                <w:sz w:val="20"/>
              </w:rPr>
              <w:t>
лов-</w:t>
            </w:r>
            <w:r>
              <w:br/>
            </w:r>
            <w:r>
              <w:rPr>
                <w:rFonts w:ascii="Times New Roman"/>
                <w:b w:val="false"/>
                <w:i w:val="false"/>
                <w:color w:val="000000"/>
                <w:sz w:val="20"/>
              </w:rPr>
              <w:t>
ка</w:t>
            </w:r>
            <w:r>
              <w:br/>
            </w:r>
            <w:r>
              <w:rPr>
                <w:rFonts w:ascii="Times New Roman"/>
                <w:b w:val="false"/>
                <w:i w:val="false"/>
                <w:color w:val="000000"/>
                <w:sz w:val="20"/>
              </w:rPr>
              <w:t>
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доль-</w:t>
            </w:r>
            <w:r>
              <w:br/>
            </w:r>
            <w:r>
              <w:rPr>
                <w:rFonts w:ascii="Times New Roman"/>
                <w:b w:val="false"/>
                <w:i w:val="false"/>
                <w:color w:val="000000"/>
                <w:sz w:val="20"/>
              </w:rPr>
              <w:t>
ные</w:t>
            </w:r>
            <w:r>
              <w:br/>
            </w:r>
            <w:r>
              <w:rPr>
                <w:rFonts w:ascii="Times New Roman"/>
                <w:b w:val="false"/>
                <w:i w:val="false"/>
                <w:color w:val="000000"/>
                <w:sz w:val="20"/>
              </w:rPr>
              <w:t>
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Реч-</w:t>
            </w:r>
            <w:r>
              <w:br/>
            </w:r>
            <w:r>
              <w:rPr>
                <w:rFonts w:ascii="Times New Roman"/>
                <w:b w:val="false"/>
                <w:i w:val="false"/>
                <w:color w:val="000000"/>
                <w:sz w:val="20"/>
              </w:rPr>
              <w:t>
ной</w:t>
            </w:r>
            <w:r>
              <w:br/>
            </w:r>
            <w:r>
              <w:rPr>
                <w:rFonts w:ascii="Times New Roman"/>
                <w:b w:val="false"/>
                <w:i w:val="false"/>
                <w:color w:val="000000"/>
                <w:sz w:val="20"/>
              </w:rPr>
              <w:t>
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Сво-</w:t>
            </w:r>
            <w:r>
              <w:br/>
            </w:r>
            <w:r>
              <w:rPr>
                <w:rFonts w:ascii="Times New Roman"/>
                <w:b w:val="false"/>
                <w:i w:val="false"/>
                <w:color w:val="000000"/>
                <w:sz w:val="20"/>
              </w:rPr>
              <w:t>
бод-</w:t>
            </w:r>
            <w:r>
              <w:br/>
            </w:r>
            <w:r>
              <w:rPr>
                <w:rFonts w:ascii="Times New Roman"/>
                <w:b w:val="false"/>
                <w:i w:val="false"/>
                <w:color w:val="000000"/>
                <w:sz w:val="20"/>
              </w:rPr>
              <w:t>
ный</w:t>
            </w:r>
            <w:r>
              <w:br/>
            </w:r>
            <w:r>
              <w:rPr>
                <w:rFonts w:ascii="Times New Roman"/>
                <w:b w:val="false"/>
                <w:i w:val="false"/>
                <w:color w:val="000000"/>
                <w:sz w:val="20"/>
              </w:rPr>
              <w:t>
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Сұр-</w:t>
            </w:r>
            <w:r>
              <w:br/>
            </w:r>
            <w:r>
              <w:rPr>
                <w:rFonts w:ascii="Times New Roman"/>
                <w:b w:val="false"/>
                <w:i w:val="false"/>
                <w:color w:val="000000"/>
                <w:sz w:val="20"/>
              </w:rPr>
              <w:t>
ған</w:t>
            </w:r>
            <w:r>
              <w:br/>
            </w:r>
            <w:r>
              <w:rPr>
                <w:rFonts w:ascii="Times New Roman"/>
                <w:b w:val="false"/>
                <w:i w:val="false"/>
                <w:color w:val="000000"/>
                <w:sz w:val="20"/>
              </w:rPr>
              <w:t>
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w:t>
            </w:r>
            <w:r>
              <w:br/>
            </w:r>
            <w:r>
              <w:rPr>
                <w:rFonts w:ascii="Times New Roman"/>
                <w:b w:val="false"/>
                <w:i w:val="false"/>
                <w:color w:val="000000"/>
                <w:sz w:val="20"/>
              </w:rPr>
              <w:t>
лей-</w:t>
            </w:r>
            <w:r>
              <w:br/>
            </w:r>
            <w:r>
              <w:rPr>
                <w:rFonts w:ascii="Times New Roman"/>
                <w:b w:val="false"/>
                <w:i w:val="false"/>
                <w:color w:val="000000"/>
                <w:sz w:val="20"/>
              </w:rPr>
              <w:t>
ный</w:t>
            </w:r>
            <w:r>
              <w:br/>
            </w:r>
            <w:r>
              <w:rPr>
                <w:rFonts w:ascii="Times New Roman"/>
                <w:b w:val="false"/>
                <w:i w:val="false"/>
                <w:color w:val="000000"/>
                <w:sz w:val="20"/>
              </w:rPr>
              <w:t>
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Ярос-</w:t>
            </w:r>
            <w:r>
              <w:br/>
            </w:r>
            <w:r>
              <w:rPr>
                <w:rFonts w:ascii="Times New Roman"/>
                <w:b w:val="false"/>
                <w:i w:val="false"/>
                <w:color w:val="000000"/>
                <w:sz w:val="20"/>
              </w:rPr>
              <w:t>
лав-</w:t>
            </w:r>
            <w:r>
              <w:br/>
            </w:r>
            <w:r>
              <w:rPr>
                <w:rFonts w:ascii="Times New Roman"/>
                <w:b w:val="false"/>
                <w:i w:val="false"/>
                <w:color w:val="000000"/>
                <w:sz w:val="20"/>
              </w:rPr>
              <w:t>
ка</w:t>
            </w:r>
            <w:r>
              <w:br/>
            </w:r>
            <w:r>
              <w:rPr>
                <w:rFonts w:ascii="Times New Roman"/>
                <w:b w:val="false"/>
                <w:i w:val="false"/>
                <w:color w:val="000000"/>
                <w:sz w:val="20"/>
              </w:rPr>
              <w:t>
а.</w:t>
            </w:r>
          </w:p>
        </w:tc>
      </w:tr>
      <w:tr>
        <w:trPr>
          <w:trHeight w:val="42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3428,4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4117,5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3301</w:t>
            </w:r>
          </w:p>
        </w:tc>
      </w:tr>
      <w:tr>
        <w:trPr>
          <w:trHeight w:val="39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3428,4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4117,5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3301</w:t>
            </w:r>
          </w:p>
        </w:tc>
      </w:tr>
      <w:tr>
        <w:trPr>
          <w:trHeight w:val="31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3428,4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4117,5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3301</w:t>
            </w:r>
          </w:p>
        </w:tc>
      </w:tr>
      <w:tr>
        <w:trPr>
          <w:trHeight w:val="48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3428,4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4117,5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3301</w:t>
            </w:r>
          </w:p>
        </w:tc>
      </w:tr>
      <w:tr>
        <w:trPr>
          <w:trHeight w:val="21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42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40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40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24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