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be5b" w14:textId="282b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облыстық мәслихатының 2007 жылғы 5 желтоқсандағы N 4С-3-4 "2008 жылға арналған облыстық бюджет туралы"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2008 жылғы 7 қаршадағы N 4С-10-2 шешімі. Ақмола облысының Әділет департаментінде 2008 жылғы 11 қарашада N 3283 тіркелді. Күші жойылды - Ақмола облыстық мәслихатының 2009 жылғы 15 шілдедегі № 4С-16-8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облыстық мәслихатының 2009 жылғы 15 шілдедегі № 4С-16-8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2004 жылғы 24 сәуірдегі Қазақстан Республикасының Бюджеттік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Қазақстан Республикасының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6-бабына, Қазақстан Республикасы Үкіметінің 2008 жылғы 29  қазандағы N 991 "2007 жылғы 12 желтоқсандағы Қазақстан Республикасы Үкіметінің N 1223 қаулысына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  Ақмола облысы әкімдігінің 2008 жылғы 6 қарашадағы N А-8/467 қаулысына сәйкес Ақмола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1. Ақмола облыстық мәслихатының 2007 жылғы 5 желтоқсандағы  N4С-3-4 "2008 жылға арналған облыстық бюджет туралы" (Нормативтік құқықтық кесімдерді мемлекеттік тіркеу тізілімінде N 3238 тіркелген, "Арқа ажары" газетінде 2007 жылдың 29 желтоқсанында, 2008 жылдың 5 қаңтарында, "Акмолинская правда" газетінде 2007 жылдың 27 желтоқсанында, 2008 жылдың 5 қаңтарында жарияланған), Ақмола облыстық  мәслихатының 2008 жылғы 5 наурыздағы N 4С-5-4 "Ақмола облыстық  мәслихатының 2007 жылғы 5 желтоқсандағы N 4С-3-4 "2008 жылға арналған облыстық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мен толықтырулар енгізу туралы" (Нормативтік құқықтық кесімдерді мемлекеттік тіркеу тізілімінде 2008 жылдың 12 наурызында N 3242 тіркелген, "Арқа ажары" газетінде 2008 жылдың 1 сәуірінде N 37, "Акмолинская правда" газетінде 2008 жылдың 27 наурызында N 35-36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>, Ақмола облыстық  мәслихатының 2008 жылғы 20 маусымдағы N 4С-7-5 "Ақмола облыстық мәслихатының 2007 жылғы 5 желтоқсандағы N 4С-3-4 "2008 жылға арналған облыстық бюджет туралы" шешіміне өзгертулер мен толықтырулар енгізу туралы" (Нормативтік құқықтық актілерді мемлекеттік тіркеу тізілімінде 2008 жылдың 25 маусымында N 3252 тіркелген, "Арқа ажары" газетінде 2008 жылдың 1 маусымында N 82-83, "Акмолинская правда" газетінде 2008 жылдың 3 шілдесінде N 75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>, Ақмола облыстық  мәслихатының 2008 жылдың 18 қыркүйектегі N 4С-9-5 "Ақмола облыстық мәслихатының 2007 жылғы 5 желтоқсандағы N 4С-3-4 "2008 жылға арналған облыстық бюджет туралы" шешіміне өзгертулер мен толықтырулар енгізу туралы" (Нормативтік құқықтық кесімдерді мемлекеттік тіркеу тізілімінде 2008 жылдың 19 қыркүйегінде N 3277 тіркелген, "Арқа ажары" газетінде 2008 жылдың 27 қыркүйегінде N 110, 2008 жылдың 30 қыркүйегінде N 111, "Акмолинская правда" газетінде 2008 жылдың 2 қазанында N 128, 2008 жылдың 7 қазанында N 131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шешіміне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"58 582 041,4" цифрлары "55 336 825,3"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"52 202 097,9" цифрлары "48 956 881,8"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"60 022 423,3" цифрлары "56 777 207,2"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тармақшадағы "мемлекетттік мекемелер салатын әкімшілік айыппұлдар, өсімақылар, ықпалшаралар, төлетулер" жолы келесі редакцияда жазылсын: "жергілікті мемлекеттік органдар салатын әкімшілік айыппұлдар, өсімпұлдар, санкциялар, төлетулер".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"17 425 176" цифрлары "15 424 943"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7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"4 435 250" цифрлары "1 975 446"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"1 642 977" цифрлары "1 626 773"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"510 897" цифрлары "494 693"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"135 788" цифрлары "126 151"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"77 643" цифрлары "72 237"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"161 245" цифрлары "159 577"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"136 221" цифрлары "132 768"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"онкологиялық науқастарға химиялық дәрі-дәрмектерге – 136 221 мың теңге" жолынан кейін келесі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"гемофилиямен ауыратын ересек адамдарды емдеу кезінде қанның ұйысу факторларын – 3960 мың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"2 792 273" цифрлары "348 673"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"618 600" цифрлары "42 600"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"597 300" цифрлары "21 200"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"324 900" цифрлары "12 873"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"747 976" цифрлары "200 000"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"337 800" цифрлары "72 000"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"44 103 мың теңге - Щучье ауданы Бурабай кентіндегі (туберкулезге қарсы "Бурабай" балалар санаторийінің) "Бурабай" тыныс алу-өкпе жүйесі сырқаттарына шалдыққан балалар үшін облыстық санаторийдің 50 орындық корпусының құрылысы" және "121 594 мың теңге - Көкшетау қаласындағы облыстық перинатальдық орталықтың 50 төсектік әйелдер босанатын бөлімшесінің  құрылысы" деген жолдары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8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"4 919 516" цифрлары "3 397 922"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"904 805" цифрлары "741 804"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"712 449" цифрлары "708 429"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"231 720" цифрлары "227 700"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"182 268" цифрлары "23 287"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"4 014 711" цифрлары "2 656 118"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"173 491" цифрлары "105 000"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"493 420" цифрлары "200 000"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"315 855" цифрлары "523 300"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"1 405 181" цифрлары "988 300"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"1 279 516" цифрлары "455 181"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"70 000 мың теңге - Көкшетау қаласында 320 орындық бала бақша құрылысына" деген жолдан кейін келесі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"20 690 мың теңге – Ақмола облысы Ерейментау ауданының Малтабар селосында 200 орындық мектеп құрылысы"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"26 209" цифрлары "42 608" цифрларына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10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"3 205 717" цифрлары "3 172 241"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"479 041" цифрлары "513 541"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"2 373 131" цифрлары "2 308 697"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"3542 мың теңге - көп жылдық көкөніс және жүзім өндіруді бастауға дайындықты қамтамасыз етуге"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"2 420 356" цифрлары "2 444 709"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"81 504" цифрлары "77 650"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"80 359" цифрлары "78 426"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"22 714" цифрлары "21 588"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"132 358" цифрлары "69 128"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"56 987" цифрлары "56 947"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"189 524" цифрлары "187 988"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"75 846" цифрлары "74 000"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"54 659" цифрлары "53 000"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"293 809" цифрлары "290 000"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"80 000" цифрлары "77 000"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"90 447" цифрлары "85 722"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"111 809" цифрлары "109 527"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"10 000 мың теңге – Целиноград ауданы Красноярка селосында су тазартқыш бойынша құрастырылған блок-модулін орнату" жолындағы "10 000" цифрлары "28 209"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"10 000 мың теңге – Целиноград ауданы Сарыкөл селосында су тазартқыш бойынша құрастырылған блок-модулін орнату" жолындағы "10 000" цифрлары "29 834"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"20 000" цифрлары "29 616"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"25 000 мың теңге – Целиноград ауданы Воздвиженка селосында су құбыры жүйелерін қайта жабдықтауға" жолындағы "25 000" цифрлары "40 684"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"25 000 мың теңге – Целиноград ауданы Ақмол ауылын сумен қамтамасыздандыру үшін сутартқыш имараттарының құрылысы" жолындағы "25 000" цифрлары "99 730"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"78 922" цифрлары "69 924"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"76 598" цифрлары "70 949"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"15 000 мың теңге – Шортанды ауданы Новокубанка селосында су құбыры жүйелерін қайта жабдықтауға" "15 000" цифрлары "5 000"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"312 383" цифрлары "312 350" цифрларына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12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"333 568" цифрлары "370 783" цифрларына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13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"982 000" цифрлары "889 029"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"647 000" цифрлары "586 896" цифрларына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14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"437 000" цифрлары "436 924"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"750 000" цифрлары "748 663" цифрларына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15-1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"1 123 000" цифрлары "633 000" цифрларына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18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"4 752 795,6" цифрлары "4 810 151,1"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"1 245 402,5" цифрлары "1 282 823,6"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"37 050,8" цифрлары "36 702,1"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"44 386 мың теңге – Ерейментау ауданының қоршаған ортаға эмиссия үшін төленетін төлемақысын өтеуге" деген жолдан кейін келесі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"37 769,8 мың теңге – Щучье ауданының жылумен қамтамасыз ету мекемелерінің тұрақты жұмысын қамтамасыз етуге";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"3 507 393,1" цифрлары "3 527 327,5"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"64 958,5" цифрлары "64 950,9"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"93 693,8" цифрлары "93 637,5"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"431 553 мың теңге – Көкшетау қаласындағы Спорт сарайының құрылысын аяқтауға" деген жолдан кейін келесі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"20 000 мың теңге - Ерейментау ауданындағы Бөгенбай батырға ескерткіштің құрылысы";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"43 000" цифрлары "42 998,3" цифрларына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21-1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"213 957,6" цифрлары "1 121 094,5" цифрларына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21-2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"1 485 155,1" цифрлары "1 930 596,1" цифрларына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Облыстық мәслихаттың 2007 жылғы 5 желтоқсандағы N 4С-3-4 "2008 жылға арналған облыстық бюджет туралы" (Нормативтік құқықтық кесімдерді мемлекеттік тіркеу тізілімінде N 3238 тіркелген, "Арқа ажары" газетінде 2007 жылдың 29 желтоқсанында, 2008 жылдың 5 қаңтарында, "Акмолинская правда" газетінде 2007 жылдың 27 желтоқсанында, 2008 жылдың 5 қаңтарында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1, 2 қосымшалары осы шешімнің 1, 2 қосымшаларына сәйкес жаңа редакцияда жазылсын.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2. Осы шешім Ақмола облысының Әділет департаментінде    мемлекеттік тіркеуден өткен күнінен бастап күшіне енеді және 2008 жылдың 1 қаңтарынан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Ақмола облыстық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 С. Қамзебаев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Ақмола облыстық мәслихатының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қарашадағы N 4С-10-2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Облыстық мәслихаттың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5 желтоқсандағы N 4С-3-4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2008 жылға арналған облыстық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833"/>
        <w:gridCol w:w="884"/>
        <w:gridCol w:w="7489"/>
        <w:gridCol w:w="312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Атаулар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55 336 825,3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6 246 905,8</w:t>
            </w:r>
          </w:p>
        </w:tc>
      </w:tr>
      <w:tr>
        <w:trPr>
          <w:trHeight w:val="39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5 569 355,8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5 569 355,8</w:t>
            </w:r>
          </w:p>
        </w:tc>
      </w:tr>
      <w:tr>
        <w:trPr>
          <w:trHeight w:val="4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677 550,0</w:t>
            </w:r>
          </w:p>
        </w:tc>
      </w:tr>
      <w:tr>
        <w:trPr>
          <w:trHeight w:val="5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677 550,0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133 037,7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11 942,0</w:t>
            </w:r>
          </w:p>
        </w:tc>
      </w:tr>
      <w:tr>
        <w:trPr>
          <w:trHeight w:val="5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7 769,0</w:t>
            </w:r>
          </w:p>
        </w:tc>
      </w:tr>
      <w:tr>
        <w:trPr>
          <w:trHeight w:val="5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шоттарына орналастырғаны үшін сыйақылар (мүдделер)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 (мүдделер)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2 173,0</w:t>
            </w:r>
          </w:p>
        </w:tc>
      </w:tr>
      <w:tr>
        <w:trPr>
          <w:trHeight w:val="9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2 014,0</w:t>
            </w:r>
          </w:p>
        </w:tc>
      </w:tr>
      <w:tr>
        <w:trPr>
          <w:trHeight w:val="9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2 014,0</w:t>
            </w:r>
          </w:p>
        </w:tc>
      </w:tr>
      <w:tr>
        <w:trPr>
          <w:trHeight w:val="11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7 763,0</w:t>
            </w:r>
          </w:p>
        </w:tc>
      </w:tr>
      <w:tr>
        <w:trPr>
          <w:trHeight w:val="10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7 763,0</w:t>
            </w:r>
          </w:p>
        </w:tc>
      </w:tr>
      <w:tr>
        <w:trPr>
          <w:trHeight w:val="17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17 219,0</w:t>
            </w:r>
          </w:p>
        </w:tc>
      </w:tr>
      <w:tr>
        <w:trPr>
          <w:trHeight w:val="17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17 219,0</w:t>
            </w:r>
          </w:p>
        </w:tc>
      </w:tr>
      <w:tr>
        <w:trPr>
          <w:trHeight w:val="4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94 099,7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94 099,7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48 956 881,8</w:t>
            </w:r>
          </w:p>
        </w:tc>
      </w:tr>
      <w:tr>
        <w:trPr>
          <w:trHeight w:val="5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2 033 882,8</w:t>
            </w:r>
          </w:p>
        </w:tc>
      </w:tr>
      <w:tr>
        <w:trPr>
          <w:trHeight w:val="4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2 033 882,8</w:t>
            </w:r>
          </w:p>
        </w:tc>
      </w:tr>
      <w:tr>
        <w:trPr>
          <w:trHeight w:val="5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46 922 999,0</w:t>
            </w:r>
          </w:p>
        </w:tc>
      </w:tr>
      <w:tr>
        <w:trPr>
          <w:trHeight w:val="39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46 922 999,0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696"/>
        <w:gridCol w:w="722"/>
        <w:gridCol w:w="836"/>
        <w:gridCol w:w="7077"/>
        <w:gridCol w:w="3091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56 777 207,2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453 482,0</w:t>
            </w:r>
          </w:p>
        </w:tc>
      </w:tr>
      <w:tr>
        <w:trPr>
          <w:trHeight w:val="5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202 357,0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30 282,0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30 282,0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172 075,0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172 075,0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69 252,0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69 252,0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басқармасының қызметін қамтамасыз ету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65 359,9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3 892,1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164 757,0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164 757,0</w:t>
            </w:r>
          </w:p>
        </w:tc>
      </w:tr>
      <w:tr>
        <w:trPr>
          <w:trHeight w:val="4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басқармасының қызметін қамтамасыз ету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98 404,5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1 262,5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17 116,0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17 116,0</w:t>
            </w:r>
          </w:p>
        </w:tc>
      </w:tr>
      <w:tr>
        <w:trPr>
          <w:trHeight w:val="7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 компьютерлік сауаттылыққа оқытуға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17 116,0</w:t>
            </w:r>
          </w:p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90 087,9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3 983,0</w:t>
            </w:r>
          </w:p>
        </w:tc>
      </w:tr>
      <w:tr>
        <w:trPr>
          <w:trHeight w:val="8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 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3 983,0</w:t>
            </w:r>
          </w:p>
        </w:tc>
      </w:tr>
      <w:tr>
        <w:trPr>
          <w:trHeight w:val="4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3 983,0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86 104,9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 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86 104,9</w:t>
            </w:r>
          </w:p>
        </w:tc>
      </w:tr>
      <w:tr>
        <w:trPr>
          <w:trHeight w:val="8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Жұмылдыру дайындығы, азаматтық қорғаныс және авариялар мен дүлей апаттардың алдын алуды және жоюды ұйымдастыру басқармасының қызметін қамтамасыз ету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16 328,1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36 900,0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оларды жою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32 854,0</w:t>
            </w:r>
          </w:p>
        </w:tc>
      </w:tr>
      <w:tr>
        <w:trPr>
          <w:trHeight w:val="4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2 358 446,0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2 358 446,0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2 355 939,9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органының қызметін қамтамасыз ету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2 273 878,2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тәртiптi қорғау және қоғамдық қауiпсiздiктi қамтамасыз ету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79 191,7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2 870,0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8 106 233,5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2 140 099,2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 (бөлімі)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636 304,0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спорт бойынша қосымша білім беру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636 304,0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1 503 795,2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297 790,3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453 497,9</w:t>
            </w:r>
          </w:p>
        </w:tc>
      </w:tr>
      <w:tr>
        <w:trPr>
          <w:trHeight w:val="7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ұстауға аудандар (облыстық маңызы бар қалалар) бюджеттеріне берілетін ағымдағы нысаналы трансферттер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67 027,0</w:t>
            </w:r>
          </w:p>
        </w:tc>
      </w:tr>
      <w:tr>
        <w:trPr>
          <w:trHeight w:val="8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білім беру саласында мемлекеттік жүйенің жаңа технологияларын енгізуге берілетін ағымдағы нысаналы трансферттер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213 962,0</w:t>
            </w:r>
          </w:p>
        </w:tc>
      </w:tr>
      <w:tr>
        <w:trPr>
          <w:trHeight w:val="10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бастауыш,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227 700,0</w:t>
            </w:r>
          </w:p>
        </w:tc>
      </w:tr>
      <w:tr>
        <w:trPr>
          <w:trHeight w:val="10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243 818,0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1 894 415,9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70 416,0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 ұйымдарында мамандар даярлау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40 349,0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1 823 999,9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кәсіби білім беру ұйымдарында мамандар даярлау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1 735 484,9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 ұйымдарында мамандар даярлау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88 515,0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168 532,0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76 315,0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76 315,0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12 647,0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 арттыру және оларды қайта даярлау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12 647,0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79 570,0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79 570,0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3 903 186,4</w:t>
            </w:r>
          </w:p>
        </w:tc>
      </w:tr>
      <w:tr>
        <w:trPr>
          <w:trHeight w:val="1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854 272,4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басқармасының қызметін қамтамасыз ету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57 566,5</w:t>
            </w:r>
          </w:p>
        </w:tc>
      </w:tr>
      <w:tr>
        <w:trPr>
          <w:trHeight w:val="4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мекемелерінде білім беру жүйесін ақпараттандыру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6 060,0</w:t>
            </w:r>
          </w:p>
        </w:tc>
      </w:tr>
      <w:tr>
        <w:trPr>
          <w:trHeight w:val="7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 үшін оқулықтар мен оқу-әдiстемелiк кешендерді сатып алу және жеткізу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41 411,0</w:t>
            </w:r>
          </w:p>
        </w:tc>
      </w:tr>
      <w:tr>
        <w:trPr>
          <w:trHeight w:val="4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10 993,0</w:t>
            </w:r>
          </w:p>
        </w:tc>
      </w:tr>
      <w:tr>
        <w:trPr>
          <w:trHeight w:val="6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 медициналық-педагогикалық консультациялық көмек көрсету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36 623,0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 бюджеттерге электрондық үкімет шеңберінде адами капиталды дамытуға берілетін нысаналы даму трансферттері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32 933,0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602 863,9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үкімет шеңберінде адами капиталды дамыту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65 822,0</w:t>
            </w:r>
          </w:p>
        </w:tc>
      </w:tr>
      <w:tr>
        <w:trPr>
          <w:trHeight w:val="1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3 048 914,0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 реконструкциялауға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3 048 914,0</w:t>
            </w:r>
          </w:p>
        </w:tc>
      </w:tr>
      <w:tr>
        <w:trPr>
          <w:trHeight w:val="1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14 481 707,3</w:t>
            </w:r>
          </w:p>
        </w:tc>
      </w:tr>
      <w:tr>
        <w:trPr>
          <w:trHeight w:val="1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бейiндi ауруханалар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6 123 081,1</w:t>
            </w:r>
          </w:p>
        </w:tc>
      </w:tr>
      <w:tr>
        <w:trPr>
          <w:trHeight w:val="1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6 123 081,1</w:t>
            </w:r>
          </w:p>
        </w:tc>
      </w:tr>
      <w:tr>
        <w:trPr>
          <w:trHeight w:val="7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медициналық-санитарлық көмек және денсаулық сақтау ұйымдары мамандарының жолдамасы бойынша стационарлық медициналық көмек көрсету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6 123 081,1</w:t>
            </w:r>
          </w:p>
        </w:tc>
      </w:tr>
      <w:tr>
        <w:trPr>
          <w:trHeight w:val="1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694 112,8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157 000,0</w:t>
            </w:r>
          </w:p>
        </w:tc>
      </w:tr>
      <w:tr>
        <w:trPr>
          <w:trHeight w:val="4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денсаулық сақтау ұйымдары үшiн қан, оның құрамдас бөліктері мен препараттарын өндiру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102 314,0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38 052,0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15 812,0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</w:p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санитарлық- эпидемиологиялық қадағалау басқармасы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537 112,8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санитарлық- эпидемиологиялық қадағалау басқармасының қызметін қамтамасыз ету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251 038,1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санитарлық-эпидемиологиялық салауаттылығы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283 835,2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Індетке қарсы күрес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2 109,0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2 798 075,5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2 612 394,5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Әлеуметтік-елеулі және айналадағылар үшін қауіп төндіретін аурулармен ауыратын адамдарға медициналық көмек көрсету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2 142 929,5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72 237,0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218 536,0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 препараттарымен қамтамасыз ету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132 768,0</w:t>
            </w:r>
          </w:p>
        </w:tc>
      </w:tr>
      <w:tr>
        <w:trPr>
          <w:trHeight w:val="7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41 964,0</w:t>
            </w:r>
          </w:p>
        </w:tc>
      </w:tr>
      <w:tr>
        <w:trPr>
          <w:trHeight w:val="4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ұйысу факторларын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3 960,0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санитарлық-эпидемиологиялық қадағалау басқармасы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185 681,0</w:t>
            </w:r>
          </w:p>
        </w:tc>
      </w:tr>
      <w:tr>
        <w:trPr>
          <w:trHeight w:val="6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иммундық алдын алуды жүргізу үшін дәрiлiк заттарды, вакциналарды және басқа иммунды биологиялық препараттарды орталықтандырылған сатып алу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185 681,0</w:t>
            </w:r>
          </w:p>
        </w:tc>
      </w:tr>
      <w:tr>
        <w:trPr>
          <w:trHeight w:val="1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3 638 035,8</w:t>
            </w:r>
          </w:p>
        </w:tc>
      </w:tr>
      <w:tr>
        <w:trPr>
          <w:trHeight w:val="1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3 638 035,8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бастапқы медициналық- санитарлық көмек көрсету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3 234 696,8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403 339,0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430 930,0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430 930,0</w:t>
            </w:r>
          </w:p>
        </w:tc>
      </w:tr>
      <w:tr>
        <w:trPr>
          <w:trHeight w:val="1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және шұғыл көмек көрсету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414 715,0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жағдайларда халыққа медициналық көмек көрсету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16 215,0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797 472,1</w:t>
            </w:r>
          </w:p>
        </w:tc>
      </w:tr>
      <w:tr>
        <w:trPr>
          <w:trHeight w:val="1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174 716,5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басқармасының қызметін қамтамасыз ету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56 249,0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89 212,5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7 784,0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4 160,0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талдау орталықтарының қызметін қамтамасыз ету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9 470,0</w:t>
            </w:r>
          </w:p>
        </w:tc>
      </w:tr>
      <w:tr>
        <w:trPr>
          <w:trHeight w:val="4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жерге жұмыс істеуге жіберілген медицина және фармацевтика қызметкерлерін әлеуметтік қолдау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622 755,6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дамыту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622 755,6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1 689 893,4</w:t>
            </w:r>
          </w:p>
        </w:tc>
      </w:tr>
      <w:tr>
        <w:trPr>
          <w:trHeight w:val="1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1 454 215,2</w:t>
            </w:r>
          </w:p>
        </w:tc>
      </w:tr>
      <w:tr>
        <w:trPr>
          <w:trHeight w:val="4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қамтылу мен әлеуметтік бағдарламаларды үйлестіру басқармасы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508 977,6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мүгедектер мен қарттарды әлеуметтік қамтамсыз ету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508 977,6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930 016,6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930 016,6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15 221,0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дамыту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15 221,0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152 422,3</w:t>
            </w:r>
          </w:p>
        </w:tc>
      </w:tr>
      <w:tr>
        <w:trPr>
          <w:trHeight w:val="4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қамтылу мен әлеуметтік бағдарламаларды үйлестіру басқармасы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152 422,3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70 422,3</w:t>
            </w:r>
          </w:p>
        </w:tc>
      </w:tr>
      <w:tr>
        <w:trPr>
          <w:trHeight w:val="10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82 000,0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83 255,9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қамтылу мен әлеуметтік бағдарламаларды үйлестіру басқармасы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83 255,9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мен әлеуметтік бағдарламаларды үйлестіру басқармасының қызметін қамтамасыз ету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46 385,8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36 702,1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4 631 961,3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2 295 328,0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2 295 328,0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салуға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632 596,0</w:t>
            </w:r>
          </w:p>
        </w:tc>
      </w:tr>
      <w:tr>
        <w:trPr>
          <w:trHeight w:val="7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қалалардың) бюджеттерге инженерлік коммуниациялық инфрақұрылымды дамытуға және жайластыруға берілетін даму трансферттері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1 662 732,0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2 336 633,3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объектiлерiн дамыту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2 336 633,3</w:t>
            </w:r>
          </w:p>
        </w:tc>
      </w:tr>
      <w:tr>
        <w:trPr>
          <w:trHeight w:val="4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және коммуналдық шаруашылық басқармасының қызметiн қамтамасыз ету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19 474,0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2 317 159,3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1 901 357,7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371 704,0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359 704,0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басқармасының қызметін қамтамасыз ету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21 383,5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672,5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106 663,0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тарихи-мәдени мұралардың сақталуын және оған қол жетімді болуын қамтамасыз ету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78 174,0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театр және музыка өнерін қолдау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152 811,0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1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1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1 132 217,5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 (бөлімі)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1 044 918,0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басқармасының (бөлімінің) қызметін қамтамасыз ету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17 818,0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22 024,0</w:t>
            </w:r>
          </w:p>
        </w:tc>
      </w:tr>
      <w:tr>
        <w:trPr>
          <w:trHeight w:val="6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573 523,0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431 553,0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87 299,5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объектілерін дамыту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87 299,5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332 237,7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 және құжаттама басқармасы (бөлімі)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88 816,0</w:t>
            </w:r>
          </w:p>
        </w:tc>
      </w:tr>
      <w:tr>
        <w:trPr>
          <w:trHeight w:val="4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құжаттама басқармасының (бөлімінің) қызметін қамтамасыз ету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10 215,0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78 601,0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41 080,0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162 528,7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162 528,7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39 813,0</w:t>
            </w:r>
          </w:p>
        </w:tc>
      </w:tr>
      <w:tr>
        <w:trPr>
          <w:trHeight w:val="1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 дамыту басқармасының қызметін қамтамасыз ету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18 360,0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21 453,0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15 461,0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15 461,0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15 461,0</w:t>
            </w:r>
          </w:p>
        </w:tc>
      </w:tr>
      <w:tr>
        <w:trPr>
          <w:trHeight w:val="5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49 737,5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49 737,5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басқармасының қызметін қамтамасыз ету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40 152,5</w:t>
            </w:r>
          </w:p>
        </w:tc>
      </w:tr>
      <w:tr>
        <w:trPr>
          <w:trHeight w:val="4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9 585,0</w:t>
            </w:r>
          </w:p>
        </w:tc>
      </w:tr>
      <w:tr>
        <w:trPr>
          <w:trHeight w:val="7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7 454 078,0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3 789 215,5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3 789 215,5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басқармасының қызметін қамтамасыз ету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50 846,0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дамытуды қолдау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181 831,0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шаруашылығының ақпараттық- маркетингтік жүйесін дамыту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1 349,0</w:t>
            </w:r>
          </w:p>
        </w:tc>
      </w:tr>
      <w:tr>
        <w:trPr>
          <w:trHeight w:val="4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меншікке жатпайтын ауыл шаруашылығы ұйымдарының банкроттық рәсімдерін жүргізу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3 237,4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шаруашылығын дамытуды қолдау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520 249,0</w:t>
            </w:r>
          </w:p>
        </w:tc>
      </w:tr>
      <w:tr>
        <w:trPr>
          <w:trHeight w:val="10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шаруашылығы өнімінің шығымдылығын және сапасын арттыру, көктемгі егіс және егін жинау жүмыстарын жүргізу үшін қажетті жанар-жағар май және басқа да тауарөматериалдық қүндылықтарының қүнын арзандату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2 308 697,0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Малшаруашылығы өнімдерінің өнімділігін және сапасын арттыру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170 040,0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жөніндегі қызметтердің құнын субсидиялау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Жемiс-жидек дақылдарының және жүзiмнің көп жылдық көшеттерiн отырғызу және өсiруді қамтамасыз ету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 залалсыздандыру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8 033,0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544 801,1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2 910 322,0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392 383,0</w:t>
            </w:r>
          </w:p>
        </w:tc>
      </w:tr>
      <w:tr>
        <w:trPr>
          <w:trHeight w:val="8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392 383,0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2 517 939,0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2 517 939,0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298 716,0</w:t>
            </w:r>
          </w:p>
        </w:tc>
      </w:tr>
      <w:tr>
        <w:trPr>
          <w:trHeight w:val="5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298 716,0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298 716,0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439 721,5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439 721,5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және табиғатты пайдалануды реттеу басқармасының қызметін қамтамасыз ету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31 738,0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жөнінде іс-шаралар өткізу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407 918,5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16 103,0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16 103,0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басқармасының қызметін қамтамасыз ету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16 061,0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5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845 172,7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845 172,7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 бақылауы басқармасы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19 858,0</w:t>
            </w:r>
          </w:p>
        </w:tc>
      </w:tr>
      <w:tr>
        <w:trPr>
          <w:trHeight w:val="4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сәулет-құрылыс бақылауы басқармасының қызметін қамтамасыз ету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19 858,0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769 140,0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басқармасының қызметін қамтамасыз ету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24 748,0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744 392,0</w:t>
            </w:r>
          </w:p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56 174,7</w:t>
            </w:r>
          </w:p>
        </w:tc>
      </w:tr>
      <w:tr>
        <w:trPr>
          <w:trHeight w:val="4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басқармасының қызметін қамтамасыз ету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16 151,0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 қала құрылысын дамытудың кешенді схемаларын, облыстық маңызы бар қалалардың бас жоспарларын әзірлеу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1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2 269 477,2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1 766 547,8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1 766 547,8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1 766 547,8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502 929,4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502 929,4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 жолдары басқармасының қызметін қамтамасыз ету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21 038,0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449 874,0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812,4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31 205,0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1 186 837,9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54 434,0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54 434,0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өнеркәсіп басқармасының қызметін қамтамасыз ету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54 434,0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1 132 403,9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1 127 220,9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1 127 220,9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5 183,0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5 183,0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11 308 472,3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11 308 472,3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11 308 472,3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9 376 512,0</w:t>
            </w:r>
          </w:p>
        </w:tc>
      </w:tr>
      <w:tr>
        <w:trPr>
          <w:trHeight w:val="4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1 930 596,1</w:t>
            </w:r>
          </w:p>
        </w:tc>
      </w:tr>
      <w:tr>
        <w:trPr>
          <w:trHeight w:val="4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1 364,2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Операциялық сальдо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-1 440 381,9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Таза бюджеттiк несие беру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679 857,2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несиелер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1 534 698,0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Түрғын үй-коммуналдық шаруашылық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1 174 000,0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Түрғын үй шаруашылығы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1 174 000,0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1 174 000,0</w:t>
            </w:r>
          </w:p>
        </w:tc>
      </w:tr>
      <w:tr>
        <w:trPr>
          <w:trHeight w:val="4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Түрғын үй салуға және сатып алуға аудандар (облыстық маңызы бар қалалар) бюджеттеріне кредит беру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1 174 000,0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360 698,0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инвестициялық саясатын іске асыруға "Шағын кәсіпкерлікті дамыту қоры" АҚ-на кредит беру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60 698,0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60 698,0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Бюджеттерiнде қолма-қол ақшаның тапшылығын жабуға арналған облыстық жергілікті атқарушы органының резервi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60 698,0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несиелерді өтеу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854 840,8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несиелерді өтеу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854 840,8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несиелерді өтеу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854 840,8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несиелердің өтелуі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854 840,8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V.Қаржы активтерiмен жасалатын операциялар бойынша сальдо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130 300,0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130 600,0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130 600,0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130 600,0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130 600,0</w:t>
            </w:r>
          </w:p>
        </w:tc>
      </w:tr>
      <w:tr>
        <w:trPr>
          <w:trHeight w:val="4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130 600,0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 (профицит)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-2 250 539,1</w:t>
            </w:r>
          </w:p>
        </w:tc>
      </w:tr>
      <w:tr>
        <w:trPr>
          <w:trHeight w:val="4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Бюджет тапшылығын қаржыландыру (профицитті пайдалану)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2 250 539,1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Ақмола облыстық мәслихатының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қарашадағы N 4С-10-2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2007 жылғы 5 желтоқсандағы N 4С-3-4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2008 арналған облыстық бюджеттің инвестициялық жобаларды (бағдарламаларды) жүзеге асыруға арналған бюджеттік даму бағдарламаларының тізбесі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24"/>
        <w:gridCol w:w="878"/>
        <w:gridCol w:w="1076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</w:tr>
      <w:tr>
        <w:trPr>
          <w:trHeight w:val="1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1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</w:tr>
      <w:tr>
        <w:trPr>
          <w:trHeight w:val="1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жүйесін ақпараттандыру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трансфертер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</w:tr>
      <w:tr>
        <w:trPr>
          <w:trHeight w:val="3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 реконструкциялауға аудандар (облыстық маңызы бар қалалар) бюджеттеріне берілетін нысаналы даму трансферттер</w:t>
            </w:r>
          </w:p>
        </w:tc>
      </w:tr>
      <w:tr>
        <w:trPr>
          <w:trHeight w:val="1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дамыту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қамтылу мен әлеуметтік бағдарламаларды үйлестіру басқармасы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дамыту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</w:tr>
      <w:tr>
        <w:trPr>
          <w:trHeight w:val="3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Түрғын үй салуға және сатып алуға аудандар (облыстық маңызы бар қалалар) бюджеттеріне кредит беру</w:t>
            </w:r>
          </w:p>
        </w:tc>
      </w:tr>
      <w:tr>
        <w:trPr>
          <w:trHeight w:val="4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салуға аудандар (облыстық маңызы бар қалалар) бюджеттеріне берілетін нысаналы даму трансферттер</w:t>
            </w:r>
          </w:p>
        </w:tc>
      </w:tr>
      <w:tr>
        <w:trPr>
          <w:trHeight w:val="5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қалалардың) бюджеттерге инженерлік коммуниациялық инфрақүрылымды дамытуға және жайластыруға берілетін даму трансферттері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объектiлерiн дамыту</w:t>
            </w:r>
          </w:p>
        </w:tc>
      </w:tr>
      <w:tr>
        <w:trPr>
          <w:trHeight w:val="1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</w:tr>
      <w:tr>
        <w:trPr>
          <w:trHeight w:val="1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трансфертер</w:t>
            </w:r>
          </w:p>
        </w:tc>
      </w:tr>
      <w:tr>
        <w:trPr>
          <w:trHeight w:val="1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Мғдениет, спорт, туризм жғне ақпараттық кеңістiк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трансфертер</w:t>
            </w:r>
          </w:p>
        </w:tc>
      </w:tr>
      <w:tr>
        <w:trPr>
          <w:trHeight w:val="1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объектілерін дамыту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дәниесін қорғау, жер қатынастары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</w:tr>
      <w:tr>
        <w:trPr>
          <w:trHeight w:val="3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 аудандар (облыстық маңызы бар қалалар) бюджеттеріне берілетін нысаналы даму трансферттер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1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</w:tr>
      <w:tr>
        <w:trPr>
          <w:trHeight w:val="1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трансфертер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1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</w:tr>
      <w:tr>
        <w:trPr>
          <w:trHeight w:val="1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1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инвестициялық саясатын іске асыруға "Шағын кәсіпкерлікті дамыту қоры" АҚ-на кредит  беру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бағдарламалары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</w:tr>
      <w:tr>
        <w:trPr>
          <w:trHeight w:val="5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 компьютерлік сауаттылыққа оқытуға аудандар (облыстық маңызы бар қалалар) бюджеттеріне берілетін нысаналы даму трансферттер</w:t>
            </w:r>
          </w:p>
        </w:tc>
      </w:tr>
      <w:tr>
        <w:trPr>
          <w:trHeight w:val="4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кәсіби білім беру ұйымдарында мамандар даярлау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 ұйымдарында мамандар даярлау</w:t>
            </w:r>
          </w:p>
        </w:tc>
      </w:tr>
      <w:tr>
        <w:trPr>
          <w:trHeight w:val="1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кәсіби білім беру ұйымдарында мамандар даярлау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 ұйымдарында мамандар даярлау</w:t>
            </w:r>
          </w:p>
        </w:tc>
      </w:tr>
      <w:tr>
        <w:trPr>
          <w:trHeight w:val="3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 бюджеттерге электрондық үкімет шеңберінде адами капиталды дамытуға берілетін нысаналы даму трансферттері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үкімет шеңберінде адами капиталды дамыту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дәниесін қорғау, жер қатынастары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</w:tr>
      <w:tr>
        <w:trPr>
          <w:trHeight w:val="4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шаруашылығының ақпараттық-маркетингтік жүйесін дамыту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қорын қалыптастыруға және ұлғайтуға, арналған инвестициялар</w:t>
            </w:r>
          </w:p>
        </w:tc>
      </w:tr>
      <w:tr>
        <w:trPr>
          <w:trHeight w:val="1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</w:tr>
      <w:tr>
        <w:trPr>
          <w:trHeight w:val="1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трансфертер</w:t>
            </w:r>
          </w:p>
        </w:tc>
      </w:tr>
      <w:tr>
        <w:trPr>
          <w:trHeight w:val="1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