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97095" w14:textId="7197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бағалау саласындағы аккредиттеу құжаттарының нысандарын және аккредиттеу алдындағы, аккредиттеуден кейінгі шарттардың үлгілік нысандарын бекіту туралы</w:t>
      </w:r>
    </w:p>
    <w:p>
      <w:pPr>
        <w:spacing w:after="0"/>
        <w:ind w:left="0"/>
        <w:jc w:val="both"/>
      </w:pPr>
      <w:r>
        <w:rPr>
          <w:rFonts w:ascii="Times New Roman"/>
          <w:b w:val="false"/>
          <w:i w:val="false"/>
          <w:color w:val="000000"/>
          <w:sz w:val="28"/>
        </w:rPr>
        <w:t>Қазақстан Республикасы Индустрия және сауда министрінің 2008 жылғы 29 қазандағы N 430 Бұйрығы. Қазақстан Республикасының Әділет министрлігінде 2008 жылғы 14 қарашада Нормативтік құқықтық кесімдерді мемлекеттік тіркеудің тізіліміне N 5356 болып енгізілді.</w:t>
      </w:r>
    </w:p>
    <w:p>
      <w:pPr>
        <w:spacing w:after="0"/>
        <w:ind w:left="0"/>
        <w:jc w:val="both"/>
      </w:pPr>
      <w:r>
        <w:rPr>
          <w:rFonts w:ascii="Times New Roman"/>
          <w:b w:val="false"/>
          <w:i w:val="false"/>
          <w:color w:val="ff0000"/>
          <w:sz w:val="28"/>
        </w:rPr>
        <w:t xml:space="preserve">
      Қолданушылардың назарына!!! </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 xml:space="preserve">3-тармақтан </w:t>
      </w:r>
      <w:r>
        <w:rPr>
          <w:rFonts w:ascii="Times New Roman"/>
          <w:b w:val="false"/>
          <w:i w:val="false"/>
          <w:color w:val="000000"/>
          <w:sz w:val="28"/>
        </w:rPr>
        <w:t xml:space="preserve">қараңыз. </w:t>
      </w:r>
    </w:p>
    <w:bookmarkStart w:name="z1" w:id="0"/>
    <w:p>
      <w:pPr>
        <w:spacing w:after="0"/>
        <w:ind w:left="0"/>
        <w:jc w:val="both"/>
      </w:pPr>
      <w:r>
        <w:rPr>
          <w:rFonts w:ascii="Times New Roman"/>
          <w:b w:val="false"/>
          <w:i w:val="false"/>
          <w:color w:val="000000"/>
          <w:sz w:val="28"/>
        </w:rPr>
        <w:t xml:space="preserve">
       "Сәйкестікті бағалау саласындағы аккредиттеу туралы" Қазақстан Республикасы Заңының 15-бабының </w:t>
      </w:r>
      <w:r>
        <w:rPr>
          <w:rFonts w:ascii="Times New Roman"/>
          <w:b w:val="false"/>
          <w:i w:val="false"/>
          <w:color w:val="000000"/>
          <w:sz w:val="28"/>
        </w:rPr>
        <w:t>2-тармағына</w:t>
      </w:r>
      <w:r>
        <w:rPr>
          <w:rFonts w:ascii="Times New Roman"/>
          <w:b w:val="false"/>
          <w:i w:val="false"/>
          <w:color w:val="000000"/>
          <w:sz w:val="28"/>
        </w:rPr>
        <w:t xml:space="preserve">, 16-бабының </w:t>
      </w:r>
      <w:r>
        <w:rPr>
          <w:rFonts w:ascii="Times New Roman"/>
          <w:b w:val="false"/>
          <w:i w:val="false"/>
          <w:color w:val="000000"/>
          <w:sz w:val="28"/>
        </w:rPr>
        <w:t>3-тармағына</w:t>
      </w:r>
      <w:r>
        <w:rPr>
          <w:rFonts w:ascii="Times New Roman"/>
          <w:b w:val="false"/>
          <w:i w:val="false"/>
          <w:color w:val="000000"/>
          <w:sz w:val="28"/>
        </w:rPr>
        <w:t xml:space="preserve"> және 20-бабының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Сауда және интеграция министрінің 08.06.2021 </w:t>
      </w:r>
      <w:r>
        <w:rPr>
          <w:rFonts w:ascii="Times New Roman"/>
          <w:b w:val="false"/>
          <w:i w:val="false"/>
          <w:color w:val="000000"/>
          <w:sz w:val="28"/>
        </w:rPr>
        <w:t>№ 398-НҚ</w:t>
      </w:r>
      <w:r>
        <w:rPr>
          <w:rFonts w:ascii="Times New Roman"/>
          <w:b w:val="false"/>
          <w:i w:val="false"/>
          <w:color w:val="ff0000"/>
          <w:sz w:val="28"/>
        </w:rPr>
        <w:t xml:space="preserve"> (01.07.2021 бастап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сәйкестікті бағалау саласындағы аккредиттеу құжаттарының нысандары;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аккредиттеу алдындағы және аккредиттеуден кейінгі шарттардың үлгілік нысандары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08.06.2021 </w:t>
      </w:r>
      <w:r>
        <w:rPr>
          <w:rFonts w:ascii="Times New Roman"/>
          <w:b w:val="false"/>
          <w:i w:val="false"/>
          <w:color w:val="000000"/>
          <w:sz w:val="28"/>
        </w:rPr>
        <w:t>№ 398-НҚ</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Қ аза қ стан Республикасы Индустрия және сауда министрлігінің Техникалық реттеу және метрология комитеті (Ғ.М. Мұхамбетов) Қазақстан Республикасы Әділет министрлігінде заңнамада белгіленген тәртіппен осы бұйрықтың мемлекеттік тіркелуін қамтамасыз етсін. </w:t>
      </w:r>
    </w:p>
    <w:bookmarkEnd w:id="2"/>
    <w:bookmarkStart w:name="z6" w:id="3"/>
    <w:p>
      <w:pPr>
        <w:spacing w:after="0"/>
        <w:ind w:left="0"/>
        <w:jc w:val="both"/>
      </w:pPr>
      <w:r>
        <w:rPr>
          <w:rFonts w:ascii="Times New Roman"/>
          <w:b w:val="false"/>
          <w:i w:val="false"/>
          <w:color w:val="000000"/>
          <w:sz w:val="28"/>
        </w:rPr>
        <w:t xml:space="preserve">
      3. Осы бұйрық алғашқы ресми жарияланған күнінен бастап он </w:t>
      </w:r>
    </w:p>
    <w:bookmarkEnd w:id="3"/>
    <w:p>
      <w:pPr>
        <w:spacing w:after="0"/>
        <w:ind w:left="0"/>
        <w:jc w:val="both"/>
      </w:pPr>
      <w:r>
        <w:rPr>
          <w:rFonts w:ascii="Times New Roman"/>
          <w:b w:val="false"/>
          <w:i w:val="false"/>
          <w:color w:val="000000"/>
          <w:sz w:val="28"/>
        </w:rPr>
        <w:t xml:space="preserve">
      күнтізбелік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Сауда және интеграция министрінің 05.06.2020 </w:t>
      </w:r>
      <w:r>
        <w:rPr>
          <w:rFonts w:ascii="Times New Roman"/>
          <w:b w:val="false"/>
          <w:i w:val="false"/>
          <w:color w:val="ff0000"/>
          <w:sz w:val="28"/>
        </w:rPr>
        <w:t>№ 134-НҚ</w:t>
      </w:r>
      <w:r>
        <w:rPr>
          <w:rFonts w:ascii="Times New Roman"/>
          <w:b w:val="false"/>
          <w:i w:val="false"/>
          <w:color w:val="ff0000"/>
          <w:sz w:val="28"/>
        </w:rPr>
        <w:t xml:space="preserve"> (алғашқы ресми жарияланған күнінен бастап отыз күнтізбелік күн өткен соң қолданысқа енгізіледі); өзгеріс енгізілді - ҚР Премьер-Министрінің орынбасары - Сауда және интеграция министрінің 18.08.2023 </w:t>
      </w:r>
      <w:r>
        <w:rPr>
          <w:rFonts w:ascii="Times New Roman"/>
          <w:b w:val="false"/>
          <w:i w:val="false"/>
          <w:color w:val="ff0000"/>
          <w:sz w:val="28"/>
        </w:rPr>
        <w:t>№ 320-НҚ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28.07.2025 </w:t>
      </w:r>
      <w:r>
        <w:rPr>
          <w:rFonts w:ascii="Times New Roman"/>
          <w:b w:val="false"/>
          <w:i w:val="false"/>
          <w:color w:val="ff0000"/>
          <w:sz w:val="28"/>
        </w:rPr>
        <w:t>№ 226-НҚ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left"/>
      </w:pPr>
      <w:r>
        <w:rPr>
          <w:rFonts w:ascii="Times New Roman"/>
          <w:b/>
          <w:i w:val="false"/>
          <w:color w:val="000000"/>
        </w:rPr>
        <w:t xml:space="preserve"> Аккредиттеуге өтінім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(өтініш берушінің немесе оның құрылымдық бөлімшесінің атауы) </w:t>
      </w:r>
    </w:p>
    <w:p>
      <w:pPr>
        <w:spacing w:after="0"/>
        <w:ind w:left="0"/>
        <w:jc w:val="both"/>
      </w:pPr>
      <w:r>
        <w:rPr>
          <w:rFonts w:ascii="Times New Roman"/>
          <w:b w:val="false"/>
          <w:i w:val="false"/>
          <w:color w:val="000000"/>
          <w:sz w:val="28"/>
        </w:rPr>
        <w:t>
      Қазақстан Республикасының аккредиттеу жүйесінде ___________________________________</w:t>
      </w:r>
    </w:p>
    <w:p>
      <w:pPr>
        <w:spacing w:after="0"/>
        <w:ind w:left="0"/>
        <w:jc w:val="both"/>
      </w:pPr>
      <w:r>
        <w:rPr>
          <w:rFonts w:ascii="Times New Roman"/>
          <w:b w:val="false"/>
          <w:i w:val="false"/>
          <w:color w:val="000000"/>
          <w:sz w:val="28"/>
        </w:rPr>
        <w:t xml:space="preserve">
      (сәйкестікті бағалау саласындағы қызмет бағыты) </w:t>
      </w:r>
    </w:p>
    <w:p>
      <w:pPr>
        <w:spacing w:after="0"/>
        <w:ind w:left="0"/>
        <w:jc w:val="both"/>
      </w:pPr>
      <w:r>
        <w:rPr>
          <w:rFonts w:ascii="Times New Roman"/>
          <w:b w:val="false"/>
          <w:i w:val="false"/>
          <w:color w:val="000000"/>
          <w:sz w:val="28"/>
        </w:rPr>
        <w:t xml:space="preserve">
      ____________________________________________ талаптарына сай мәлімделген аккредиттеу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(стандарттау жөніндегі құжаттың атауы)</w:t>
      </w:r>
    </w:p>
    <w:p>
      <w:pPr>
        <w:spacing w:after="0"/>
        <w:ind w:left="0"/>
        <w:jc w:val="both"/>
      </w:pPr>
      <w:r>
        <w:rPr>
          <w:rFonts w:ascii="Times New Roman"/>
          <w:b w:val="false"/>
          <w:i w:val="false"/>
          <w:color w:val="000000"/>
          <w:sz w:val="28"/>
        </w:rPr>
        <w:t>
      саласына сәйкес аккредиттеуді/қайта аккредиттеуді сұраймыз.</w:t>
      </w:r>
    </w:p>
    <w:p>
      <w:pPr>
        <w:spacing w:after="0"/>
        <w:ind w:left="0"/>
        <w:jc w:val="both"/>
      </w:pPr>
      <w:r>
        <w:rPr>
          <w:rFonts w:ascii="Times New Roman"/>
          <w:b w:val="false"/>
          <w:i w:val="false"/>
          <w:color w:val="000000"/>
          <w:sz w:val="28"/>
        </w:rPr>
        <w:t xml:space="preserve">
      Аккредиттеу аттестатының қолданысы кезеңінде аккредиттеу (қайта аккредиттеу) </w:t>
      </w:r>
    </w:p>
    <w:p>
      <w:pPr>
        <w:spacing w:after="0"/>
        <w:ind w:left="0"/>
        <w:jc w:val="both"/>
      </w:pPr>
      <w:r>
        <w:rPr>
          <w:rFonts w:ascii="Times New Roman"/>
          <w:b w:val="false"/>
          <w:i w:val="false"/>
          <w:color w:val="000000"/>
          <w:sz w:val="28"/>
        </w:rPr>
        <w:t xml:space="preserve">
      рәсімін өткізгенде аккредиттеу сұратылатын немесе ұсынылатын салаларда аккредиттеуге </w:t>
      </w:r>
    </w:p>
    <w:p>
      <w:pPr>
        <w:spacing w:after="0"/>
        <w:ind w:left="0"/>
        <w:jc w:val="both"/>
      </w:pPr>
      <w:r>
        <w:rPr>
          <w:rFonts w:ascii="Times New Roman"/>
          <w:b w:val="false"/>
          <w:i w:val="false"/>
          <w:color w:val="000000"/>
          <w:sz w:val="28"/>
        </w:rPr>
        <w:t>
      қойылатын талаптарды орындауға және оған сәйкес келуге міндеттенеміз.</w:t>
      </w:r>
    </w:p>
    <w:p>
      <w:pPr>
        <w:spacing w:after="0"/>
        <w:ind w:left="0"/>
        <w:jc w:val="both"/>
      </w:pPr>
      <w:r>
        <w:rPr>
          <w:rFonts w:ascii="Times New Roman"/>
          <w:b w:val="false"/>
          <w:i w:val="false"/>
          <w:color w:val="000000"/>
          <w:sz w:val="28"/>
        </w:rPr>
        <w:t>
      1. Өтініш берушінің заңды мәртебесі: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шоты (IBAN)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Банктік сәйкестендіру коды (БСК)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Веб-сайт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поштасының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2. Басшы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3. Өтініш берушінің құрылымдық бөлімшесінің заңды мәртебесі (құрылымдық бөлімшесінің аккредиттеуге өтінім берген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шоты (IBAN)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Банктік сәйкестендіру коды (БСК)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Веб-сайт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поштасының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4. Өтінім берушінің құрылымдық бөлімшесінің басшысы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Өтініш беруші құрылымдық бөлімше басшысының өкілеттігін растайтын құжатты қоса береді.</w:t>
      </w:r>
    </w:p>
    <w:p>
      <w:pPr>
        <w:spacing w:after="0"/>
        <w:ind w:left="0"/>
        <w:jc w:val="both"/>
      </w:pPr>
      <w:r>
        <w:rPr>
          <w:rFonts w:ascii="Times New Roman"/>
          <w:b w:val="false"/>
          <w:i w:val="false"/>
          <w:color w:val="000000"/>
          <w:sz w:val="28"/>
        </w:rPr>
        <w:t>
      5. Өтінім берушінің мекенжай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 орналасқан жылжымайтын мүлік нысанының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 (жылжымайтын мүлік нысанының бұрылу нүктелерінің координаталары)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субъектісі орналасқан жылжымайтын мүлік нысанының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 (жылжымайтын мүлік нысанының бұрылу нүктелерінің координаталары)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6. Аккредиттеу жөніндегі органмен байланысқа жауапты қызметкердің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7. Аккредиттеу аттестатының деректері (қайта аккредиттеу және (немесе) аккредиттеудің шетелдік жүйесінде аккредиттеу орын алған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қолданылу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8. Қосымша:___________________________________________________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(менеджмент жүйесінің құжаттары және басқалар, оның ішінде оларды орындау жөніндегі дәлелдер қоса беріледі)</w:t>
      </w:r>
    </w:p>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мәліметтерді пайдалануға, сондай-ақ дербес деректерді және өзге де ақпаратты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Өтінімді қағаз жеткізгіште берген кезде:</w:t>
      </w:r>
    </w:p>
    <w:p>
      <w:pPr>
        <w:spacing w:after="0"/>
        <w:ind w:left="0"/>
        <w:jc w:val="both"/>
      </w:pPr>
      <w:r>
        <w:rPr>
          <w:rFonts w:ascii="Times New Roman"/>
          <w:b w:val="false"/>
          <w:i w:val="false"/>
          <w:color w:val="000000"/>
          <w:sz w:val="28"/>
        </w:rPr>
        <w:t>
      (мөр орны) ______________________</w:t>
      </w:r>
    </w:p>
    <w:p>
      <w:pPr>
        <w:spacing w:after="0"/>
        <w:ind w:left="0"/>
        <w:jc w:val="both"/>
      </w:pPr>
      <w:r>
        <w:rPr>
          <w:rFonts w:ascii="Times New Roman"/>
          <w:b w:val="false"/>
          <w:i w:val="false"/>
          <w:color w:val="000000"/>
          <w:sz w:val="28"/>
        </w:rPr>
        <w:t xml:space="preserve">
      (қолы, лауазымы, тегі және аты-жөнінің бірінші әріптері) </w:t>
      </w:r>
    </w:p>
    <w:p>
      <w:pPr>
        <w:spacing w:after="0"/>
        <w:ind w:left="0"/>
        <w:jc w:val="both"/>
      </w:pPr>
      <w:r>
        <w:rPr>
          <w:rFonts w:ascii="Times New Roman"/>
          <w:b w:val="false"/>
          <w:i w:val="false"/>
          <w:color w:val="000000"/>
          <w:sz w:val="28"/>
        </w:rPr>
        <w:t xml:space="preserve">
      20__ жылғы "__" ______ </w:t>
      </w:r>
    </w:p>
    <w:p>
      <w:pPr>
        <w:spacing w:after="0"/>
        <w:ind w:left="0"/>
        <w:jc w:val="both"/>
      </w:pPr>
      <w:r>
        <w:rPr>
          <w:rFonts w:ascii="Times New Roman"/>
          <w:b w:val="false"/>
          <w:i w:val="false"/>
          <w:color w:val="000000"/>
          <w:sz w:val="28"/>
        </w:rPr>
        <w:t>
      Электрондық нысанда өтінім беру кезінде:</w:t>
      </w:r>
    </w:p>
    <w:p>
      <w:pPr>
        <w:spacing w:after="0"/>
        <w:ind w:left="0"/>
        <w:jc w:val="both"/>
      </w:pPr>
      <w:r>
        <w:rPr>
          <w:rFonts w:ascii="Times New Roman"/>
          <w:b w:val="false"/>
          <w:i w:val="false"/>
          <w:color w:val="000000"/>
          <w:sz w:val="28"/>
        </w:rPr>
        <w:t>
      Өтінім беруші 20__ жылғы "__" ______ __:__ сағатта қол қойып берді.</w:t>
      </w:r>
    </w:p>
    <w:p>
      <w:pPr>
        <w:spacing w:after="0"/>
        <w:ind w:left="0"/>
        <w:jc w:val="both"/>
      </w:pPr>
      <w:r>
        <w:rPr>
          <w:rFonts w:ascii="Times New Roman"/>
          <w:b w:val="false"/>
          <w:i w:val="false"/>
          <w:color w:val="000000"/>
          <w:sz w:val="28"/>
        </w:rPr>
        <w:t>
      Өтінім берушінің электронды цифрлық қолтаңбадан (бұдан әрі - ЭЦҚ) алынған деректер: _______</w:t>
      </w:r>
    </w:p>
    <w:p>
      <w:pPr>
        <w:spacing w:after="0"/>
        <w:ind w:left="0"/>
        <w:jc w:val="both"/>
      </w:pPr>
      <w:r>
        <w:rPr>
          <w:rFonts w:ascii="Times New Roman"/>
          <w:b w:val="false"/>
          <w:i w:val="false"/>
          <w:color w:val="000000"/>
          <w:sz w:val="28"/>
        </w:rPr>
        <w:t>
      Өтінім берушінің ЭЦҚ қол қойған күні мен уақыты: ___</w:t>
      </w:r>
    </w:p>
    <w:p>
      <w:pPr>
        <w:spacing w:after="0"/>
        <w:ind w:left="0"/>
        <w:jc w:val="both"/>
      </w:pPr>
      <w:r>
        <w:rPr>
          <w:rFonts w:ascii="Times New Roman"/>
          <w:b w:val="false"/>
          <w:i w:val="false"/>
          <w:color w:val="000000"/>
          <w:sz w:val="28"/>
        </w:rPr>
        <w:t>
      Өтінімнің ақпараттық жүйеде автоматтық тіркелуі туралы хабарлама:</w:t>
      </w:r>
    </w:p>
    <w:p>
      <w:pPr>
        <w:spacing w:after="0"/>
        <w:ind w:left="0"/>
        <w:jc w:val="both"/>
      </w:pPr>
      <w:r>
        <w:rPr>
          <w:rFonts w:ascii="Times New Roman"/>
          <w:b w:val="false"/>
          <w:i w:val="false"/>
          <w:color w:val="000000"/>
          <w:sz w:val="28"/>
        </w:rPr>
        <w:t>
      20__ жылғы "__" ______ __:__ сағатта қабылданды.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Сәйкестікті бағалау саласындағы қызметтің мәлімделген бағыты бойынша паспорт</w:t>
      </w:r>
    </w:p>
    <w:p>
      <w:pPr>
        <w:spacing w:after="0"/>
        <w:ind w:left="0"/>
        <w:jc w:val="both"/>
      </w:pPr>
      <w:r>
        <w:rPr>
          <w:rFonts w:ascii="Times New Roman"/>
          <w:b w:val="false"/>
          <w:i w:val="false"/>
          <w:color w:val="ff0000"/>
          <w:sz w:val="28"/>
        </w:rPr>
        <w:t xml:space="preserve">
      Ескерту. 2-қосымша жаңа редакцияда – ҚР Сауда және интеграция министрінің 08.06.2021 </w:t>
      </w:r>
      <w:r>
        <w:rPr>
          <w:rFonts w:ascii="Times New Roman"/>
          <w:b w:val="false"/>
          <w:i w:val="false"/>
          <w:color w:val="ff0000"/>
          <w:sz w:val="28"/>
        </w:rPr>
        <w:t>№ 398-НҚ</w:t>
      </w:r>
      <w:r>
        <w:rPr>
          <w:rFonts w:ascii="Times New Roman"/>
          <w:b w:val="false"/>
          <w:i w:val="false"/>
          <w:color w:val="ff0000"/>
          <w:sz w:val="28"/>
        </w:rPr>
        <w:t xml:space="preserve"> (01.07.2021 бастап қолданысқа енгізіледі); өзгеріс енгізілді - ҚР Премьер-Министрінің орынбасары - Сауда және интеграция министрінің 18.08.2023 </w:t>
      </w:r>
      <w:r>
        <w:rPr>
          <w:rFonts w:ascii="Times New Roman"/>
          <w:b w:val="false"/>
          <w:i w:val="false"/>
          <w:color w:val="ff0000"/>
          <w:sz w:val="28"/>
        </w:rPr>
        <w:t>№ 320-НҚ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1-кесте. Өтініш берушінің немесе аккредиттеу субъектісінің уәкілетті тұлғасының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2-кесте. Стационарлық зертханалық үй-жайлар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Үй-жайдың арналуы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Иелену негізі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Өткізілетін сынақтардың, зерттеулердің, тексерулердің, калибрлеулердің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Ауданы, шаршы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Температура, 0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Салыстырмалы ылғалдылық,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орындарындағы жарықтандыру, люкс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Шу деңгейі, децибел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Электромагниттік өрістердің деңгейі, килоампер/метр, киловольт/метр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Газдану деңгейі, пайыз/ миллиграмм/ текше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жабдықтың болуы (желдету, кедергіден қорғау)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Үлгілерді қабылдау және сақтау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орта факторларын өлшеу қорытындысы және (немесе) хаттамасы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орта факторларын өлшеу қорытындысы және (немесе) хаттамасы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және (немесе) лицензия аттестатының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және (немесе) лицензияның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және (немесе) лицензияның қолданылу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 (ел, облыс, аудан, көше)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Стационарлық зертханалық үй-жайлар туралы мәліметтерді сынақ зертханалары/орталықтары, тексеру/калибрлеу/медициналық зертханалар, өлшемдерді орындау әдістемелерін метрологиялық аттестаттауды жүзеге асыратын заңды тұлғалар, инспекциялық органдар және біліктілікті тексеру провайдерлері толтырады;</w:t>
      </w:r>
    </w:p>
    <w:p>
      <w:pPr>
        <w:spacing w:after="0"/>
        <w:ind w:left="0"/>
        <w:jc w:val="both"/>
      </w:pPr>
      <w:r>
        <w:rPr>
          <w:rFonts w:ascii="Times New Roman"/>
          <w:b w:val="false"/>
          <w:i w:val="false"/>
          <w:color w:val="000000"/>
          <w:sz w:val="28"/>
        </w:rPr>
        <w:t>
      2) 2-бағанда үй-жайдың мақсаты (Арнайы немесе бейімделген) көрсетіледі;</w:t>
      </w:r>
    </w:p>
    <w:p>
      <w:pPr>
        <w:spacing w:after="0"/>
        <w:ind w:left="0"/>
        <w:jc w:val="both"/>
      </w:pPr>
      <w:r>
        <w:rPr>
          <w:rFonts w:ascii="Times New Roman"/>
          <w:b w:val="false"/>
          <w:i w:val="false"/>
          <w:color w:val="000000"/>
          <w:sz w:val="28"/>
        </w:rPr>
        <w:t>
      3) 3-бағанда иеленудің негізі (сатып алу-сату шарты, жалдау шарты немесе сенімгерлік/жедел басқару шарты) көрсетіледі;</w:t>
      </w:r>
    </w:p>
    <w:p>
      <w:pPr>
        <w:spacing w:after="0"/>
        <w:ind w:left="0"/>
        <w:jc w:val="both"/>
      </w:pPr>
      <w:r>
        <w:rPr>
          <w:rFonts w:ascii="Times New Roman"/>
          <w:b w:val="false"/>
          <w:i w:val="false"/>
          <w:color w:val="000000"/>
          <w:sz w:val="28"/>
        </w:rPr>
        <w:t>
      4) 20-бағанда құжаттың түрі (қорытынды немесе хаттама) көрсетіледі;</w:t>
      </w:r>
    </w:p>
    <w:p>
      <w:pPr>
        <w:spacing w:after="0"/>
        <w:ind w:left="0"/>
        <w:jc w:val="both"/>
      </w:pPr>
      <w:r>
        <w:rPr>
          <w:rFonts w:ascii="Times New Roman"/>
          <w:b w:val="false"/>
          <w:i w:val="false"/>
          <w:color w:val="000000"/>
          <w:sz w:val="28"/>
        </w:rPr>
        <w:t xml:space="preserve">
      5) кесте аккредиттелген зертхана мамандары орындаған өндірістік факторлар деңгейлерін өлшеу хаттамаларының негізінде толтырылады. Патогендігі I-IV топтағы микроорганизмдермен және гельминттермен жұмыс істейтін зертханалар үшін нысанға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туралы санитариялық-эпидемиологиялық қорытындының электрондық көшірмесі қоса беріледі; </w:t>
      </w:r>
    </w:p>
    <w:p>
      <w:pPr>
        <w:spacing w:after="0"/>
        <w:ind w:left="0"/>
        <w:jc w:val="both"/>
      </w:pPr>
      <w:r>
        <w:rPr>
          <w:rFonts w:ascii="Times New Roman"/>
          <w:b w:val="false"/>
          <w:i w:val="false"/>
          <w:color w:val="000000"/>
          <w:sz w:val="28"/>
        </w:rPr>
        <w:t>
      6) кестеге бекітілген сканерленген схема/еден/ғимарат жоспары қоса беріледі;</w:t>
      </w:r>
    </w:p>
    <w:p>
      <w:pPr>
        <w:spacing w:after="0"/>
        <w:ind w:left="0"/>
        <w:jc w:val="both"/>
      </w:pPr>
      <w:r>
        <w:rPr>
          <w:rFonts w:ascii="Times New Roman"/>
          <w:b w:val="false"/>
          <w:i w:val="false"/>
          <w:color w:val="000000"/>
          <w:sz w:val="28"/>
        </w:rPr>
        <w:t>
      7) далада сынақтар жүргізетін сынақ зертханалары үшін өндірістік орта факторларын өлшеу қажет емес (қажет болған жағдайда).</w:t>
      </w:r>
    </w:p>
    <w:p>
      <w:pPr>
        <w:spacing w:after="0"/>
        <w:ind w:left="0"/>
        <w:jc w:val="both"/>
      </w:pPr>
      <w:r>
        <w:rPr>
          <w:rFonts w:ascii="Times New Roman"/>
          <w:b w:val="false"/>
          <w:i w:val="false"/>
          <w:color w:val="000000"/>
          <w:sz w:val="28"/>
        </w:rPr>
        <w:t xml:space="preserve">
      3-кесте. Сынақ жабдығымен жарақтандырылуы жөніндегі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беретін жабдықтың бірегей нөмірі (ақпараттық жүйе генерациялайды)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Жабдығының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сипаттамалары (көрсеткіштері)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 сипаттамалар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туралы сертификат (куәлік)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негізі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орналасқан нақты мекенжайы (облысы, ауданы, көшесі)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сынақ жабдығымен жарақтандырылуы жөніндегі мәліметтерді сынақ зертханалары/орталықтары, тексеру/калибрлеу/медициналық зертханалар және инспекциялық органдар толтырады.</w:t>
      </w:r>
    </w:p>
    <w:p>
      <w:pPr>
        <w:spacing w:after="0"/>
        <w:ind w:left="0"/>
        <w:jc w:val="both"/>
      </w:pPr>
      <w:r>
        <w:rPr>
          <w:rFonts w:ascii="Times New Roman"/>
          <w:b w:val="false"/>
          <w:i w:val="false"/>
          <w:color w:val="000000"/>
          <w:sz w:val="28"/>
        </w:rPr>
        <w:t>
      2) 2-бағанды аккредиттеу жөніндегі орган өтінім қабылданғаннан дауылдан кейін толтырады</w:t>
      </w:r>
    </w:p>
    <w:p>
      <w:pPr>
        <w:spacing w:after="0"/>
        <w:ind w:left="0"/>
        <w:jc w:val="both"/>
      </w:pPr>
      <w:r>
        <w:rPr>
          <w:rFonts w:ascii="Times New Roman"/>
          <w:b w:val="false"/>
          <w:i w:val="false"/>
          <w:color w:val="000000"/>
          <w:sz w:val="28"/>
        </w:rPr>
        <w:t>
      3) 3-бағанда жабдықтың санаты (стационарлық немесе мобильді) көрсетіледі.</w:t>
      </w:r>
    </w:p>
    <w:p>
      <w:pPr>
        <w:spacing w:after="0"/>
        <w:ind w:left="0"/>
        <w:jc w:val="both"/>
      </w:pPr>
      <w:r>
        <w:rPr>
          <w:rFonts w:ascii="Times New Roman"/>
          <w:b w:val="false"/>
          <w:i w:val="false"/>
          <w:color w:val="000000"/>
          <w:sz w:val="28"/>
        </w:rPr>
        <w:t>
      4) 17-бағанда иелену негізі (сатып алу-сату шарты, жалдау шарты немесе сенімгерлік/жедел басқару шарты) көрсетіледі.</w:t>
      </w:r>
    </w:p>
    <w:p>
      <w:pPr>
        <w:spacing w:after="0"/>
        <w:ind w:left="0"/>
        <w:jc w:val="both"/>
      </w:pPr>
      <w:r>
        <w:rPr>
          <w:rFonts w:ascii="Times New Roman"/>
          <w:b w:val="false"/>
          <w:i w:val="false"/>
          <w:color w:val="000000"/>
          <w:sz w:val="28"/>
        </w:rPr>
        <w:t>
      5) Егер жабдық аттестаттауға жатпаса, "Аттестаттау сертификаты" бағаны толтырылмайды.</w:t>
      </w:r>
    </w:p>
    <w:p>
      <w:pPr>
        <w:spacing w:after="0"/>
        <w:ind w:left="0"/>
        <w:jc w:val="both"/>
      </w:pPr>
      <w:r>
        <w:rPr>
          <w:rFonts w:ascii="Times New Roman"/>
          <w:b w:val="false"/>
          <w:i w:val="false"/>
          <w:color w:val="000000"/>
          <w:sz w:val="28"/>
        </w:rPr>
        <w:t>
      4-кесте. Өлшеу құралдары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беретін жабдықтың бірегей нөмірі (ақпараттық жүйе генерациялайды)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құралының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құралының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өлшем бірлігін қамтамасыз етудің мемлекеттік жүйесіндегі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анықталатын сипаттамаларының (параметрлерінің) атауы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Зауыт-әзірлеуші, 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 өлшеу шегі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классы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белгісіздік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тексеру/калибрлеу/метрологиялық аттестатау туралы құжатты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тексеру/калибрлеу/метрологиялық аттестатау туралы құжатты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негізі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орналасқан нақты мекенжайы (елі, облысы, ауданы, көшесі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орган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қолданылу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Өлшеу құралдары туралы мәліметтерді сынақ зертханалары/орталықтары, тексеру/калибрлеу/медициналық зертханалар, өлшемдерді орындау әдістемелерін метрологиялық аттестаттауды жүзеге асыратын заңды тұлғалар және инспекциялық органдар толтырады.</w:t>
      </w:r>
    </w:p>
    <w:p>
      <w:pPr>
        <w:spacing w:after="0"/>
        <w:ind w:left="0"/>
        <w:jc w:val="both"/>
      </w:pPr>
      <w:r>
        <w:rPr>
          <w:rFonts w:ascii="Times New Roman"/>
          <w:b w:val="false"/>
          <w:i w:val="false"/>
          <w:color w:val="000000"/>
          <w:sz w:val="28"/>
        </w:rPr>
        <w:t>
      2) 2-бағанда өлшеу құралдарының санаты (стационарлық немесе мобильді) көрсетіледі.</w:t>
      </w:r>
    </w:p>
    <w:p>
      <w:pPr>
        <w:spacing w:after="0"/>
        <w:ind w:left="0"/>
        <w:jc w:val="both"/>
      </w:pPr>
      <w:r>
        <w:rPr>
          <w:rFonts w:ascii="Times New Roman"/>
          <w:b w:val="false"/>
          <w:i w:val="false"/>
          <w:color w:val="000000"/>
          <w:sz w:val="28"/>
        </w:rPr>
        <w:t>
      3) 3-бағанда өлшеу құралының түрі (өлшеу құралы немесе өлшеу тиесілігі) көрсетіледі.</w:t>
      </w:r>
    </w:p>
    <w:p>
      <w:pPr>
        <w:spacing w:after="0"/>
        <w:ind w:left="0"/>
        <w:jc w:val="both"/>
      </w:pPr>
      <w:r>
        <w:rPr>
          <w:rFonts w:ascii="Times New Roman"/>
          <w:b w:val="false"/>
          <w:i w:val="false"/>
          <w:color w:val="000000"/>
          <w:sz w:val="28"/>
        </w:rPr>
        <w:t>
      4) 27-бағанда иелену негізі (сатып алу-сату шарты, жалдау шарты немесе сенімгерлік/жедел басқару шарты) немесе негізгі құралдардың/тауар-материалдық қорлардың болуы туралы ведомость және басқа да растайтын құжат көрсетіледі.</w:t>
      </w:r>
    </w:p>
    <w:p>
      <w:pPr>
        <w:spacing w:after="0"/>
        <w:ind w:left="0"/>
        <w:jc w:val="both"/>
      </w:pPr>
      <w:r>
        <w:rPr>
          <w:rFonts w:ascii="Times New Roman"/>
          <w:b w:val="false"/>
          <w:i w:val="false"/>
          <w:color w:val="000000"/>
          <w:sz w:val="28"/>
        </w:rPr>
        <w:t>
      5-кесте. Зертхананың заттар мен материалдардың құрамы мен қасиеттерінің стандартты үлгілерімен жабдықтандырылуы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стандартты үлгінің/біліктілікті тексеру үлгісінің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үлгіні қолдану тәртібі белгіленген нормативтік құжаттың белгіленуі және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үлгі/біліктілікті тексеру үлгісінің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 / біліктілікті тексеру үлгісін бекіту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 / біліктілігін тексеру үлгінің аттестатталған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 аттестатталған сипаттамаларын белгілеудің қателігі / кеңейтілген белгісіздіктің мәні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 данасының жарамдылық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тексеру үлгісінің жарамдылық мерзімі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туралы құжатты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орган толық атауы, бизнес-сәйкестендіру коды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Мәліметтер бойынша жарақтандыруды зертхана стандарттық үлгілерімен құрамы мен қасиеттері заттар мен материалдар толтырады сынақ зертханалар/орталықтар, инспекциялық органдар, салыстырып тексеру және калибрлеу зертханалары мен біліктілігін тексеру провайдерлері толтырады.</w:t>
      </w:r>
    </w:p>
    <w:p>
      <w:pPr>
        <w:spacing w:after="0"/>
        <w:ind w:left="0"/>
        <w:jc w:val="both"/>
      </w:pPr>
      <w:r>
        <w:rPr>
          <w:rFonts w:ascii="Times New Roman"/>
          <w:b w:val="false"/>
          <w:i w:val="false"/>
          <w:color w:val="000000"/>
          <w:sz w:val="28"/>
        </w:rPr>
        <w:t>
      2) 2-бағанда қолданылатын стандартты үлгі/үлгінің біліктілігін тексеру (градуирлеу аспаптарының дұрыстығын бақылау өлшеу нәтижелерін аттестаттау үлгілерін басқа да санаттары) мақсаты көрсетіледі.</w:t>
      </w:r>
    </w:p>
    <w:p>
      <w:pPr>
        <w:spacing w:after="0"/>
        <w:ind w:left="0"/>
        <w:jc w:val="both"/>
      </w:pPr>
      <w:r>
        <w:rPr>
          <w:rFonts w:ascii="Times New Roman"/>
          <w:b w:val="false"/>
          <w:i w:val="false"/>
          <w:color w:val="000000"/>
          <w:sz w:val="28"/>
        </w:rPr>
        <w:t>
      3) 6-бағанда бекітілген стандартты үлгі/үлгінің біліктілігін тексеру (мемлекетаралық, мемлекеттік, салалық, кәсіпорын) деңгейі көрсетіледі.</w:t>
      </w:r>
    </w:p>
    <w:p>
      <w:pPr>
        <w:spacing w:after="0"/>
        <w:ind w:left="0"/>
        <w:jc w:val="both"/>
      </w:pPr>
      <w:r>
        <w:rPr>
          <w:rFonts w:ascii="Times New Roman"/>
          <w:b w:val="false"/>
          <w:i w:val="false"/>
          <w:color w:val="000000"/>
          <w:sz w:val="28"/>
        </w:rPr>
        <w:t>
      4) 10-бағанды біліктілікті тексеру провайдерлері толтырады.</w:t>
      </w:r>
    </w:p>
    <w:p>
      <w:pPr>
        <w:spacing w:after="0"/>
        <w:ind w:left="0"/>
        <w:jc w:val="both"/>
      </w:pPr>
      <w:r>
        <w:rPr>
          <w:rFonts w:ascii="Times New Roman"/>
          <w:b w:val="false"/>
          <w:i w:val="false"/>
          <w:color w:val="000000"/>
          <w:sz w:val="28"/>
        </w:rPr>
        <w:t>
      6-кесте. Арнайы көлік құралымен жарақтандыру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берілген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тіркеу нөмірлік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Иелену негізі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7-кесте. Біліктілікті тексеру үлгілерін іріктеу, буып-түю, сақтау үшін қолданылатын жабдықпен жарақтандыру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 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Типі (Маркасы)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Зауыт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Түгендеу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техникалық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Иелену негізі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 орналасқан нақты мекенжайы (обласы, ауданы, көше)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8-кесте. Лицензиялар және рұқсат беру құжаттары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құжаттың нөмірі мен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кезеңінің соңы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Лицензиялар мен рұқсат беру құжаттары туралы мәліметтерді барлық өтініш берушілер/аккредиттеу субъектілері осындай құжаттар болған және сәйкестікті бағалау саласындағы қызметке қатысты болған жағдайда толтырады.</w:t>
      </w:r>
    </w:p>
    <w:p>
      <w:pPr>
        <w:spacing w:after="0"/>
        <w:ind w:left="0"/>
        <w:jc w:val="both"/>
      </w:pPr>
      <w:r>
        <w:rPr>
          <w:rFonts w:ascii="Times New Roman"/>
          <w:b w:val="false"/>
          <w:i w:val="false"/>
          <w:color w:val="000000"/>
          <w:sz w:val="28"/>
        </w:rPr>
        <w:t>
      9-кесте. Пайдаланылатын эталондардың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Аккредиттеу жөніндегі орган беретін жабдықтың бірегей нөмірі (ақпараттық жүйемен жасалады)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Эталон</w:t>
            </w:r>
          </w:p>
          <w:p>
            <w:pPr>
              <w:spacing w:after="20"/>
              <w:ind w:left="20"/>
              <w:jc w:val="both"/>
            </w:pPr>
            <w:r>
              <w:rPr>
                <w:rFonts w:ascii="Times New Roman"/>
                <w:b w:val="false"/>
                <w:i w:val="false"/>
                <w:color w:val="000000"/>
                <w:sz w:val="20"/>
              </w:rPr>
              <w:t>
</w:t>
            </w:r>
            <w:r>
              <w:rPr>
                <w:rFonts w:ascii="Times New Roman"/>
                <w:b/>
                <w:i w:val="false"/>
                <w:color w:val="000000"/>
                <w:sz w:val="20"/>
              </w:rPr>
              <w:t>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Шығарылған 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Зауыт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Түгендеу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 диапазоны/өлшеу шегі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Дәлдік класы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Разряд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Кеңейтілген белгісіздік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өлшем құралдарын қамтамасыз етудің мемлекеттік жүйесіндегі нөмір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Тексеру/калибрлеу/метрологиялық аттестаттау туралы құжат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берілген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Аккредиттеу саласына сәйкес тағайындау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Иелену негізі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Эталондардың нақты мекенжайы (ел, облыс, аудан, көше)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типі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Пайдаланылатын эталондар тізбесі тексеру және калибрлеу зертханаларын толтырады.</w:t>
      </w:r>
    </w:p>
    <w:p>
      <w:pPr>
        <w:spacing w:after="0"/>
        <w:ind w:left="0"/>
        <w:jc w:val="both"/>
      </w:pPr>
      <w:r>
        <w:rPr>
          <w:rFonts w:ascii="Times New Roman"/>
          <w:b w:val="false"/>
          <w:i w:val="false"/>
          <w:color w:val="000000"/>
          <w:sz w:val="28"/>
        </w:rPr>
        <w:t>
      2) 2-бағанда эталонның түрі (бастапқы, бағынышты) көрсетіледі.</w:t>
      </w:r>
    </w:p>
    <w:p>
      <w:pPr>
        <w:spacing w:after="0"/>
        <w:ind w:left="0"/>
        <w:jc w:val="both"/>
      </w:pPr>
      <w:r>
        <w:rPr>
          <w:rFonts w:ascii="Times New Roman"/>
          <w:b w:val="false"/>
          <w:i w:val="false"/>
          <w:color w:val="000000"/>
          <w:sz w:val="28"/>
        </w:rPr>
        <w:t>
      3) 4-баған калибрленетін эталондар үшін толтырылмайды.</w:t>
      </w:r>
    </w:p>
    <w:p>
      <w:pPr>
        <w:spacing w:after="0"/>
        <w:ind w:left="0"/>
        <w:jc w:val="both"/>
      </w:pPr>
      <w:r>
        <w:rPr>
          <w:rFonts w:ascii="Times New Roman"/>
          <w:b w:val="false"/>
          <w:i w:val="false"/>
          <w:color w:val="000000"/>
          <w:sz w:val="28"/>
        </w:rPr>
        <w:t>
      4) 14-бағанда құжаттың типі (куәлік, сертификат) көрсетіледі.</w:t>
      </w:r>
    </w:p>
    <w:p>
      <w:pPr>
        <w:spacing w:after="0"/>
        <w:ind w:left="0"/>
        <w:jc w:val="both"/>
      </w:pPr>
      <w:r>
        <w:rPr>
          <w:rFonts w:ascii="Times New Roman"/>
          <w:b w:val="false"/>
          <w:i w:val="false"/>
          <w:color w:val="000000"/>
          <w:sz w:val="28"/>
        </w:rPr>
        <w:t>
      5) 20-бағанда иеленудің негізі (сатып алу-сату шарты, жалдау шарты немесе сенімгерлік/жедел басқару шарты не негізгі құралдардың/тауар-материалдық қорлардың болуы ведомосы және басқа да растайтын құжат)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 w:id="4"/>
    <w:p>
      <w:pPr>
        <w:spacing w:after="0"/>
        <w:ind w:left="0"/>
        <w:jc w:val="left"/>
      </w:pPr>
      <w:r>
        <w:rPr>
          <w:rFonts w:ascii="Times New Roman"/>
          <w:b/>
          <w:i w:val="false"/>
          <w:color w:val="000000"/>
        </w:rPr>
        <w:t xml:space="preserve"> Сапа жөніндегі нұсқаулық</w:t>
      </w:r>
    </w:p>
    <w:bookmarkEnd w:id="4"/>
    <w:p>
      <w:pPr>
        <w:spacing w:after="0"/>
        <w:ind w:left="0"/>
        <w:jc w:val="both"/>
      </w:pPr>
      <w:r>
        <w:rPr>
          <w:rFonts w:ascii="Times New Roman"/>
          <w:b w:val="false"/>
          <w:i w:val="false"/>
          <w:color w:val="ff0000"/>
          <w:sz w:val="28"/>
        </w:rPr>
        <w:t xml:space="preserve">
      Ескерту. 3-қосымша жаңа редакцияда – ҚР Сауда және интеграция министрінің 08.06.2021 </w:t>
      </w:r>
      <w:r>
        <w:rPr>
          <w:rFonts w:ascii="Times New Roman"/>
          <w:b w:val="false"/>
          <w:i w:val="false"/>
          <w:color w:val="ff0000"/>
          <w:sz w:val="28"/>
        </w:rPr>
        <w:t>№ 398-НҚ</w:t>
      </w:r>
      <w:r>
        <w:rPr>
          <w:rFonts w:ascii="Times New Roman"/>
          <w:b w:val="false"/>
          <w:i w:val="false"/>
          <w:color w:val="ff0000"/>
          <w:sz w:val="28"/>
        </w:rPr>
        <w:t xml:space="preserve"> (01.07.2021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r>
          </w:tbl>
          <w:p/>
          <w:p>
            <w:pPr>
              <w:spacing w:after="20"/>
              <w:ind w:left="20"/>
              <w:jc w:val="both"/>
            </w:pPr>
            <w:r>
              <w:rPr>
                <w:rFonts w:ascii="Times New Roman"/>
                <w:b w:val="false"/>
                <w:i w:val="false"/>
                <w:color w:val="000000"/>
                <w:sz w:val="20"/>
              </w:rPr>
              <w:t>
Сапа жөніндегі нұсқаулық</w:t>
            </w:r>
          </w:p>
          <w:p>
            <w:pPr>
              <w:spacing w:after="20"/>
              <w:ind w:left="20"/>
              <w:jc w:val="both"/>
            </w:pPr>
            <w:r>
              <w:rPr>
                <w:rFonts w:ascii="Times New Roman"/>
                <w:b w:val="false"/>
                <w:i w:val="false"/>
                <w:color w:val="000000"/>
                <w:sz w:val="20"/>
              </w:rPr>
              <w:t xml:space="preserve">
______________________ </w:t>
            </w:r>
          </w:p>
          <w:p>
            <w:pPr>
              <w:spacing w:after="20"/>
              <w:ind w:left="20"/>
              <w:jc w:val="both"/>
            </w:pPr>
            <w:r>
              <w:rPr>
                <w:rFonts w:ascii="Times New Roman"/>
                <w:b w:val="false"/>
                <w:i w:val="false"/>
                <w:color w:val="000000"/>
                <w:sz w:val="20"/>
              </w:rPr>
              <w:t>
(Өтініш берушінің атауы)</w:t>
            </w:r>
          </w:p>
          <w:p>
            <w:pPr>
              <w:spacing w:after="20"/>
              <w:ind w:left="20"/>
              <w:jc w:val="both"/>
            </w:pPr>
            <w:r>
              <w:rPr>
                <w:rFonts w:ascii="Times New Roman"/>
                <w:b w:val="false"/>
                <w:i w:val="false"/>
                <w:color w:val="000000"/>
                <w:sz w:val="20"/>
              </w:rPr>
              <w:t>
Сәйкестендіру нөмірі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Сапа жөніндегі нұсқаулықтың құрылымы мен мазмұнын өтініш беруші аккредиттелетін нормативтік құжаттардың талаптарына сәйкес әзірлейді.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4-қосымша</w:t>
            </w:r>
          </w:p>
        </w:tc>
      </w:tr>
    </w:tbl>
    <w:bookmarkStart w:name="z62" w:id="5"/>
    <w:p>
      <w:pPr>
        <w:spacing w:after="0"/>
        <w:ind w:left="0"/>
        <w:jc w:val="left"/>
      </w:pPr>
      <w:r>
        <w:rPr>
          <w:rFonts w:ascii="Times New Roman"/>
          <w:b/>
          <w:i w:val="false"/>
          <w:color w:val="000000"/>
        </w:rPr>
        <w:t xml:space="preserve"> Аккредиттеу алдындағы үлгілік шарты</w:t>
      </w:r>
    </w:p>
    <w:bookmarkEnd w:id="5"/>
    <w:p>
      <w:pPr>
        <w:spacing w:after="0"/>
        <w:ind w:left="0"/>
        <w:jc w:val="both"/>
      </w:pPr>
      <w:r>
        <w:rPr>
          <w:rFonts w:ascii="Times New Roman"/>
          <w:b w:val="false"/>
          <w:i w:val="false"/>
          <w:color w:val="ff0000"/>
          <w:sz w:val="28"/>
        </w:rPr>
        <w:t xml:space="preserve">
      Ескерту. 4-қосымша жаңа редакцияда – ҚР Сауда және интеграция министрінің 08.06.2021 </w:t>
      </w:r>
      <w:r>
        <w:rPr>
          <w:rFonts w:ascii="Times New Roman"/>
          <w:b w:val="false"/>
          <w:i w:val="false"/>
          <w:color w:val="ff0000"/>
          <w:sz w:val="28"/>
        </w:rPr>
        <w:t>№ 398-НҚ</w:t>
      </w:r>
      <w:r>
        <w:rPr>
          <w:rFonts w:ascii="Times New Roman"/>
          <w:b w:val="false"/>
          <w:i w:val="false"/>
          <w:color w:val="ff0000"/>
          <w:sz w:val="28"/>
        </w:rPr>
        <w:t xml:space="preserve"> (01.07.2021 бастап қолданысқа енгізіледі); өзгеріс енгізілді - ҚР Премьер-Министрі орынбасарының - Сауда және интеграция министрінің м.а. 30.03.2023 </w:t>
      </w:r>
      <w:r>
        <w:rPr>
          <w:rFonts w:ascii="Times New Roman"/>
          <w:b w:val="false"/>
          <w:i w:val="false"/>
          <w:color w:val="ff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18.08.2023 </w:t>
      </w:r>
      <w:r>
        <w:rPr>
          <w:rFonts w:ascii="Times New Roman"/>
          <w:b w:val="false"/>
          <w:i w:val="false"/>
          <w:color w:val="ff0000"/>
          <w:sz w:val="28"/>
        </w:rPr>
        <w:t>№ 320-НҚ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28.07.2025 </w:t>
      </w:r>
      <w:r>
        <w:rPr>
          <w:rFonts w:ascii="Times New Roman"/>
          <w:b w:val="false"/>
          <w:i w:val="false"/>
          <w:color w:val="ff0000"/>
          <w:sz w:val="28"/>
        </w:rPr>
        <w:t>№ 226-НҚ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_____________ 20__жылғы "__"_________________   (жасалған орны)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Қазақстан Республикасы Үкіметінің __________ қаулысына сәйкес ____________</w:t>
      </w:r>
    </w:p>
    <w:p>
      <w:pPr>
        <w:spacing w:after="0"/>
        <w:ind w:left="0"/>
        <w:jc w:val="both"/>
      </w:pPr>
      <w:r>
        <w:rPr>
          <w:rFonts w:ascii="Times New Roman"/>
          <w:b w:val="false"/>
          <w:i w:val="false"/>
          <w:color w:val="000000"/>
          <w:sz w:val="28"/>
        </w:rPr>
        <w:t>
      (Қазақстан Республикасы Үкіметі қаулысының күні мен нөмірі)</w:t>
      </w:r>
    </w:p>
    <w:p>
      <w:pPr>
        <w:spacing w:after="0"/>
        <w:ind w:left="0"/>
        <w:jc w:val="both"/>
      </w:pPr>
      <w:r>
        <w:rPr>
          <w:rFonts w:ascii="Times New Roman"/>
          <w:b w:val="false"/>
          <w:i w:val="false"/>
          <w:color w:val="000000"/>
          <w:sz w:val="28"/>
        </w:rPr>
        <w:t>
      аккредиттеу жөніндегі орган айқындаған, бұдан әрі "Аккредиттеу жөніндегі орган"</w:t>
      </w:r>
    </w:p>
    <w:p>
      <w:pPr>
        <w:spacing w:after="0"/>
        <w:ind w:left="0"/>
        <w:jc w:val="both"/>
      </w:pPr>
      <w:r>
        <w:rPr>
          <w:rFonts w:ascii="Times New Roman"/>
          <w:b w:val="false"/>
          <w:i w:val="false"/>
          <w:color w:val="000000"/>
          <w:sz w:val="28"/>
        </w:rPr>
        <w:t>
      деп аталып, __________ негізінде әрекет ететін _________________  (құжат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(уәкілетті тұлғаның лауазымы, тегі, аты, әкесінің аты (бар болған жағдайда)</w:t>
      </w:r>
    </w:p>
    <w:p>
      <w:pPr>
        <w:spacing w:after="0"/>
        <w:ind w:left="0"/>
        <w:jc w:val="both"/>
      </w:pPr>
      <w:r>
        <w:rPr>
          <w:rFonts w:ascii="Times New Roman"/>
          <w:b w:val="false"/>
          <w:i w:val="false"/>
          <w:color w:val="000000"/>
          <w:sz w:val="28"/>
        </w:rPr>
        <w:t>
      атынан бір тараптан және _____________________________________,  (өтінім</w:t>
      </w:r>
    </w:p>
    <w:p>
      <w:pPr>
        <w:spacing w:after="0"/>
        <w:ind w:left="0"/>
        <w:jc w:val="both"/>
      </w:pPr>
      <w:r>
        <w:rPr>
          <w:rFonts w:ascii="Times New Roman"/>
          <w:b w:val="false"/>
          <w:i w:val="false"/>
          <w:color w:val="000000"/>
          <w:sz w:val="28"/>
        </w:rPr>
        <w:t>
      берушінің атауы)</w:t>
      </w:r>
    </w:p>
    <w:p>
      <w:pPr>
        <w:spacing w:after="0"/>
        <w:ind w:left="0"/>
        <w:jc w:val="both"/>
      </w:pPr>
      <w:r>
        <w:rPr>
          <w:rFonts w:ascii="Times New Roman"/>
          <w:b w:val="false"/>
          <w:i w:val="false"/>
          <w:color w:val="000000"/>
          <w:sz w:val="28"/>
        </w:rPr>
        <w:t>
      бұдан әрі "Өтінім беруші" деп аталып _______________________________</w:t>
      </w:r>
    </w:p>
    <w:p>
      <w:pPr>
        <w:spacing w:after="0"/>
        <w:ind w:left="0"/>
        <w:jc w:val="both"/>
      </w:pPr>
      <w:r>
        <w:rPr>
          <w:rFonts w:ascii="Times New Roman"/>
          <w:b w:val="false"/>
          <w:i w:val="false"/>
          <w:color w:val="000000"/>
          <w:sz w:val="28"/>
        </w:rPr>
        <w:t>
                                                                                             (құжат атауы)</w:t>
      </w:r>
    </w:p>
    <w:p>
      <w:pPr>
        <w:spacing w:after="0"/>
        <w:ind w:left="0"/>
        <w:jc w:val="both"/>
      </w:pPr>
      <w:r>
        <w:rPr>
          <w:rFonts w:ascii="Times New Roman"/>
          <w:b w:val="false"/>
          <w:i w:val="false"/>
          <w:color w:val="000000"/>
          <w:sz w:val="28"/>
        </w:rPr>
        <w:t>
      негізінде әрекет ететін ____________________________________________</w:t>
      </w:r>
    </w:p>
    <w:p>
      <w:pPr>
        <w:spacing w:after="0"/>
        <w:ind w:left="0"/>
        <w:jc w:val="both"/>
      </w:pPr>
      <w:r>
        <w:rPr>
          <w:rFonts w:ascii="Times New Roman"/>
          <w:b w:val="false"/>
          <w:i w:val="false"/>
          <w:color w:val="000000"/>
          <w:sz w:val="28"/>
        </w:rPr>
        <w:t>
      (уәкілетті тұлғаның лауазымы, тегі, аты, әкесінің аты (бар болған жағдайда)</w:t>
      </w:r>
    </w:p>
    <w:p>
      <w:pPr>
        <w:spacing w:after="0"/>
        <w:ind w:left="0"/>
        <w:jc w:val="both"/>
      </w:pPr>
      <w:r>
        <w:rPr>
          <w:rFonts w:ascii="Times New Roman"/>
          <w:b w:val="false"/>
          <w:i w:val="false"/>
          <w:color w:val="000000"/>
          <w:sz w:val="28"/>
        </w:rPr>
        <w:t xml:space="preserve">
      атынан екінші тараптан, бірлесіп "Тараптар" деп аталып, "Сәйкестікті бағалау саласындағы аккредиттеу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мына төмендегілер туралы осы шартты (бұдан әрі – Шарт) жасасты:</w:t>
      </w:r>
    </w:p>
    <w:bookmarkStart w:name="z63" w:id="6"/>
    <w:p>
      <w:pPr>
        <w:spacing w:after="0"/>
        <w:ind w:left="0"/>
        <w:jc w:val="left"/>
      </w:pPr>
      <w:r>
        <w:rPr>
          <w:rFonts w:ascii="Times New Roman"/>
          <w:b/>
          <w:i w:val="false"/>
          <w:color w:val="000000"/>
        </w:rPr>
        <w:t xml:space="preserve"> 1. Шарт мәні</w:t>
      </w:r>
    </w:p>
    <w:bookmarkEnd w:id="6"/>
    <w:bookmarkStart w:name="z88" w:id="7"/>
    <w:p>
      <w:pPr>
        <w:spacing w:after="0"/>
        <w:ind w:left="0"/>
        <w:jc w:val="both"/>
      </w:pPr>
      <w:r>
        <w:rPr>
          <w:rFonts w:ascii="Times New Roman"/>
          <w:b w:val="false"/>
          <w:i w:val="false"/>
          <w:color w:val="000000"/>
          <w:sz w:val="28"/>
        </w:rPr>
        <w:t>
      1.1. Аккредиттеу жөніндегі орган ___________________________________ (сәйкестілікті бағалау саласындағы қызметтің бағыты) ретінде аккредиттелуге үміткер Өтінім берушінің _____________________________________________ (стандарттау жөніндегі құжаттың (құжаттардың) атауы) өтінімді сараптау, орналасқан жері бойынша тексеру нысанында, сондай-ақ қайта сараптау және тексеру қажет болған жағдайда, ал өтініш беруші өз кезегінде заңның, осы Шарттың талаптарын орындауға, өтініш берушінің құзыреттілігін ресми тану рәсімін жүргізу жөніндегі жұмыстарға ақы төлеуге сәйкестікті бағалаудың белгілі бір саласында жұмыстарды орындауға міндеттенеді.</w:t>
      </w:r>
    </w:p>
    <w:bookmarkEnd w:id="7"/>
    <w:p>
      <w:pPr>
        <w:spacing w:after="0"/>
        <w:ind w:left="0"/>
        <w:jc w:val="both"/>
      </w:pPr>
      <w:r>
        <w:rPr>
          <w:rFonts w:ascii="Times New Roman"/>
          <w:b w:val="false"/>
          <w:i w:val="false"/>
          <w:color w:val="000000"/>
          <w:sz w:val="28"/>
        </w:rPr>
        <w:t xml:space="preserve">
      1.2. Жұмыс жүргізу тілі: _______________________________________. </w:t>
      </w:r>
    </w:p>
    <w:p>
      <w:pPr>
        <w:spacing w:after="0"/>
        <w:ind w:left="0"/>
        <w:jc w:val="both"/>
      </w:pPr>
      <w:r>
        <w:rPr>
          <w:rFonts w:ascii="Times New Roman"/>
          <w:b w:val="false"/>
          <w:i w:val="false"/>
          <w:color w:val="000000"/>
          <w:sz w:val="28"/>
        </w:rPr>
        <w:t>
      (қазақ немесе орыс тілі)</w:t>
      </w:r>
    </w:p>
    <w:bookmarkStart w:name="z64" w:id="8"/>
    <w:p>
      <w:pPr>
        <w:spacing w:after="0"/>
        <w:ind w:left="0"/>
        <w:jc w:val="left"/>
      </w:pPr>
      <w:r>
        <w:rPr>
          <w:rFonts w:ascii="Times New Roman"/>
          <w:b/>
          <w:i w:val="false"/>
          <w:color w:val="000000"/>
        </w:rPr>
        <w:t xml:space="preserve"> 2. Тараптардың құқықтары мен міндеттері</w:t>
      </w:r>
    </w:p>
    <w:bookmarkEnd w:id="8"/>
    <w:p>
      <w:pPr>
        <w:spacing w:after="0"/>
        <w:ind w:left="0"/>
        <w:jc w:val="both"/>
      </w:pPr>
      <w:r>
        <w:rPr>
          <w:rFonts w:ascii="Times New Roman"/>
          <w:b w:val="false"/>
          <w:i w:val="false"/>
          <w:color w:val="000000"/>
          <w:sz w:val="28"/>
        </w:rPr>
        <w:t>
      2.1. Өтінім беруші:</w:t>
      </w:r>
    </w:p>
    <w:p>
      <w:pPr>
        <w:spacing w:after="0"/>
        <w:ind w:left="0"/>
        <w:jc w:val="both"/>
      </w:pPr>
      <w:r>
        <w:rPr>
          <w:rFonts w:ascii="Times New Roman"/>
          <w:b w:val="false"/>
          <w:i w:val="false"/>
          <w:color w:val="000000"/>
          <w:sz w:val="28"/>
        </w:rPr>
        <w:t>
      1) сәйкестікті бағалау жөніндегі жұмыстарды орындау үшін қажетті мәліметтерді қамтитын аккредиттеуге арналған өтінімді (бұдан әрі – өтінім) сараптау нәтижелері бойынша техникалық реттеу ақпараттық жүйесінде (бұдан әрі – ақпараттық жүйе) сарапшы-аудитор қорытындысын алуға;</w:t>
      </w:r>
    </w:p>
    <w:p>
      <w:pPr>
        <w:spacing w:after="0"/>
        <w:ind w:left="0"/>
        <w:jc w:val="both"/>
      </w:pPr>
      <w:r>
        <w:rPr>
          <w:rFonts w:ascii="Times New Roman"/>
          <w:b w:val="false"/>
          <w:i w:val="false"/>
          <w:color w:val="000000"/>
          <w:sz w:val="28"/>
        </w:rPr>
        <w:t>
      2) орналасқан жерінде тексеріп қарау нәтижелері бойынша тексеріп қарау жөніндегі топ есебін алуға;</w:t>
      </w:r>
    </w:p>
    <w:p>
      <w:pPr>
        <w:spacing w:after="0"/>
        <w:ind w:left="0"/>
        <w:jc w:val="both"/>
      </w:pPr>
      <w:r>
        <w:rPr>
          <w:rFonts w:ascii="Times New Roman"/>
          <w:b w:val="false"/>
          <w:i w:val="false"/>
          <w:color w:val="000000"/>
          <w:sz w:val="28"/>
        </w:rPr>
        <w:t>
      3) орналасқан жерінде тексеріп қарау нәтижелері бойынша, тиісті себептері бар болған жағдайда, жазбаша не ақпараттық жүйе арқылы электрондық нысанда жіберген сәйкессіздікті жою мерзімін ұзарту, бірақ 2 (екі) айдан аспайтын уақытқа ұзарту туралы Аккредиттеу жөніндегі органға жүгінуге;</w:t>
      </w:r>
    </w:p>
    <w:p>
      <w:pPr>
        <w:spacing w:after="0"/>
        <w:ind w:left="0"/>
        <w:jc w:val="both"/>
      </w:pPr>
      <w:r>
        <w:rPr>
          <w:rFonts w:ascii="Times New Roman"/>
          <w:b w:val="false"/>
          <w:i w:val="false"/>
          <w:color w:val="000000"/>
          <w:sz w:val="28"/>
        </w:rPr>
        <w:t>
      4) орналасқан жерінде тексеріп қарау нәтижесі бойынша, тексеріп қарау туралы есепті алған күннен бастап 3 (үш) жұмыс күні ішінде Аккредиттеу жөніндегі органға атқарылған жұмыстар бойынша өз ескертулерін жазбаша түрде беруге;</w:t>
      </w:r>
    </w:p>
    <w:p>
      <w:pPr>
        <w:spacing w:after="0"/>
        <w:ind w:left="0"/>
        <w:jc w:val="both"/>
      </w:pPr>
      <w:r>
        <w:rPr>
          <w:rFonts w:ascii="Times New Roman"/>
          <w:b w:val="false"/>
          <w:i w:val="false"/>
          <w:color w:val="000000"/>
          <w:sz w:val="28"/>
        </w:rPr>
        <w:t>
      5) Аккредиттеу жөніндегі органға оның қызметкерлерінің әрекеттеріне шағымдануға;</w:t>
      </w:r>
    </w:p>
    <w:p>
      <w:pPr>
        <w:spacing w:after="0"/>
        <w:ind w:left="0"/>
        <w:jc w:val="both"/>
      </w:pPr>
      <w:r>
        <w:rPr>
          <w:rFonts w:ascii="Times New Roman"/>
          <w:b w:val="false"/>
          <w:i w:val="false"/>
          <w:color w:val="000000"/>
          <w:sz w:val="28"/>
        </w:rPr>
        <w:t>
      6) Аккредиттеу жөніндегі органның бас тарту туралы шешіміне апелляция жөніндегі комиссияға шағымдануға;</w:t>
      </w:r>
    </w:p>
    <w:p>
      <w:pPr>
        <w:spacing w:after="0"/>
        <w:ind w:left="0"/>
        <w:jc w:val="both"/>
      </w:pPr>
      <w:r>
        <w:rPr>
          <w:rFonts w:ascii="Times New Roman"/>
          <w:b w:val="false"/>
          <w:i w:val="false"/>
          <w:color w:val="000000"/>
          <w:sz w:val="28"/>
        </w:rPr>
        <w:t>
      7) даулар туындаған кезде Қазақстан Республикасының заңнамасында көзделген сотқа дейінгі рәсімдер жүргізілгеннен кейін сотқа жүгінуге;</w:t>
      </w:r>
    </w:p>
    <w:p>
      <w:pPr>
        <w:spacing w:after="0"/>
        <w:ind w:left="0"/>
        <w:jc w:val="both"/>
      </w:pPr>
      <w:r>
        <w:rPr>
          <w:rFonts w:ascii="Times New Roman"/>
          <w:b w:val="false"/>
          <w:i w:val="false"/>
          <w:color w:val="000000"/>
          <w:sz w:val="28"/>
        </w:rPr>
        <w:t>
      8) кез келген уақытта бір жақты тәртіппен бұл туралы Аккредиттеу жөніндегі органға шартты бұзу күніне дейін кемінде күнтізбелік 30 (отыз) күн бұрын хабарлай отырып, Шартты бұзуға;</w:t>
      </w:r>
    </w:p>
    <w:p>
      <w:pPr>
        <w:spacing w:after="0"/>
        <w:ind w:left="0"/>
        <w:jc w:val="both"/>
      </w:pPr>
      <w:r>
        <w:rPr>
          <w:rFonts w:ascii="Times New Roman"/>
          <w:b w:val="false"/>
          <w:i w:val="false"/>
          <w:color w:val="000000"/>
          <w:sz w:val="28"/>
        </w:rPr>
        <w:t>
      9) аккредиттеуден бас тартылған жағдайда, ақпараттық жүйе арқылы электрондық нысанда не қағаз жеткізгіште дәлелді шешімін алуға құқылы.</w:t>
      </w:r>
    </w:p>
    <w:bookmarkStart w:name="z89" w:id="9"/>
    <w:p>
      <w:pPr>
        <w:spacing w:after="0"/>
        <w:ind w:left="0"/>
        <w:jc w:val="both"/>
      </w:pPr>
      <w:r>
        <w:rPr>
          <w:rFonts w:ascii="Times New Roman"/>
          <w:b w:val="false"/>
          <w:i w:val="false"/>
          <w:color w:val="000000"/>
          <w:sz w:val="28"/>
        </w:rPr>
        <w:t>
      2.2. Өтінім беруші:</w:t>
      </w:r>
    </w:p>
    <w:bookmarkEnd w:id="9"/>
    <w:p>
      <w:pPr>
        <w:spacing w:after="0"/>
        <w:ind w:left="0"/>
        <w:jc w:val="both"/>
      </w:pPr>
      <w:r>
        <w:rPr>
          <w:rFonts w:ascii="Times New Roman"/>
          <w:b w:val="false"/>
          <w:i w:val="false"/>
          <w:color w:val="000000"/>
          <w:sz w:val="28"/>
        </w:rPr>
        <w:t>
      1) электрондық цифрлық қолтаңбаны пайдалана отырып, ақпараттық жүйеде тіркелуге;</w:t>
      </w:r>
    </w:p>
    <w:p>
      <w:pPr>
        <w:spacing w:after="0"/>
        <w:ind w:left="0"/>
        <w:jc w:val="both"/>
      </w:pPr>
      <w:r>
        <w:rPr>
          <w:rFonts w:ascii="Times New Roman"/>
          <w:b w:val="false"/>
          <w:i w:val="false"/>
          <w:color w:val="000000"/>
          <w:sz w:val="28"/>
        </w:rPr>
        <w:t>
      2) тұрақты негізде ақпараттық жүйеде жеке кабинетті бақылау және тексеруге;</w:t>
      </w:r>
    </w:p>
    <w:p>
      <w:pPr>
        <w:spacing w:after="0"/>
        <w:ind w:left="0"/>
        <w:jc w:val="both"/>
      </w:pPr>
      <w:r>
        <w:rPr>
          <w:rFonts w:ascii="Times New Roman"/>
          <w:b w:val="false"/>
          <w:i w:val="false"/>
          <w:color w:val="000000"/>
          <w:sz w:val="28"/>
        </w:rPr>
        <w:t>
      3) нормативтік құқықтық актілердің, стандарттау жөніндегі құжаттардың талаптарын мәлімделген аккредиттеу саласына сәйкес орындауға.";</w:t>
      </w:r>
    </w:p>
    <w:p>
      <w:pPr>
        <w:spacing w:after="0"/>
        <w:ind w:left="0"/>
        <w:jc w:val="both"/>
      </w:pPr>
      <w:r>
        <w:rPr>
          <w:rFonts w:ascii="Times New Roman"/>
          <w:b w:val="false"/>
          <w:i w:val="false"/>
          <w:color w:val="000000"/>
          <w:sz w:val="28"/>
        </w:rPr>
        <w:t>
      2.3. Өтінім беруші Шартпен және Қазақстан Республикасының қолданыстағы заңнамасымен көзделген басқа да құқықтарды пайдаланады және өзге де міндеттемелерді атқарады.</w:t>
      </w:r>
    </w:p>
    <w:p>
      <w:pPr>
        <w:spacing w:after="0"/>
        <w:ind w:left="0"/>
        <w:jc w:val="both"/>
      </w:pPr>
      <w:r>
        <w:rPr>
          <w:rFonts w:ascii="Times New Roman"/>
          <w:b w:val="false"/>
          <w:i w:val="false"/>
          <w:color w:val="000000"/>
          <w:sz w:val="28"/>
        </w:rPr>
        <w:t>
      2.4. Аккредиттеу жөніндегі орган:</w:t>
      </w:r>
    </w:p>
    <w:p>
      <w:pPr>
        <w:spacing w:after="0"/>
        <w:ind w:left="0"/>
        <w:jc w:val="both"/>
      </w:pPr>
      <w:r>
        <w:rPr>
          <w:rFonts w:ascii="Times New Roman"/>
          <w:b w:val="false"/>
          <w:i w:val="false"/>
          <w:color w:val="000000"/>
          <w:sz w:val="28"/>
        </w:rPr>
        <w:t>
      1) Қазақстан Республикасының заңнамасына сәйкес Шартты бұзуға;</w:t>
      </w:r>
    </w:p>
    <w:p>
      <w:pPr>
        <w:spacing w:after="0"/>
        <w:ind w:left="0"/>
        <w:jc w:val="both"/>
      </w:pPr>
      <w:r>
        <w:rPr>
          <w:rFonts w:ascii="Times New Roman"/>
          <w:b w:val="false"/>
          <w:i w:val="false"/>
          <w:color w:val="000000"/>
          <w:sz w:val="28"/>
        </w:rPr>
        <w:t>
      2) шарт бұзылған жағдайда өтінім беруші төлеген сомалардан нақты орындалған жұмыстардың құнын ұстап қалуға;</w:t>
      </w:r>
    </w:p>
    <w:p>
      <w:pPr>
        <w:spacing w:after="0"/>
        <w:ind w:left="0"/>
        <w:jc w:val="both"/>
      </w:pPr>
      <w:r>
        <w:rPr>
          <w:rFonts w:ascii="Times New Roman"/>
          <w:b w:val="false"/>
          <w:i w:val="false"/>
          <w:color w:val="000000"/>
          <w:sz w:val="28"/>
        </w:rPr>
        <w:t>
      3) өтінімдерді қарау кезінде өтінім беруші ұсынған мәліметтерді растау, нақтылау немесе түсіндіру үшін қажетті қосымша ақпаратты сұратуға.</w:t>
      </w:r>
    </w:p>
    <w:p>
      <w:pPr>
        <w:spacing w:after="0"/>
        <w:ind w:left="0"/>
        <w:jc w:val="both"/>
      </w:pPr>
      <w:r>
        <w:rPr>
          <w:rFonts w:ascii="Times New Roman"/>
          <w:b w:val="false"/>
          <w:i w:val="false"/>
          <w:color w:val="000000"/>
          <w:sz w:val="28"/>
        </w:rPr>
        <w:t>
      2.5. Аккредиттеу жөніндегі орган:</w:t>
      </w:r>
    </w:p>
    <w:p>
      <w:pPr>
        <w:spacing w:after="0"/>
        <w:ind w:left="0"/>
        <w:jc w:val="both"/>
      </w:pPr>
      <w:r>
        <w:rPr>
          <w:rFonts w:ascii="Times New Roman"/>
          <w:b w:val="false"/>
          <w:i w:val="false"/>
          <w:color w:val="000000"/>
          <w:sz w:val="28"/>
        </w:rPr>
        <w:t>
      1) Заңда белгіленген тәртіппен шарт жасалған және төлем жасалған сәттен бастап 30 (отыз) жұмыс күнінен аспайтын мерзімде өтінімге сараптама жүргізуге;</w:t>
      </w:r>
    </w:p>
    <w:p>
      <w:pPr>
        <w:spacing w:after="0"/>
        <w:ind w:left="0"/>
        <w:jc w:val="both"/>
      </w:pPr>
      <w:r>
        <w:rPr>
          <w:rFonts w:ascii="Times New Roman"/>
          <w:b w:val="false"/>
          <w:i w:val="false"/>
          <w:color w:val="000000"/>
          <w:sz w:val="28"/>
        </w:rPr>
        <w:t>
      2) өтінімді сараптау нәтижелері бойынша сараптама бойынша шешім қабылданған күннен бастап 3 (үш) жұмыс күні ішінде Өтінім берушіге аккредиттеу жөніндегі сарапшы-аудитордың қорытындысымен қабылданған шешім туралы хабарлама жолдауға;</w:t>
      </w:r>
    </w:p>
    <w:p>
      <w:pPr>
        <w:spacing w:after="0"/>
        <w:ind w:left="0"/>
        <w:jc w:val="both"/>
      </w:pPr>
      <w:r>
        <w:rPr>
          <w:rFonts w:ascii="Times New Roman"/>
          <w:b w:val="false"/>
          <w:i w:val="false"/>
          <w:color w:val="000000"/>
          <w:sz w:val="28"/>
        </w:rPr>
        <w:t>
      3) Өтінім берушінің өтінімін сараптау кезінде сәйкессіздіктер анықталған және Өтінім беруші оларды жою туралы хабарлама алған жағдайда, мұндай хабарламаны алған сәттен бастап 7 (жеті) жұмыс күні ішінде қажет болған жағдайда және тараптардың келісімі бойынша өтінімге қайта сараптама жүргізу және өтінімді сараптау нәтижелері бойынша Өтінім берушіге аккредиттеу жөніндегі сарапшы-аудитордың қорытындысымен қабылданған шешім туралы хабарлама сараптама бойынша шешім қабылданған күннен бастап 3 (үш) жұмыс күні ішінде жолдауға;</w:t>
      </w:r>
    </w:p>
    <w:p>
      <w:pPr>
        <w:spacing w:after="0"/>
        <w:ind w:left="0"/>
        <w:jc w:val="both"/>
      </w:pPr>
      <w:r>
        <w:rPr>
          <w:rFonts w:ascii="Times New Roman"/>
          <w:b w:val="false"/>
          <w:i w:val="false"/>
          <w:color w:val="000000"/>
          <w:sz w:val="28"/>
        </w:rPr>
        <w:t>
      4) заңда белгіленген тәртіппен тексеру жөніндегі топ Өтінім берушінің немесе оның құрылымдық бөлімшесінің орналасқан жеріне келген сәттен бастап 10 (он) жұмыс күні ішінде орналасқан жері бойынша Өтінім берушіге тексеру жүргізуге;</w:t>
      </w:r>
    </w:p>
    <w:p>
      <w:pPr>
        <w:spacing w:after="0"/>
        <w:ind w:left="0"/>
        <w:jc w:val="both"/>
      </w:pPr>
      <w:r>
        <w:rPr>
          <w:rFonts w:ascii="Times New Roman"/>
          <w:b w:val="false"/>
          <w:i w:val="false"/>
          <w:color w:val="000000"/>
          <w:sz w:val="28"/>
        </w:rPr>
        <w:t>
      5) Өтінім берушінің орналасқан жері бойынша тексеру нәтижелері бойынша тексеру аяқталған күні есеп беруге міндетті. 5 (бес) жұмыс күні ішінде Өтінім берушінің ескертулерін ескере отырып, тиісті шешім қабылдау (олар болған жағдайда) және Өтінім берушіге қабылданған шешім туралы хабарлама жолдауға;</w:t>
      </w:r>
    </w:p>
    <w:p>
      <w:pPr>
        <w:spacing w:after="0"/>
        <w:ind w:left="0"/>
        <w:jc w:val="both"/>
      </w:pPr>
      <w:r>
        <w:rPr>
          <w:rFonts w:ascii="Times New Roman"/>
          <w:b w:val="false"/>
          <w:i w:val="false"/>
          <w:color w:val="000000"/>
          <w:sz w:val="28"/>
        </w:rPr>
        <w:t>
      6) сәйкессіздіктер анықталған және Өтінім берушінің оларды жою туралы хабарламасы алған кезде, қажет болған кезде және Тараптардың келісуі бойынша оны қайта зерттеп-қарауды жүргізуге міндетті. Өтінім берушіні немесе оның құрылымдық бөлімшесін қайта тексеру мерзімі тексеру жөніндегі топ Өтінім берушінің орналасқан жеріне келген сәттен бастап есептелетін 5 (бес) жұмыс күнінен аспайды;</w:t>
      </w:r>
    </w:p>
    <w:p>
      <w:pPr>
        <w:spacing w:after="0"/>
        <w:ind w:left="0"/>
        <w:jc w:val="both"/>
      </w:pPr>
      <w:r>
        <w:rPr>
          <w:rFonts w:ascii="Times New Roman"/>
          <w:b w:val="false"/>
          <w:i w:val="false"/>
          <w:color w:val="000000"/>
          <w:sz w:val="28"/>
        </w:rPr>
        <w:t>
      7) заңда белгіленген тәртіппен жиналған материалдар аккредиттеу материалдарын қарау жөніндегі комиссияға келіп түскен сәттен бастап 30 (отыз) жұмыс күні ішінде аккредиттеу туралы немесе аккредиттеуден бас тарту туралы шешім қабылдауға;</w:t>
      </w:r>
    </w:p>
    <w:p>
      <w:pPr>
        <w:spacing w:after="0"/>
        <w:ind w:left="0"/>
        <w:jc w:val="both"/>
      </w:pPr>
      <w:r>
        <w:rPr>
          <w:rFonts w:ascii="Times New Roman"/>
          <w:b w:val="false"/>
          <w:i w:val="false"/>
          <w:color w:val="000000"/>
          <w:sz w:val="28"/>
        </w:rPr>
        <w:t>
      8) Өтінім берушіні аккредиттеу туралы шешім қабылданған жағдайда соңғысымен аккредиттеуден кейінгі шарт жасасуға және шартқа қол қойылған күннен бастап жеті жұмыс күні ішінде аккредиттеу саласын айқындайтын құжатты бекітуге;</w:t>
      </w:r>
    </w:p>
    <w:p>
      <w:pPr>
        <w:spacing w:after="0"/>
        <w:ind w:left="0"/>
        <w:jc w:val="both"/>
      </w:pPr>
      <w:r>
        <w:rPr>
          <w:rFonts w:ascii="Times New Roman"/>
          <w:b w:val="false"/>
          <w:i w:val="false"/>
          <w:color w:val="000000"/>
          <w:sz w:val="28"/>
        </w:rPr>
        <w:t>
      9) аккредиттеуден бас тартылған жағдайда шешім қабылданған күннен бастап 5 (бес) жұмыс күні ішінде Өтінім берушіге ақпараттық жүйе арқылы электрондық нысанда не қағаз жеткізгіште дәлелді бас тартуды жолдауға;</w:t>
      </w:r>
    </w:p>
    <w:p>
      <w:pPr>
        <w:spacing w:after="0"/>
        <w:ind w:left="0"/>
        <w:jc w:val="both"/>
      </w:pPr>
      <w:r>
        <w:rPr>
          <w:rFonts w:ascii="Times New Roman"/>
          <w:b w:val="false"/>
          <w:i w:val="false"/>
          <w:color w:val="000000"/>
          <w:sz w:val="28"/>
        </w:rPr>
        <w:t>
      10) өтінімді қараудың немесе бағалауды жүргізуді бастаудың барлық кезеңдерінде, егер алдау мінез-құлық куәлігі пайда болса немесе Өтінім берушінің жалған ақпаратты әдейі ұсынғаны, сондай-ақ ақпаратты жасырғаны үшін, аккредиттеу жөніндегі орган өтінімді қабылдамауға немесе бағалау процесін тоқтатуға және осы Шартты бұзуға;</w:t>
      </w:r>
    </w:p>
    <w:p>
      <w:pPr>
        <w:spacing w:after="0"/>
        <w:ind w:left="0"/>
        <w:jc w:val="both"/>
      </w:pPr>
      <w:r>
        <w:rPr>
          <w:rFonts w:ascii="Times New Roman"/>
          <w:b w:val="false"/>
          <w:i w:val="false"/>
          <w:color w:val="000000"/>
          <w:sz w:val="28"/>
        </w:rPr>
        <w:t>
      11) өтінімді алған сәттен бастап 5 жұмыс күні ішінде Өтінім берушіге шарттың жобасын, есеп айырысулардың калькуляциясын (сұрау салынған жағдайда) жолдауға;</w:t>
      </w:r>
    </w:p>
    <w:p>
      <w:pPr>
        <w:spacing w:after="0"/>
        <w:ind w:left="0"/>
        <w:jc w:val="both"/>
      </w:pPr>
      <w:r>
        <w:rPr>
          <w:rFonts w:ascii="Times New Roman"/>
          <w:b w:val="false"/>
          <w:i w:val="false"/>
          <w:color w:val="000000"/>
          <w:sz w:val="28"/>
        </w:rPr>
        <w:t>
      12) Өтінім берушіні аккредиттеу туралы шешім қабылданған жағдайда жеті жұмыс күні ішінде Өтінім беруші туралы ақпарат аккредиттеу субъектілерінің тізіліміне енгізуге;</w:t>
      </w:r>
    </w:p>
    <w:p>
      <w:pPr>
        <w:spacing w:after="0"/>
        <w:ind w:left="0"/>
        <w:jc w:val="both"/>
      </w:pPr>
      <w:r>
        <w:rPr>
          <w:rFonts w:ascii="Times New Roman"/>
          <w:b w:val="false"/>
          <w:i w:val="false"/>
          <w:color w:val="000000"/>
          <w:sz w:val="28"/>
        </w:rPr>
        <w:t>
      13) ақпараттық жүйенің жұмыс істеуінде техникалық ақаулар болған жағдайда, тараптардың келісімі бойынша аккредиттеу материалдарын коммуникацияның басқа тәсілдері арқылы қарауды қамтамасыз етуге міндетті.</w:t>
      </w:r>
    </w:p>
    <w:p>
      <w:pPr>
        <w:spacing w:after="0"/>
        <w:ind w:left="0"/>
        <w:jc w:val="both"/>
      </w:pPr>
      <w:r>
        <w:rPr>
          <w:rFonts w:ascii="Times New Roman"/>
          <w:b w:val="false"/>
          <w:i w:val="false"/>
          <w:color w:val="000000"/>
          <w:sz w:val="28"/>
        </w:rPr>
        <w:t>
      2.6. Аккредиттеу жөніндегі Орган Шартта және Қазақстан Республикасының қолданыстағы заңнамасында көзделген өзге де құқықтарды пайдаланады және өзге де міндеттерді атқарады.</w:t>
      </w:r>
    </w:p>
    <w:p>
      <w:pPr>
        <w:spacing w:after="0"/>
        <w:ind w:left="0"/>
        <w:jc w:val="both"/>
      </w:pPr>
      <w:r>
        <w:rPr>
          <w:rFonts w:ascii="Times New Roman"/>
          <w:b w:val="false"/>
          <w:i w:val="false"/>
          <w:color w:val="000000"/>
          <w:sz w:val="28"/>
        </w:rPr>
        <w:t>
      2.7. Тараптардың ешқайсысы шарт бойынша өз құқықтары мен міндеттерін үшінші тұлғаларға беруге құқылы емес.</w:t>
      </w:r>
    </w:p>
    <w:p>
      <w:pPr>
        <w:spacing w:after="0"/>
        <w:ind w:left="0"/>
        <w:jc w:val="both"/>
      </w:pPr>
      <w:r>
        <w:rPr>
          <w:rFonts w:ascii="Times New Roman"/>
          <w:b w:val="false"/>
          <w:i w:val="false"/>
          <w:color w:val="000000"/>
          <w:sz w:val="28"/>
        </w:rPr>
        <w:t>
      2.8. Тараптар осы Шарттың қолданылу мерзімі ішінде аккредиттеу субъектілерінің тізіліміне енгізілуге жататындарды қоспағанда, Шарттың және оны орындау барысында алынған ақпараттың құпиялылығын қамтамасыз етуге міндеттенеді.</w:t>
      </w:r>
    </w:p>
    <w:bookmarkStart w:name="z65" w:id="10"/>
    <w:p>
      <w:pPr>
        <w:spacing w:after="0"/>
        <w:ind w:left="0"/>
        <w:jc w:val="left"/>
      </w:pPr>
      <w:r>
        <w:rPr>
          <w:rFonts w:ascii="Times New Roman"/>
          <w:b/>
          <w:i w:val="false"/>
          <w:color w:val="000000"/>
        </w:rPr>
        <w:t xml:space="preserve"> 3. Жұмыстың құны</w:t>
      </w:r>
    </w:p>
    <w:bookmarkEnd w:id="10"/>
    <w:p>
      <w:pPr>
        <w:spacing w:after="0"/>
        <w:ind w:left="0"/>
        <w:jc w:val="both"/>
      </w:pPr>
      <w:r>
        <w:rPr>
          <w:rFonts w:ascii="Times New Roman"/>
          <w:b w:val="false"/>
          <w:i w:val="false"/>
          <w:color w:val="000000"/>
          <w:sz w:val="28"/>
        </w:rPr>
        <w:t>
      3.1. Жұмыстарды төлеу кезекті кезеңді орындау алдында кезең-кезеңмен төлеу шоты ұсынылған күннен бастап 5 (бес) операциялық банктік күн ішінде келесі тәртіппен жүзеге асырылады:</w:t>
      </w:r>
    </w:p>
    <w:p>
      <w:pPr>
        <w:spacing w:after="0"/>
        <w:ind w:left="0"/>
        <w:jc w:val="both"/>
      </w:pPr>
      <w:r>
        <w:rPr>
          <w:rFonts w:ascii="Times New Roman"/>
          <w:b w:val="false"/>
          <w:i w:val="false"/>
          <w:color w:val="000000"/>
          <w:sz w:val="28"/>
        </w:rPr>
        <w:t>
      1) Өтінім сараптамасы қосылған құн салығын есепке алып немесе есепке алмай _________________________________ (сома санмен және жазбаша) теңге;</w:t>
      </w:r>
    </w:p>
    <w:p>
      <w:pPr>
        <w:spacing w:after="0"/>
        <w:ind w:left="0"/>
        <w:jc w:val="both"/>
      </w:pPr>
      <w:r>
        <w:rPr>
          <w:rFonts w:ascii="Times New Roman"/>
          <w:b w:val="false"/>
          <w:i w:val="false"/>
          <w:color w:val="000000"/>
          <w:sz w:val="28"/>
        </w:rPr>
        <w:t>
      2) орналасқан жері бойынша тексеру қосылған құн салығын есепке алып немесе есепке алмай, _________________________________ (сома санмен және жазбаша) теңге.</w:t>
      </w:r>
    </w:p>
    <w:p>
      <w:pPr>
        <w:spacing w:after="0"/>
        <w:ind w:left="0"/>
        <w:jc w:val="both"/>
      </w:pPr>
      <w:r>
        <w:rPr>
          <w:rFonts w:ascii="Times New Roman"/>
          <w:b w:val="false"/>
          <w:i w:val="false"/>
          <w:color w:val="000000"/>
          <w:sz w:val="28"/>
        </w:rPr>
        <w:t>
      3.2. Өтінімге қайта сараптама және (немесе) оның орналасқан жері бойынша қайта зерттеп-қарау жүргізілген жағдайда, оның төлемі төлемге шот берілген күннен бастап 5 (бес) операциялық банктік күн ішінде жүзеге асырылады, бұл ретте, мұндай сараптаманың немесе зерттеп-қараудың құнын құн калькуляциясын қоса бере отырып, Тараптар жасасатын қосымша келісіммен (сұрау салынған жағдайда) айқындайды. Қосымша келісімге Өтінім беруші оны аккредиттеу жөніндегі органнан ақпараттық жүйеде оны алған күннен бастап 7 (жеті) жұмыс күні ішінде қол қояды.</w:t>
      </w:r>
    </w:p>
    <w:bookmarkStart w:name="z66" w:id="11"/>
    <w:p>
      <w:pPr>
        <w:spacing w:after="0"/>
        <w:ind w:left="0"/>
        <w:jc w:val="left"/>
      </w:pPr>
      <w:r>
        <w:rPr>
          <w:rFonts w:ascii="Times New Roman"/>
          <w:b/>
          <w:i w:val="false"/>
          <w:color w:val="000000"/>
        </w:rPr>
        <w:t xml:space="preserve"> 4. Тараптардың жауапкершілігі</w:t>
      </w:r>
    </w:p>
    <w:bookmarkEnd w:id="11"/>
    <w:p>
      <w:pPr>
        <w:spacing w:after="0"/>
        <w:ind w:left="0"/>
        <w:jc w:val="both"/>
      </w:pPr>
      <w:r>
        <w:rPr>
          <w:rFonts w:ascii="Times New Roman"/>
          <w:b w:val="false"/>
          <w:i w:val="false"/>
          <w:color w:val="000000"/>
          <w:sz w:val="28"/>
        </w:rPr>
        <w:t>
      4.1. Уақытылы төлемегені үшін Өтінім беруші Аккредиттеу жөніндегі органға мерзімді кешіктірудің әр жұмыс күні үшін төленуі тиісті сомадан 0,1 (оннан бір) % мөлшерінде, бірақ көрсетілген сомадан 25 (жиырма бес) % аспайтын өсімпұл төлейді.</w:t>
      </w:r>
    </w:p>
    <w:p>
      <w:pPr>
        <w:spacing w:after="0"/>
        <w:ind w:left="0"/>
        <w:jc w:val="both"/>
      </w:pPr>
      <w:r>
        <w:rPr>
          <w:rFonts w:ascii="Times New Roman"/>
          <w:b w:val="false"/>
          <w:i w:val="false"/>
          <w:color w:val="000000"/>
          <w:sz w:val="28"/>
        </w:rPr>
        <w:t>
      4.2. Өтінім берушінің кінәсінен тыс, жұмыстарды орындау мерзімін бұзғаны үшін Аккредиттеу жөніндегі орган Өтінім берушіге мерзімін кешіктірудің әр жұмыс күні үшін орындалатын жұмыс құнынан 0,1 (оннан бір) % мөлшерінде, бірақ көрсетілген сомадан 25 (жиырма бес) % аспайтын өсімпұл төлейді.</w:t>
      </w:r>
    </w:p>
    <w:p>
      <w:pPr>
        <w:spacing w:after="0"/>
        <w:ind w:left="0"/>
        <w:jc w:val="both"/>
      </w:pPr>
      <w:r>
        <w:rPr>
          <w:rFonts w:ascii="Times New Roman"/>
          <w:b w:val="false"/>
          <w:i w:val="false"/>
          <w:color w:val="000000"/>
          <w:sz w:val="28"/>
        </w:rPr>
        <w:t>
      4.3. Өсімпұлды төлеу Тараптарды Шарт бойынша өз міндеттемелерін орындаудан босатпайды.</w:t>
      </w:r>
    </w:p>
    <w:p>
      <w:pPr>
        <w:spacing w:after="0"/>
        <w:ind w:left="0"/>
        <w:jc w:val="both"/>
      </w:pPr>
      <w:r>
        <w:rPr>
          <w:rFonts w:ascii="Times New Roman"/>
          <w:b w:val="false"/>
          <w:i w:val="false"/>
          <w:color w:val="000000"/>
          <w:sz w:val="28"/>
        </w:rPr>
        <w:t>
      4.4. Өтінім беруші Аккредиттеу жөніндегі органға ұсынылған өтінімдегі деректердің анықтығы мен өзектілігі үшін жауапты болады.</w:t>
      </w:r>
    </w:p>
    <w:p>
      <w:pPr>
        <w:spacing w:after="0"/>
        <w:ind w:left="0"/>
        <w:jc w:val="both"/>
      </w:pPr>
      <w:r>
        <w:rPr>
          <w:rFonts w:ascii="Times New Roman"/>
          <w:b w:val="false"/>
          <w:i w:val="false"/>
          <w:color w:val="000000"/>
          <w:sz w:val="28"/>
        </w:rPr>
        <w:t>
      4.5. Тараптардың осы Шартта көзделмеген жауапкершілік шаралары Қазақстан Республикасының азаматтық заңнама нормаларына сәйкес қолданылады.</w:t>
      </w:r>
    </w:p>
    <w:p>
      <w:pPr>
        <w:spacing w:after="0"/>
        <w:ind w:left="0"/>
        <w:jc w:val="both"/>
      </w:pPr>
      <w:r>
        <w:rPr>
          <w:rFonts w:ascii="Times New Roman"/>
          <w:b w:val="false"/>
          <w:i w:val="false"/>
          <w:color w:val="000000"/>
          <w:sz w:val="28"/>
        </w:rPr>
        <w:t>
      4.6. Осы Шарт бойынша өз міндеттемелерін орындамағаны немесе тиісінше орындамағаны үшін Тараптар Қазақстан Республикасының қолданыстағы заңнамасына сәйкес жауапты болады.</w:t>
      </w:r>
    </w:p>
    <w:bookmarkStart w:name="z67" w:id="12"/>
    <w:p>
      <w:pPr>
        <w:spacing w:after="0"/>
        <w:ind w:left="0"/>
        <w:jc w:val="left"/>
      </w:pPr>
      <w:r>
        <w:rPr>
          <w:rFonts w:ascii="Times New Roman"/>
          <w:b/>
          <w:i w:val="false"/>
          <w:color w:val="000000"/>
        </w:rPr>
        <w:t xml:space="preserve"> 5. Еңсерілмейтін күш (форс-мажор) жағдайлары</w:t>
      </w:r>
    </w:p>
    <w:bookmarkEnd w:id="12"/>
    <w:p>
      <w:pPr>
        <w:spacing w:after="0"/>
        <w:ind w:left="0"/>
        <w:jc w:val="both"/>
      </w:pPr>
      <w:r>
        <w:rPr>
          <w:rFonts w:ascii="Times New Roman"/>
          <w:b w:val="false"/>
          <w:i w:val="false"/>
          <w:color w:val="000000"/>
          <w:sz w:val="28"/>
        </w:rPr>
        <w:t>
      5.1. Тараптар осы Шарт бойынша өз міндеттемелерін ішінара немесе толық орындамағаны үшін, егер ол еңсерілмес күш мән-жайларының (су тасқыны, жер сілкінісі) салдары болып табылса, осы жағдайлар Тараптардың кез келгенінің осы Шарт бойынша өз міндеттемелерін орындауы мүмкін болмаған жағдайда, жауапкершіліктен босатылады.</w:t>
      </w:r>
    </w:p>
    <w:p>
      <w:pPr>
        <w:spacing w:after="0"/>
        <w:ind w:left="0"/>
        <w:jc w:val="both"/>
      </w:pPr>
      <w:r>
        <w:rPr>
          <w:rFonts w:ascii="Times New Roman"/>
          <w:b w:val="false"/>
          <w:i w:val="false"/>
          <w:color w:val="000000"/>
          <w:sz w:val="28"/>
        </w:rPr>
        <w:t>
      5.2. Осы Шарт бойынша міндеттемелерді орындау мерзімі еңсерілмейтін күш жағдайлары, сондай-ақ осы жағдайлармен туындаған салдар әсер еткен уақыт ішінде сәйкес уақытқа кейін шегеріледі.</w:t>
      </w:r>
    </w:p>
    <w:p>
      <w:pPr>
        <w:spacing w:after="0"/>
        <w:ind w:left="0"/>
        <w:jc w:val="both"/>
      </w:pPr>
      <w:r>
        <w:rPr>
          <w:rFonts w:ascii="Times New Roman"/>
          <w:b w:val="false"/>
          <w:i w:val="false"/>
          <w:color w:val="000000"/>
          <w:sz w:val="28"/>
        </w:rPr>
        <w:t>
      5.3. Еңсерілмес күш жағдайлары туындаған кезде Тараптардың кез келгені олар басталған күннен бастап 5 (бес) күнтізбелік күн ішінде екінші Тарапқа осы жағдайлардың басталғаны туралы хабарлайды.</w:t>
      </w:r>
    </w:p>
    <w:p>
      <w:pPr>
        <w:spacing w:after="0"/>
        <w:ind w:left="0"/>
        <w:jc w:val="both"/>
      </w:pPr>
      <w:r>
        <w:rPr>
          <w:rFonts w:ascii="Times New Roman"/>
          <w:b w:val="false"/>
          <w:i w:val="false"/>
          <w:color w:val="000000"/>
          <w:sz w:val="28"/>
        </w:rPr>
        <w:t>
      5.4. Еңсерілмес күш мән-жайларының жасалу фактісін растайтын құжаттар еңсерілмес күш мән-жайлары орын алған Қазақстан Республикасының уәкілетті мемлекеттік органдары немесе ұйымдары берген тиісті құжаттар (анықтамалар, актілер және басқалар) болып табылады.</w:t>
      </w:r>
    </w:p>
    <w:p>
      <w:pPr>
        <w:spacing w:after="0"/>
        <w:ind w:left="0"/>
        <w:jc w:val="both"/>
      </w:pPr>
      <w:r>
        <w:rPr>
          <w:rFonts w:ascii="Times New Roman"/>
          <w:b w:val="false"/>
          <w:i w:val="false"/>
          <w:color w:val="000000"/>
          <w:sz w:val="28"/>
        </w:rPr>
        <w:t>
      5.5. Егер еңсерілмес күш жағдайлары 3 (үш) айдан астам қолданыста болса және оларды тоқтату күні туралы міндетті өтінім жасауға мүмкіндік болмаса, онда әрбір Тарап осы Шартты бұзуға құқылы және бұл жағдайда аккредиттеу жөніндегі Орган нақты орындалған жұмыстардың құнын шегере отырып, өтінім берушіге төленген соманы қайтаруға міндетті.</w:t>
      </w:r>
    </w:p>
    <w:p>
      <w:pPr>
        <w:spacing w:after="0"/>
        <w:ind w:left="0"/>
        <w:jc w:val="both"/>
      </w:pPr>
      <w:r>
        <w:rPr>
          <w:rFonts w:ascii="Times New Roman"/>
          <w:b w:val="false"/>
          <w:i w:val="false"/>
          <w:color w:val="000000"/>
          <w:sz w:val="28"/>
        </w:rPr>
        <w:t>
      5.6. Хабарламау немесе уақтылы хабарламау Тарапты осы Шарт бойынша міндеттемелерді орындамағаны үшін жауапкершіліктен босататын негіз ретінде жоғарыда көрсетілген кез келген жағдайға сілтеме жасау құқығынан айырады.</w:t>
      </w:r>
    </w:p>
    <w:bookmarkStart w:name="z68" w:id="13"/>
    <w:p>
      <w:pPr>
        <w:spacing w:after="0"/>
        <w:ind w:left="0"/>
        <w:jc w:val="left"/>
      </w:pPr>
      <w:r>
        <w:rPr>
          <w:rFonts w:ascii="Times New Roman"/>
          <w:b/>
          <w:i w:val="false"/>
          <w:color w:val="000000"/>
        </w:rPr>
        <w:t xml:space="preserve"> 6. Шартты өзгерту, тоқтату және бұзу</w:t>
      </w:r>
    </w:p>
    <w:bookmarkEnd w:id="13"/>
    <w:p>
      <w:pPr>
        <w:spacing w:after="0"/>
        <w:ind w:left="0"/>
        <w:jc w:val="both"/>
      </w:pPr>
      <w:r>
        <w:rPr>
          <w:rFonts w:ascii="Times New Roman"/>
          <w:b w:val="false"/>
          <w:i w:val="false"/>
          <w:color w:val="000000"/>
          <w:sz w:val="28"/>
        </w:rPr>
        <w:t>
      6.1. Өтінім беруші осы Шарттың талаптарын бұзған және оның осы Шартта белгіленген мерзімдерде қосымша келісімге қол қоюынан негізсіз бас тартқан жағдайда, аккредиттеу жөніндегі орган бұл туралы Өтінім берушіні бұзудың болжамды күніне дейін кемінде күнтізбелік 30 (отыз) күн бұрын хабардар ете отырып, осы Шартты біржақты тәртіппен бұзуға құқылы. Бұл жағдайда хабарламада көрсетілген күн осы шартты бұзу күні болып есептеледі.</w:t>
      </w:r>
    </w:p>
    <w:p>
      <w:pPr>
        <w:spacing w:after="0"/>
        <w:ind w:left="0"/>
        <w:jc w:val="both"/>
      </w:pPr>
      <w:r>
        <w:rPr>
          <w:rFonts w:ascii="Times New Roman"/>
          <w:b w:val="false"/>
          <w:i w:val="false"/>
          <w:color w:val="000000"/>
          <w:sz w:val="28"/>
        </w:rPr>
        <w:t>
      6.2. Осы Шарт мынадай:</w:t>
      </w:r>
    </w:p>
    <w:p>
      <w:pPr>
        <w:spacing w:after="0"/>
        <w:ind w:left="0"/>
        <w:jc w:val="both"/>
      </w:pPr>
      <w:r>
        <w:rPr>
          <w:rFonts w:ascii="Times New Roman"/>
          <w:b w:val="false"/>
          <w:i w:val="false"/>
          <w:color w:val="000000"/>
          <w:sz w:val="28"/>
        </w:rPr>
        <w:t>
      1) Өтінім беруші таратылған;</w:t>
      </w:r>
    </w:p>
    <w:p>
      <w:pPr>
        <w:spacing w:after="0"/>
        <w:ind w:left="0"/>
        <w:jc w:val="both"/>
      </w:pPr>
      <w:r>
        <w:rPr>
          <w:rFonts w:ascii="Times New Roman"/>
          <w:b w:val="false"/>
          <w:i w:val="false"/>
          <w:color w:val="000000"/>
          <w:sz w:val="28"/>
        </w:rPr>
        <w:t>
      2) Қазақстан Республикасының азаматтық заңнамасына сәйкес осы шарт бұзылған;</w:t>
      </w:r>
    </w:p>
    <w:p>
      <w:pPr>
        <w:spacing w:after="0"/>
        <w:ind w:left="0"/>
        <w:jc w:val="both"/>
      </w:pPr>
      <w:r>
        <w:rPr>
          <w:rFonts w:ascii="Times New Roman"/>
          <w:b w:val="false"/>
          <w:i w:val="false"/>
          <w:color w:val="000000"/>
          <w:sz w:val="28"/>
        </w:rPr>
        <w:t>
      3) өтінімті сараптаған немесе Өтінім берушіні орналасқан жері бойынша тексеріп қарау кезінде айқындалған сәйкессіздіктер Аккредиттеу жөніндегі орган белгілеген мерзімде жойылмаған;</w:t>
      </w:r>
    </w:p>
    <w:p>
      <w:pPr>
        <w:spacing w:after="0"/>
        <w:ind w:left="0"/>
        <w:jc w:val="both"/>
      </w:pPr>
      <w:r>
        <w:rPr>
          <w:rFonts w:ascii="Times New Roman"/>
          <w:b w:val="false"/>
          <w:i w:val="false"/>
          <w:color w:val="000000"/>
          <w:sz w:val="28"/>
        </w:rPr>
        <w:t>
      4) Аккредиттеу жөніндегі орган өтінімті қайта сараптаған немесе Өтінім берушіні орналасқан жері бойынша қайта тексеріп қарау кезінде аккредиттеу жөніндегі сарапшы-аудитордың бастапқы қорытындысын немесе тексеріп қарау жөніндегі топтың есебінде көрсетілген сәйкессіздіктер айқындалған;</w:t>
      </w:r>
    </w:p>
    <w:p>
      <w:pPr>
        <w:spacing w:after="0"/>
        <w:ind w:left="0"/>
        <w:jc w:val="both"/>
      </w:pPr>
      <w:r>
        <w:rPr>
          <w:rFonts w:ascii="Times New Roman"/>
          <w:b w:val="false"/>
          <w:i w:val="false"/>
          <w:color w:val="000000"/>
          <w:sz w:val="28"/>
        </w:rPr>
        <w:t>
      5) Аккредиттеу жөніндегі орган аккредиттеуден бас тарту туралы шешім қабылдаған;</w:t>
      </w:r>
    </w:p>
    <w:p>
      <w:pPr>
        <w:spacing w:after="0"/>
        <w:ind w:left="0"/>
        <w:jc w:val="both"/>
      </w:pPr>
      <w:r>
        <w:rPr>
          <w:rFonts w:ascii="Times New Roman"/>
          <w:b w:val="false"/>
          <w:i w:val="false"/>
          <w:color w:val="000000"/>
          <w:sz w:val="28"/>
        </w:rPr>
        <w:t>
      6.3. Осы Шарт бұзылған кезде өтінім беруші төлеген сома (тоқтатылған жағдайдан бөлек) Аккредиттеу жөніндегі органның нақты шығындарын есептен шығара отырып, қайтарады.</w:t>
      </w:r>
    </w:p>
    <w:bookmarkStart w:name="z69" w:id="14"/>
    <w:p>
      <w:pPr>
        <w:spacing w:after="0"/>
        <w:ind w:left="0"/>
        <w:jc w:val="left"/>
      </w:pPr>
      <w:r>
        <w:rPr>
          <w:rFonts w:ascii="Times New Roman"/>
          <w:b/>
          <w:i w:val="false"/>
          <w:color w:val="000000"/>
        </w:rPr>
        <w:t xml:space="preserve"> 7. Дауларды шешу тәртібі</w:t>
      </w:r>
    </w:p>
    <w:bookmarkEnd w:id="14"/>
    <w:p>
      <w:pPr>
        <w:spacing w:after="0"/>
        <w:ind w:left="0"/>
        <w:jc w:val="both"/>
      </w:pPr>
      <w:r>
        <w:rPr>
          <w:rFonts w:ascii="Times New Roman"/>
          <w:b w:val="false"/>
          <w:i w:val="false"/>
          <w:color w:val="000000"/>
          <w:sz w:val="28"/>
        </w:rPr>
        <w:t>
      7.1. Осы Шартты iске асыру процесінде келіспеушіліктер туындаған жағдайда, Тараптар оларды келіссөздер жолымен шешуге міндеттенеді.</w:t>
      </w:r>
    </w:p>
    <w:p>
      <w:pPr>
        <w:spacing w:after="0"/>
        <w:ind w:left="0"/>
        <w:jc w:val="both"/>
      </w:pPr>
      <w:r>
        <w:rPr>
          <w:rFonts w:ascii="Times New Roman"/>
          <w:b w:val="false"/>
          <w:i w:val="false"/>
          <w:color w:val="000000"/>
          <w:sz w:val="28"/>
        </w:rPr>
        <w:t>
      7.2. Келіссөздер жолымен келіспеушіліктер реттелмеген жағдайда, ол Аккредиттеу органының орналасқан жері бойынша сот органына қарауға берiлуi мүмкiн.</w:t>
      </w:r>
    </w:p>
    <w:bookmarkStart w:name="z70" w:id="15"/>
    <w:p>
      <w:pPr>
        <w:spacing w:after="0"/>
        <w:ind w:left="0"/>
        <w:jc w:val="left"/>
      </w:pPr>
      <w:r>
        <w:rPr>
          <w:rFonts w:ascii="Times New Roman"/>
          <w:b/>
          <w:i w:val="false"/>
          <w:color w:val="000000"/>
        </w:rPr>
        <w:t xml:space="preserve"> 8. Қорытынды ережелер</w:t>
      </w:r>
    </w:p>
    <w:bookmarkEnd w:id="15"/>
    <w:p>
      <w:pPr>
        <w:spacing w:after="0"/>
        <w:ind w:left="0"/>
        <w:jc w:val="both"/>
      </w:pPr>
      <w:r>
        <w:rPr>
          <w:rFonts w:ascii="Times New Roman"/>
          <w:b w:val="false"/>
          <w:i w:val="false"/>
          <w:color w:val="000000"/>
          <w:sz w:val="28"/>
        </w:rPr>
        <w:t>
      8.1. Осы Шарт Тараптар оған қол қойған күнінен бастап жасалған деп есептеледі, егер осы Шарт Қазақстан Республикасы Қаржы министрлігі Қазынашылық комитетінің аумақтық органында тіркелуге жатса - тіркелген күнінен бастап және ол бойынша міндеттемелерін Тараптардың толық орындағанына дейін қолданыста болады.</w:t>
      </w:r>
    </w:p>
    <w:p>
      <w:pPr>
        <w:spacing w:after="0"/>
        <w:ind w:left="0"/>
        <w:jc w:val="both"/>
      </w:pPr>
      <w:r>
        <w:rPr>
          <w:rFonts w:ascii="Times New Roman"/>
          <w:b w:val="false"/>
          <w:i w:val="false"/>
          <w:color w:val="000000"/>
          <w:sz w:val="28"/>
        </w:rPr>
        <w:t>
      8.2. Осы Шарт ақпараттық жүйеде электронды түрде қазақ және орыс тілдерінде жасалды.</w:t>
      </w:r>
    </w:p>
    <w:p>
      <w:pPr>
        <w:spacing w:after="0"/>
        <w:ind w:left="0"/>
        <w:jc w:val="both"/>
      </w:pPr>
      <w:r>
        <w:rPr>
          <w:rFonts w:ascii="Times New Roman"/>
          <w:b w:val="false"/>
          <w:i w:val="false"/>
          <w:color w:val="000000"/>
          <w:sz w:val="28"/>
        </w:rPr>
        <w:t>
      8.3. Тараптар ақпараттық жүйеде жүзеге асырылатын Тараптар арасында ақпарат алмасу ресми болып табылады деп келісті.</w:t>
      </w:r>
    </w:p>
    <w:p>
      <w:pPr>
        <w:spacing w:after="0"/>
        <w:ind w:left="0"/>
        <w:jc w:val="both"/>
      </w:pPr>
      <w:r>
        <w:rPr>
          <w:rFonts w:ascii="Times New Roman"/>
          <w:b w:val="false"/>
          <w:i w:val="false"/>
          <w:color w:val="000000"/>
          <w:sz w:val="28"/>
        </w:rPr>
        <w:t>
      Ақпараттық жүйедегі хабарлама аккредиттеу жөніндегі органнан өтінім берушінің ақпаратты алғанын растау болып табылады.</w:t>
      </w:r>
    </w:p>
    <w:p>
      <w:pPr>
        <w:spacing w:after="0"/>
        <w:ind w:left="0"/>
        <w:jc w:val="both"/>
      </w:pPr>
      <w:r>
        <w:rPr>
          <w:rFonts w:ascii="Times New Roman"/>
          <w:b w:val="false"/>
          <w:i w:val="false"/>
          <w:color w:val="000000"/>
          <w:sz w:val="28"/>
        </w:rPr>
        <w:t>
      8.4. Осы Шартқа барлық өзгерістер мен толықтырулар олар осы Шарт сияқты нысанда жасалған және тараптар қол қойған жағдайда ғана жарамды болады.</w:t>
      </w:r>
    </w:p>
    <w:p>
      <w:pPr>
        <w:spacing w:after="0"/>
        <w:ind w:left="0"/>
        <w:jc w:val="both"/>
      </w:pPr>
      <w:r>
        <w:rPr>
          <w:rFonts w:ascii="Times New Roman"/>
          <w:b w:val="false"/>
          <w:i w:val="false"/>
          <w:color w:val="000000"/>
          <w:sz w:val="28"/>
        </w:rPr>
        <w:t>
      8.5. Осы Шартта көзделмеген барлық өзге жағдайларда Тараптар Қазақстан Республикасының қолданыстағы заңнамасын басшылыққа алады.</w:t>
      </w:r>
    </w:p>
    <w:bookmarkStart w:name="z71" w:id="16"/>
    <w:p>
      <w:pPr>
        <w:spacing w:after="0"/>
        <w:ind w:left="0"/>
        <w:jc w:val="left"/>
      </w:pPr>
      <w:r>
        <w:rPr>
          <w:rFonts w:ascii="Times New Roman"/>
          <w:b/>
          <w:i w:val="false"/>
          <w:color w:val="000000"/>
        </w:rPr>
        <w:t xml:space="preserve"> 9. Тараптар деректемелері</w:t>
      </w:r>
    </w:p>
    <w:bookmarkEnd w:id="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(толық атауы, заңды және нақты мекенжайы, банктік деректемелері, телефон нөмірі, лауазымы, тегі, аты және әкесінің аты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(толық атауы, заңды және нақты мекенжайы, банктік деректемелері, телефон нөмірі, лауазымы, тегі, аты және әкесінің аты (бар 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электрондық цифрлық қолтаңбасымен қол қойған күні мен уақыты</w:t>
            </w:r>
          </w:p>
          <w:p>
            <w:pPr>
              <w:spacing w:after="20"/>
              <w:ind w:left="20"/>
              <w:jc w:val="both"/>
            </w:pPr>
            <w:r>
              <w:rPr>
                <w:rFonts w:ascii="Times New Roman"/>
                <w:b w:val="false"/>
                <w:i w:val="false"/>
                <w:color w:val="000000"/>
                <w:sz w:val="20"/>
              </w:rPr>
              <w:t>
Өтінім берушінің электрондық цифрлық қолтаңбасындағы тегі, аты және әкесінің аты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электрондық цифрлық қолтаңбасымен қол қойған күні мен уақыты</w:t>
            </w:r>
          </w:p>
          <w:p>
            <w:pPr>
              <w:spacing w:after="20"/>
              <w:ind w:left="20"/>
              <w:jc w:val="both"/>
            </w:pPr>
            <w:r>
              <w:rPr>
                <w:rFonts w:ascii="Times New Roman"/>
                <w:b w:val="false"/>
                <w:i w:val="false"/>
                <w:color w:val="000000"/>
                <w:sz w:val="20"/>
              </w:rPr>
              <w:t>
Аккредиттеу жөніндегі органның электрондық цифрлық қолтаңбасындағы тегі, аты және әкесінің аты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 алдындағы үлгілік</w:t>
            </w:r>
            <w:r>
              <w:br/>
            </w:r>
            <w:r>
              <w:rPr>
                <w:rFonts w:ascii="Times New Roman"/>
                <w:b w:val="false"/>
                <w:i w:val="false"/>
                <w:color w:val="000000"/>
                <w:sz w:val="20"/>
              </w:rPr>
              <w:t>шартқа қосымша</w:t>
            </w:r>
          </w:p>
        </w:tc>
      </w:tr>
    </w:tbl>
    <w:bookmarkStart w:name="z73" w:id="17"/>
    <w:p>
      <w:pPr>
        <w:spacing w:after="0"/>
        <w:ind w:left="0"/>
        <w:jc w:val="left"/>
      </w:pPr>
      <w:r>
        <w:rPr>
          <w:rFonts w:ascii="Times New Roman"/>
          <w:b/>
          <w:i w:val="false"/>
          <w:color w:val="000000"/>
        </w:rPr>
        <w:t xml:space="preserve"> Кері байланыс сауалнамасы</w:t>
      </w:r>
    </w:p>
    <w:bookmarkEnd w:id="17"/>
    <w:p>
      <w:pPr>
        <w:spacing w:after="0"/>
        <w:ind w:left="0"/>
        <w:jc w:val="both"/>
      </w:pPr>
      <w:r>
        <w:rPr>
          <w:rFonts w:ascii="Times New Roman"/>
          <w:b w:val="false"/>
          <w:i w:val="false"/>
          <w:color w:val="000000"/>
          <w:sz w:val="28"/>
        </w:rPr>
        <w:t>
      Өтінім берушінің атауы: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(өтінім беруші басшысының тегі, аты, әкесінің аты (бар болған жағдайда) және лауазымы)</w:t>
      </w:r>
    </w:p>
    <w:p>
      <w:pPr>
        <w:spacing w:after="0"/>
        <w:ind w:left="0"/>
        <w:jc w:val="both"/>
      </w:pPr>
      <w:r>
        <w:rPr>
          <w:rFonts w:ascii="Times New Roman"/>
          <w:b w:val="false"/>
          <w:i w:val="false"/>
          <w:color w:val="000000"/>
          <w:sz w:val="28"/>
        </w:rPr>
        <w:t>
      Аккредиттеу жөніндегі орган орындайтын жұмыс сапасын бағалаңыз (5-өте керемет, 4-өте жақсы, 3-жақсы, 2-қанағаттанарлық, 1-нашар).</w:t>
      </w:r>
    </w:p>
    <w:p>
      <w:pPr>
        <w:spacing w:after="0"/>
        <w:ind w:left="0"/>
        <w:jc w:val="both"/>
      </w:pPr>
      <w:r>
        <w:rPr>
          <w:rFonts w:ascii="Times New Roman"/>
          <w:b w:val="false"/>
          <w:i w:val="false"/>
          <w:color w:val="000000"/>
          <w:sz w:val="28"/>
        </w:rPr>
        <w:t>
      Тиісті санды белгілеңіз.</w:t>
      </w:r>
    </w:p>
    <w:p>
      <w:pPr>
        <w:spacing w:after="0"/>
        <w:ind w:left="0"/>
        <w:jc w:val="both"/>
      </w:pPr>
      <w:r>
        <w:rPr>
          <w:rFonts w:ascii="Times New Roman"/>
          <w:b w:val="false"/>
          <w:i w:val="false"/>
          <w:color w:val="000000"/>
          <w:sz w:val="28"/>
        </w:rPr>
        <w:t>
      Жұмыс түрі: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нұсқалары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Сізге шынайы жауаптар үшін алғыс айтамыз!</w:t>
      </w:r>
    </w:p>
    <w:p>
      <w:pPr>
        <w:spacing w:after="0"/>
        <w:ind w:left="0"/>
        <w:jc w:val="both"/>
      </w:pPr>
      <w:r>
        <w:rPr>
          <w:rFonts w:ascii="Times New Roman"/>
          <w:b w:val="false"/>
          <w:i w:val="false"/>
          <w:color w:val="000000"/>
          <w:sz w:val="28"/>
        </w:rPr>
        <w:t>
      Сіздің ескертулеріңіз бен тілектеріңізді біз міндетті түрде қарастырамыз. Біз бірлескен ынтымақтастығымыздың одан әрі тиімді және жемісті болғанын қалаймыз!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5-қосымша</w:t>
            </w:r>
          </w:p>
        </w:tc>
      </w:tr>
    </w:tbl>
    <w:bookmarkStart w:name="z74" w:id="18"/>
    <w:p>
      <w:pPr>
        <w:spacing w:after="0"/>
        <w:ind w:left="0"/>
        <w:jc w:val="left"/>
      </w:pPr>
      <w:r>
        <w:rPr>
          <w:rFonts w:ascii="Times New Roman"/>
          <w:b/>
          <w:i w:val="false"/>
          <w:color w:val="000000"/>
        </w:rPr>
        <w:t xml:space="preserve"> Аккредиттеуден кейінгі үлгілік шарты</w:t>
      </w:r>
    </w:p>
    <w:bookmarkEnd w:id="18"/>
    <w:p>
      <w:pPr>
        <w:spacing w:after="0"/>
        <w:ind w:left="0"/>
        <w:jc w:val="both"/>
      </w:pPr>
      <w:r>
        <w:rPr>
          <w:rFonts w:ascii="Times New Roman"/>
          <w:b w:val="false"/>
          <w:i w:val="false"/>
          <w:color w:val="ff0000"/>
          <w:sz w:val="28"/>
        </w:rPr>
        <w:t xml:space="preserve">
      Ескерту. 5-қосымша жаңа редакцияда – ҚР Сауда және интеграция министрінің 08.06.2021 </w:t>
      </w:r>
      <w:r>
        <w:rPr>
          <w:rFonts w:ascii="Times New Roman"/>
          <w:b w:val="false"/>
          <w:i w:val="false"/>
          <w:color w:val="ff0000"/>
          <w:sz w:val="28"/>
        </w:rPr>
        <w:t>№ 398-НҚ</w:t>
      </w:r>
      <w:r>
        <w:rPr>
          <w:rFonts w:ascii="Times New Roman"/>
          <w:b w:val="false"/>
          <w:i w:val="false"/>
          <w:color w:val="ff0000"/>
          <w:sz w:val="28"/>
        </w:rPr>
        <w:t xml:space="preserve"> (01.07.2021 бастап қолданысқа енгізіледі); өзгеріс енгізілді - ҚР Премьер-Министрінің орынбасары - Сауда және интеграция министрінің 18.08.2023 </w:t>
      </w:r>
      <w:r>
        <w:rPr>
          <w:rFonts w:ascii="Times New Roman"/>
          <w:b w:val="false"/>
          <w:i w:val="false"/>
          <w:color w:val="ff0000"/>
          <w:sz w:val="28"/>
        </w:rPr>
        <w:t>№ 320-НҚ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28.07.2025 </w:t>
      </w:r>
      <w:r>
        <w:rPr>
          <w:rFonts w:ascii="Times New Roman"/>
          <w:b w:val="false"/>
          <w:i w:val="false"/>
          <w:color w:val="ff0000"/>
          <w:sz w:val="28"/>
        </w:rPr>
        <w:t>№ 226-НҚ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_________ 20__жылғы "__" _______  (жасалған орны) 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Қазақстан Республикасы Үкіметінің _______________________________</w:t>
      </w:r>
    </w:p>
    <w:p>
      <w:pPr>
        <w:spacing w:after="0"/>
        <w:ind w:left="0"/>
        <w:jc w:val="both"/>
      </w:pPr>
      <w:r>
        <w:rPr>
          <w:rFonts w:ascii="Times New Roman"/>
          <w:b w:val="false"/>
          <w:i w:val="false"/>
          <w:color w:val="000000"/>
          <w:sz w:val="28"/>
        </w:rPr>
        <w:t>
      ____________________________________________________ қаулысына сәйкес</w:t>
      </w:r>
    </w:p>
    <w:p>
      <w:pPr>
        <w:spacing w:after="0"/>
        <w:ind w:left="0"/>
        <w:jc w:val="both"/>
      </w:pPr>
      <w:r>
        <w:rPr>
          <w:rFonts w:ascii="Times New Roman"/>
          <w:b w:val="false"/>
          <w:i w:val="false"/>
          <w:color w:val="000000"/>
          <w:sz w:val="28"/>
        </w:rPr>
        <w:t>
      (Қазақстан Республикасы Үкіметі қаулысының күні мен нөмірі) аккредиттеу</w:t>
      </w:r>
    </w:p>
    <w:p>
      <w:pPr>
        <w:spacing w:after="0"/>
        <w:ind w:left="0"/>
        <w:jc w:val="both"/>
      </w:pPr>
      <w:r>
        <w:rPr>
          <w:rFonts w:ascii="Times New Roman"/>
          <w:b w:val="false"/>
          <w:i w:val="false"/>
          <w:color w:val="000000"/>
          <w:sz w:val="28"/>
        </w:rPr>
        <w:t>
      жөніндегі органмен айқындалған, бұдан әрі "Аккредиттеу жөніндегі орган"</w:t>
      </w:r>
    </w:p>
    <w:p>
      <w:pPr>
        <w:spacing w:after="0"/>
        <w:ind w:left="0"/>
        <w:jc w:val="both"/>
      </w:pPr>
      <w:r>
        <w:rPr>
          <w:rFonts w:ascii="Times New Roman"/>
          <w:b w:val="false"/>
          <w:i w:val="false"/>
          <w:color w:val="000000"/>
          <w:sz w:val="28"/>
        </w:rPr>
        <w:t>
      деп аталып, _____________________ негізінде әрекет ететін _______________</w:t>
      </w:r>
    </w:p>
    <w:p>
      <w:pPr>
        <w:spacing w:after="0"/>
        <w:ind w:left="0"/>
        <w:jc w:val="both"/>
      </w:pPr>
      <w:r>
        <w:rPr>
          <w:rFonts w:ascii="Times New Roman"/>
          <w:b w:val="false"/>
          <w:i w:val="false"/>
          <w:color w:val="000000"/>
          <w:sz w:val="28"/>
        </w:rPr>
        <w:t>
                                   (құжат атауы)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(уәкілетті тұлғаның лауазымы, тегі, аты, әкесінің аты (бар болған жағдайда)</w:t>
      </w:r>
    </w:p>
    <w:p>
      <w:pPr>
        <w:spacing w:after="0"/>
        <w:ind w:left="0"/>
        <w:jc w:val="both"/>
      </w:pPr>
      <w:r>
        <w:rPr>
          <w:rFonts w:ascii="Times New Roman"/>
          <w:b w:val="false"/>
          <w:i w:val="false"/>
          <w:color w:val="000000"/>
          <w:sz w:val="28"/>
        </w:rPr>
        <w:t>
      атынан бір тараптан және ____________________________________,</w:t>
      </w:r>
    </w:p>
    <w:p>
      <w:pPr>
        <w:spacing w:after="0"/>
        <w:ind w:left="0"/>
        <w:jc w:val="both"/>
      </w:pPr>
      <w:r>
        <w:rPr>
          <w:rFonts w:ascii="Times New Roman"/>
          <w:b w:val="false"/>
          <w:i w:val="false"/>
          <w:color w:val="000000"/>
          <w:sz w:val="28"/>
        </w:rPr>
        <w:t>
                                                     (аккредиттеу субъектінің толық атауы)</w:t>
      </w:r>
    </w:p>
    <w:p>
      <w:pPr>
        <w:spacing w:after="0"/>
        <w:ind w:left="0"/>
        <w:jc w:val="both"/>
      </w:pPr>
      <w:r>
        <w:rPr>
          <w:rFonts w:ascii="Times New Roman"/>
          <w:b w:val="false"/>
          <w:i w:val="false"/>
          <w:color w:val="000000"/>
          <w:sz w:val="28"/>
        </w:rPr>
        <w:t>
      бұдан әрі "Аккредиттеу субъекті" деп аталып ________________________</w:t>
      </w:r>
    </w:p>
    <w:p>
      <w:pPr>
        <w:spacing w:after="0"/>
        <w:ind w:left="0"/>
        <w:jc w:val="both"/>
      </w:pPr>
      <w:r>
        <w:rPr>
          <w:rFonts w:ascii="Times New Roman"/>
          <w:b w:val="false"/>
          <w:i w:val="false"/>
          <w:color w:val="000000"/>
          <w:sz w:val="28"/>
        </w:rPr>
        <w:t>
                                                                                                 (құжат атауы)</w:t>
      </w:r>
    </w:p>
    <w:p>
      <w:pPr>
        <w:spacing w:after="0"/>
        <w:ind w:left="0"/>
        <w:jc w:val="both"/>
      </w:pPr>
      <w:r>
        <w:rPr>
          <w:rFonts w:ascii="Times New Roman"/>
          <w:b w:val="false"/>
          <w:i w:val="false"/>
          <w:color w:val="000000"/>
          <w:sz w:val="28"/>
        </w:rPr>
        <w:t>
      негізінде әрекет ететін ___________________________________________</w:t>
      </w:r>
    </w:p>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болған жағдайда) атынан екінші тараптан, бірлесіп "Тараптар" деп аталып, "Сәйкестікті бағалау саласындағы аккредиттеу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Республикасының заңнамасының атауы)</w:t>
      </w:r>
    </w:p>
    <w:p>
      <w:pPr>
        <w:spacing w:after="0"/>
        <w:ind w:left="0"/>
        <w:jc w:val="both"/>
      </w:pPr>
      <w:r>
        <w:rPr>
          <w:rFonts w:ascii="Times New Roman"/>
          <w:b w:val="false"/>
          <w:i w:val="false"/>
          <w:color w:val="000000"/>
          <w:sz w:val="28"/>
        </w:rPr>
        <w:t>
      сәйкес төмендегілер туралы осы шартты (бұдан әрі – Шарт) жасасты:</w:t>
      </w:r>
    </w:p>
    <w:bookmarkStart w:name="z75" w:id="19"/>
    <w:p>
      <w:pPr>
        <w:spacing w:after="0"/>
        <w:ind w:left="0"/>
        <w:jc w:val="left"/>
      </w:pPr>
      <w:r>
        <w:rPr>
          <w:rFonts w:ascii="Times New Roman"/>
          <w:b/>
          <w:i w:val="false"/>
          <w:color w:val="000000"/>
        </w:rPr>
        <w:t xml:space="preserve"> 1. Шарттың мәні</w:t>
      </w:r>
    </w:p>
    <w:bookmarkEnd w:id="19"/>
    <w:p>
      <w:pPr>
        <w:spacing w:after="0"/>
        <w:ind w:left="0"/>
        <w:jc w:val="both"/>
      </w:pPr>
      <w:r>
        <w:rPr>
          <w:rFonts w:ascii="Times New Roman"/>
          <w:b w:val="false"/>
          <w:i w:val="false"/>
          <w:color w:val="000000"/>
          <w:sz w:val="28"/>
        </w:rPr>
        <w:t>
      1.1. Осы Шарт аккредиттеуден кейінгі кезеңде аккредиттеу жөніндегі орган мен аккредиттеу субъектісі арасындағы қатынастарды реттейді:</w:t>
      </w:r>
    </w:p>
    <w:p>
      <w:pPr>
        <w:spacing w:after="0"/>
        <w:ind w:left="0"/>
        <w:jc w:val="both"/>
      </w:pPr>
      <w:r>
        <w:rPr>
          <w:rFonts w:ascii="Times New Roman"/>
          <w:b w:val="false"/>
          <w:i w:val="false"/>
          <w:color w:val="000000"/>
          <w:sz w:val="28"/>
        </w:rPr>
        <w:t>
      1.1.1. аккредиттеу аттестатын қайта ресімдеу;</w:t>
      </w:r>
    </w:p>
    <w:p>
      <w:pPr>
        <w:spacing w:after="0"/>
        <w:ind w:left="0"/>
        <w:jc w:val="both"/>
      </w:pPr>
      <w:r>
        <w:rPr>
          <w:rFonts w:ascii="Times New Roman"/>
          <w:b w:val="false"/>
          <w:i w:val="false"/>
          <w:color w:val="000000"/>
          <w:sz w:val="28"/>
        </w:rPr>
        <w:t>
      1.1.2. аккредиттеу материалдарын өзектендіру;</w:t>
      </w:r>
    </w:p>
    <w:p>
      <w:pPr>
        <w:spacing w:after="0"/>
        <w:ind w:left="0"/>
        <w:jc w:val="both"/>
      </w:pPr>
      <w:r>
        <w:rPr>
          <w:rFonts w:ascii="Times New Roman"/>
          <w:b w:val="false"/>
          <w:i w:val="false"/>
          <w:color w:val="000000"/>
          <w:sz w:val="28"/>
        </w:rPr>
        <w:t>
      1.1.3. жоспарлы бағалау;</w:t>
      </w:r>
    </w:p>
    <w:p>
      <w:pPr>
        <w:spacing w:after="0"/>
        <w:ind w:left="0"/>
        <w:jc w:val="both"/>
      </w:pPr>
      <w:r>
        <w:rPr>
          <w:rFonts w:ascii="Times New Roman"/>
          <w:b w:val="false"/>
          <w:i w:val="false"/>
          <w:color w:val="000000"/>
          <w:sz w:val="28"/>
        </w:rPr>
        <w:t>
      1.1.4. куәгерлердің бағалары;</w:t>
      </w:r>
    </w:p>
    <w:p>
      <w:pPr>
        <w:spacing w:after="0"/>
        <w:ind w:left="0"/>
        <w:jc w:val="both"/>
      </w:pPr>
      <w:r>
        <w:rPr>
          <w:rFonts w:ascii="Times New Roman"/>
          <w:b w:val="false"/>
          <w:i w:val="false"/>
          <w:color w:val="000000"/>
          <w:sz w:val="28"/>
        </w:rPr>
        <w:t>
      1.1.5. аккредиттеу аттестатын кері қайтарып алу;</w:t>
      </w:r>
    </w:p>
    <w:p>
      <w:pPr>
        <w:spacing w:after="0"/>
        <w:ind w:left="0"/>
        <w:jc w:val="both"/>
      </w:pPr>
      <w:r>
        <w:rPr>
          <w:rFonts w:ascii="Times New Roman"/>
          <w:b w:val="false"/>
          <w:i w:val="false"/>
          <w:color w:val="000000"/>
          <w:sz w:val="28"/>
        </w:rPr>
        <w:t>
      1.1.6. аккредиттеу аттестатының қолданылуын тоқтату;</w:t>
      </w:r>
    </w:p>
    <w:p>
      <w:pPr>
        <w:spacing w:after="0"/>
        <w:ind w:left="0"/>
        <w:jc w:val="both"/>
      </w:pPr>
      <w:r>
        <w:rPr>
          <w:rFonts w:ascii="Times New Roman"/>
          <w:b w:val="false"/>
          <w:i w:val="false"/>
          <w:color w:val="000000"/>
          <w:sz w:val="28"/>
        </w:rPr>
        <w:t>
      1.1.7. аккредиттеу аттестатының күшін жою;</w:t>
      </w:r>
    </w:p>
    <w:p>
      <w:pPr>
        <w:spacing w:after="0"/>
        <w:ind w:left="0"/>
        <w:jc w:val="both"/>
      </w:pPr>
      <w:r>
        <w:rPr>
          <w:rFonts w:ascii="Times New Roman"/>
          <w:b w:val="false"/>
          <w:i w:val="false"/>
          <w:color w:val="000000"/>
          <w:sz w:val="28"/>
        </w:rPr>
        <w:t>
      1.1.8. аккредиттеу аттестатын тоқтата тұру;</w:t>
      </w:r>
    </w:p>
    <w:p>
      <w:pPr>
        <w:spacing w:after="0"/>
        <w:ind w:left="0"/>
        <w:jc w:val="both"/>
      </w:pPr>
      <w:r>
        <w:rPr>
          <w:rFonts w:ascii="Times New Roman"/>
          <w:b w:val="false"/>
          <w:i w:val="false"/>
          <w:color w:val="000000"/>
          <w:sz w:val="28"/>
        </w:rPr>
        <w:t>
      1.1.9. аккредиттеу аттестатынан айыру және аккредиттеу белгісін пайдалану.</w:t>
      </w:r>
    </w:p>
    <w:p>
      <w:pPr>
        <w:spacing w:after="0"/>
        <w:ind w:left="0"/>
        <w:jc w:val="both"/>
      </w:pPr>
      <w:r>
        <w:rPr>
          <w:rFonts w:ascii="Times New Roman"/>
          <w:b w:val="false"/>
          <w:i w:val="false"/>
          <w:color w:val="000000"/>
          <w:sz w:val="28"/>
        </w:rPr>
        <w:t>
      1.2. Жұмыс жүргізу тілі ________________________.  (қазақ немесе орыс тілі)</w:t>
      </w:r>
    </w:p>
    <w:bookmarkStart w:name="z76" w:id="20"/>
    <w:p>
      <w:pPr>
        <w:spacing w:after="0"/>
        <w:ind w:left="0"/>
        <w:jc w:val="left"/>
      </w:pPr>
      <w:r>
        <w:rPr>
          <w:rFonts w:ascii="Times New Roman"/>
          <w:b/>
          <w:i w:val="false"/>
          <w:color w:val="000000"/>
        </w:rPr>
        <w:t xml:space="preserve"> 2. Тараптардың құқықтары мен міндеттері</w:t>
      </w:r>
    </w:p>
    <w:bookmarkEnd w:id="20"/>
    <w:p>
      <w:pPr>
        <w:spacing w:after="0"/>
        <w:ind w:left="0"/>
        <w:jc w:val="both"/>
      </w:pPr>
      <w:r>
        <w:rPr>
          <w:rFonts w:ascii="Times New Roman"/>
          <w:b w:val="false"/>
          <w:i w:val="false"/>
          <w:color w:val="000000"/>
          <w:sz w:val="28"/>
        </w:rPr>
        <w:t>
      2.1. Аккредиттеу субъектісі:</w:t>
      </w:r>
    </w:p>
    <w:p>
      <w:pPr>
        <w:spacing w:after="0"/>
        <w:ind w:left="0"/>
        <w:jc w:val="both"/>
      </w:pPr>
      <w:r>
        <w:rPr>
          <w:rFonts w:ascii="Times New Roman"/>
          <w:b w:val="false"/>
          <w:i w:val="false"/>
          <w:color w:val="000000"/>
          <w:sz w:val="28"/>
        </w:rPr>
        <w:t>
      1) Аккредиттеу жөніндегі органға қағаз жеткізгіште не техникалық реттеудің ақпараттық жүйесі (бұдан әрі-ақпараттық жүйе) арқылы электрондық нысанда аккредиттеу аттестатын қайта ресімдеу, аккредиттеу материалдарын өзектілендіру, аккредиттеу аттестатын кері қайтарып алу және қолданылуын тоқтату туралы өтінішпен жүгінуге;</w:t>
      </w:r>
    </w:p>
    <w:p>
      <w:pPr>
        <w:spacing w:after="0"/>
        <w:ind w:left="0"/>
        <w:jc w:val="both"/>
      </w:pPr>
      <w:r>
        <w:rPr>
          <w:rFonts w:ascii="Times New Roman"/>
          <w:b w:val="false"/>
          <w:i w:val="false"/>
          <w:color w:val="000000"/>
          <w:sz w:val="28"/>
        </w:rPr>
        <w:t>
      2) осы Шарттың талаптары мен Аккредиттеу жөніндегі органының құжаттарына сәйкес мыналарды:</w:t>
      </w:r>
    </w:p>
    <w:p>
      <w:pPr>
        <w:spacing w:after="0"/>
        <w:ind w:left="0"/>
        <w:jc w:val="both"/>
      </w:pPr>
      <w:r>
        <w:rPr>
          <w:rFonts w:ascii="Times New Roman"/>
          <w:b w:val="false"/>
          <w:i w:val="false"/>
          <w:color w:val="000000"/>
          <w:sz w:val="28"/>
        </w:rPr>
        <w:t>
      аккредиттеу белгісін;</w:t>
      </w:r>
    </w:p>
    <w:p>
      <w:pPr>
        <w:spacing w:after="0"/>
        <w:ind w:left="0"/>
        <w:jc w:val="both"/>
      </w:pPr>
      <w:r>
        <w:rPr>
          <w:rFonts w:ascii="Times New Roman"/>
          <w:b w:val="false"/>
          <w:i w:val="false"/>
          <w:color w:val="000000"/>
          <w:sz w:val="28"/>
        </w:rPr>
        <w:t>
      ILAC (International Laboratory Accreditation Cooperation - Зертханаларды аккредиттеу жөніндегі халықаралық ынтымақтастық) MRA (Mutual Recognition Arrangement - Өзара тану туралы келісім) (сынақ және калибрлык зертханалар және (немесе) қосарлы белгімен) IAF (International Accreditation Forum - Аккредиттеу жөніндегі халықаралық форум) MLA (Multilateral Recognition Agreement - Өзара тану туралы көпжақты келісім) (өнімдер мен көрсетілетін қызметтердің сәйкестігін растау жөніндегі орган) қосарлы белгісін (бұдан әрі - қосарлы белгі) қолдануға. Аккредиттеу белгісі Аккредиттеу жөніндегі органның логотипін және Аккредиттеу субъектісінің аккредиттеу аттестатының нөмірін қамтиды. Аккредиттеу субъектісіне Аккредиттеу жөніндегі органның логотипін жеке пайдалануға рұқсат етілмейді. Аккредиттеу белгісі Аккредиттеу субъектісінің хаттамаларында, сертификаттарында және сәйкестікті бағалау жөнінде қызмет нәтижелері бойынша тек аккредиттеу саласы шегінде және аккредиттеу аттестатының қолданыс мерзімінде берілетін құжаттарға пайдаланыла алады. Егер Аккредиттеу субъектісінің аккредиттеу белгісі пайдаланылатын көрсетілген құжаттарында аккредиттеу саласына кірмейтін сәйкестікті бағалау бойынша қызмет нәтижелері қамтылған жағдайда, онда осы құжаттарда аккредиттеу белгісінің қолданыс шегі туралы ескертпе қамтылуы тиіс. Аккредиттеу белгісі Аккредиттеу субъектісінің аккредиттеу аттестаты қолданыс кезеңінде фирмалық бланктерде, интернет-ресурста, жарнамада пайдаланылуы мүмкін. Аккредиттеу белгісін аккредиттеу аттестатын кері қайтарып алу, тоқтата тұру кезеңінде, сондай-ақ осы Шарт тоқтатылған жағдайда пайдалануға рұқсат етілмейді. Аккредиттеу субъектісі қолданатын аккредиттеу белгісі аккредиттеу белгісінің техникалық сипаттамасына сәйкес болуы тиіс. Қосарлы белгіні пайдалану тәртібі Тараптар арасында жасалатын Қосарлы белгіні пайдалану жөніндегі шартпен айқындалады;</w:t>
      </w:r>
    </w:p>
    <w:p>
      <w:pPr>
        <w:spacing w:after="0"/>
        <w:ind w:left="0"/>
        <w:jc w:val="both"/>
      </w:pPr>
      <w:r>
        <w:rPr>
          <w:rFonts w:ascii="Times New Roman"/>
          <w:b w:val="false"/>
          <w:i w:val="false"/>
          <w:color w:val="000000"/>
          <w:sz w:val="28"/>
        </w:rPr>
        <w:t>
      3) Аккредиттеу жөніндегі органға жүргізілген жұмыстар бойынша өз ескертулерін ұсынуға;</w:t>
      </w:r>
    </w:p>
    <w:p>
      <w:pPr>
        <w:spacing w:after="0"/>
        <w:ind w:left="0"/>
        <w:jc w:val="both"/>
      </w:pPr>
      <w:r>
        <w:rPr>
          <w:rFonts w:ascii="Times New Roman"/>
          <w:b w:val="false"/>
          <w:i w:val="false"/>
          <w:color w:val="000000"/>
          <w:sz w:val="28"/>
        </w:rPr>
        <w:t>
      4) Аккредиттеу жөніндегі органға оның қызметкерлерінің әрекеттеріне шағымдануға;</w:t>
      </w:r>
    </w:p>
    <w:p>
      <w:pPr>
        <w:spacing w:after="0"/>
        <w:ind w:left="0"/>
        <w:jc w:val="both"/>
      </w:pPr>
      <w:r>
        <w:rPr>
          <w:rFonts w:ascii="Times New Roman"/>
          <w:b w:val="false"/>
          <w:i w:val="false"/>
          <w:color w:val="000000"/>
          <w:sz w:val="28"/>
        </w:rPr>
        <w:t>
      5) Аккредиттеу жөніндегі органының аппеляция жөніндегі комиссиясына аккредиттеу материалдары бойынша теріс шешімдерін шағымдануға;</w:t>
      </w:r>
    </w:p>
    <w:p>
      <w:pPr>
        <w:spacing w:after="0"/>
        <w:ind w:left="0"/>
        <w:jc w:val="both"/>
      </w:pPr>
      <w:r>
        <w:rPr>
          <w:rFonts w:ascii="Times New Roman"/>
          <w:b w:val="false"/>
          <w:i w:val="false"/>
          <w:color w:val="000000"/>
          <w:sz w:val="28"/>
        </w:rPr>
        <w:t>
      6) даулар туындаған жағдайда сотқа жүгінуге құқылы.</w:t>
      </w:r>
    </w:p>
    <w:p>
      <w:pPr>
        <w:spacing w:after="0"/>
        <w:ind w:left="0"/>
        <w:jc w:val="both"/>
      </w:pPr>
      <w:r>
        <w:rPr>
          <w:rFonts w:ascii="Times New Roman"/>
          <w:b w:val="false"/>
          <w:i w:val="false"/>
          <w:color w:val="000000"/>
          <w:sz w:val="28"/>
        </w:rPr>
        <w:t>
      2.2. Аккредиттеу субъектісі:</w:t>
      </w:r>
    </w:p>
    <w:p>
      <w:pPr>
        <w:spacing w:after="0"/>
        <w:ind w:left="0"/>
        <w:jc w:val="both"/>
      </w:pPr>
      <w:r>
        <w:rPr>
          <w:rFonts w:ascii="Times New Roman"/>
          <w:b w:val="false"/>
          <w:i w:val="false"/>
          <w:color w:val="000000"/>
          <w:sz w:val="28"/>
        </w:rPr>
        <w:t>
      1) ақпараттық жүйеде жеке кабинетті тұрақты негізде бақылауға және тексеруге;</w:t>
      </w:r>
    </w:p>
    <w:p>
      <w:pPr>
        <w:spacing w:after="0"/>
        <w:ind w:left="0"/>
        <w:jc w:val="both"/>
      </w:pPr>
      <w:r>
        <w:rPr>
          <w:rFonts w:ascii="Times New Roman"/>
          <w:b w:val="false"/>
          <w:i w:val="false"/>
          <w:color w:val="000000"/>
          <w:sz w:val="28"/>
        </w:rPr>
        <w:t>
      2) нормативтік құқықтық актілердің, стандарттау жөніндегі құжаттардың талаптарын орындауға міндетті;</w:t>
      </w:r>
    </w:p>
    <w:p>
      <w:pPr>
        <w:spacing w:after="0"/>
        <w:ind w:left="0"/>
        <w:jc w:val="both"/>
      </w:pPr>
      <w:r>
        <w:rPr>
          <w:rFonts w:ascii="Times New Roman"/>
          <w:b w:val="false"/>
          <w:i w:val="false"/>
          <w:color w:val="000000"/>
          <w:sz w:val="28"/>
        </w:rPr>
        <w:t>
      3) аккредиттеу өлшемшарттарының талаптарын үздіксіз орындауға;</w:t>
      </w:r>
    </w:p>
    <w:p>
      <w:pPr>
        <w:spacing w:after="0"/>
        <w:ind w:left="0"/>
        <w:jc w:val="both"/>
      </w:pPr>
      <w:r>
        <w:rPr>
          <w:rFonts w:ascii="Times New Roman"/>
          <w:b w:val="false"/>
          <w:i w:val="false"/>
          <w:color w:val="000000"/>
          <w:sz w:val="28"/>
        </w:rPr>
        <w:t>
      4) құзыреттілікті бағалау және аккредиттеуді сақтау үшін қажетті ақпаратқа, құжаттарға және есептерге қол жеткізуді қамтамасыз етуге;</w:t>
      </w:r>
    </w:p>
    <w:p>
      <w:pPr>
        <w:spacing w:after="0"/>
        <w:ind w:left="0"/>
        <w:jc w:val="both"/>
      </w:pPr>
      <w:r>
        <w:rPr>
          <w:rFonts w:ascii="Times New Roman"/>
          <w:b w:val="false"/>
          <w:i w:val="false"/>
          <w:color w:val="000000"/>
          <w:sz w:val="28"/>
        </w:rPr>
        <w:t>
      5) тіркелген, берілген, айналысқа енгізілген, күші жойылған және күші жойылған, оның ішінде сәйкестікті бағалау саласындағы ресми құжаттарды беруден бас тарту туралы деректердің электрондық есебін жүзеге асыруға;</w:t>
      </w:r>
    </w:p>
    <w:p>
      <w:pPr>
        <w:spacing w:after="0"/>
        <w:ind w:left="0"/>
        <w:jc w:val="both"/>
      </w:pPr>
      <w:r>
        <w:rPr>
          <w:rFonts w:ascii="Times New Roman"/>
          <w:b w:val="false"/>
          <w:i w:val="false"/>
          <w:color w:val="000000"/>
          <w:sz w:val="28"/>
        </w:rPr>
        <w:t>
      6) осы Шартқа қосымша келісімдерге қол қоюға не субъект аккредиттеуді алған күннен бастап 7 (жеті) жұмыс күнінен кешіктірілмейтін мерзімде дәлелді бас тартуды ақпараттық жүйеде келісімге жолдауға;</w:t>
      </w:r>
    </w:p>
    <w:p>
      <w:pPr>
        <w:spacing w:after="0"/>
        <w:ind w:left="0"/>
        <w:jc w:val="both"/>
      </w:pPr>
      <w:r>
        <w:rPr>
          <w:rFonts w:ascii="Times New Roman"/>
          <w:b w:val="false"/>
          <w:i w:val="false"/>
          <w:color w:val="000000"/>
          <w:sz w:val="28"/>
        </w:rPr>
        <w:t>
      7) ақпараттық жүйеде аккредиттеу жөніндегі органмен коммуникация құралдарын қолдауға және бақылауға;</w:t>
      </w:r>
    </w:p>
    <w:p>
      <w:pPr>
        <w:spacing w:after="0"/>
        <w:ind w:left="0"/>
        <w:jc w:val="both"/>
      </w:pPr>
      <w:r>
        <w:rPr>
          <w:rFonts w:ascii="Times New Roman"/>
          <w:b w:val="false"/>
          <w:i w:val="false"/>
          <w:color w:val="000000"/>
          <w:sz w:val="28"/>
        </w:rPr>
        <w:t>
      8) сәйкестікті бағалау жөніндегі жұмыстарды жүзеге асыруға және аккредиттеу саласы шегінде аккредиттеу аттестатына сілтеме жасауға;</w:t>
      </w:r>
    </w:p>
    <w:p>
      <w:pPr>
        <w:spacing w:after="0"/>
        <w:ind w:left="0"/>
        <w:jc w:val="both"/>
      </w:pPr>
      <w:r>
        <w:rPr>
          <w:rFonts w:ascii="Times New Roman"/>
          <w:b w:val="false"/>
          <w:i w:val="false"/>
          <w:color w:val="000000"/>
          <w:sz w:val="28"/>
        </w:rPr>
        <w:t>
      9) аккредиттеуден тыс жұмыстарды жүргізу кезінде аккредиттеуге кез келген сілтемелерді алып тастауға;</w:t>
      </w:r>
    </w:p>
    <w:p>
      <w:pPr>
        <w:spacing w:after="0"/>
        <w:ind w:left="0"/>
        <w:jc w:val="both"/>
      </w:pPr>
      <w:r>
        <w:rPr>
          <w:rFonts w:ascii="Times New Roman"/>
          <w:b w:val="false"/>
          <w:i w:val="false"/>
          <w:color w:val="000000"/>
          <w:sz w:val="28"/>
        </w:rPr>
        <w:t>
      10) сертификаттау жөніндегі жұмыстарды жүзеге асыру кезінде аккредиттеу саласына кіретін объектілерге ғана сертификаттар беруге;</w:t>
      </w:r>
    </w:p>
    <w:p>
      <w:pPr>
        <w:spacing w:after="0"/>
        <w:ind w:left="0"/>
        <w:jc w:val="both"/>
      </w:pPr>
      <w:r>
        <w:rPr>
          <w:rFonts w:ascii="Times New Roman"/>
          <w:b w:val="false"/>
          <w:i w:val="false"/>
          <w:color w:val="000000"/>
          <w:sz w:val="28"/>
        </w:rPr>
        <w:t>
      11) осы Шартқа сәйкес аккредиттеу белгісін және бірлескен белгіні пайдалануға;</w:t>
      </w:r>
    </w:p>
    <w:p>
      <w:pPr>
        <w:spacing w:after="0"/>
        <w:ind w:left="0"/>
        <w:jc w:val="both"/>
      </w:pPr>
      <w:r>
        <w:rPr>
          <w:rFonts w:ascii="Times New Roman"/>
          <w:b w:val="false"/>
          <w:i w:val="false"/>
          <w:color w:val="000000"/>
          <w:sz w:val="28"/>
        </w:rPr>
        <w:t>
      12) заңды тұлға таратылған немесе аккредиттеу аттестатының қолданылуы тоқтатылған кезде сәйкестікті бағалау жөніндегі басқа аккредиттелген органға беруге, не сәйкестікті бағалау жөніндегі барлық берілген құжаттарды кері қайтарып алуға;</w:t>
      </w:r>
    </w:p>
    <w:p>
      <w:pPr>
        <w:spacing w:after="0"/>
        <w:ind w:left="0"/>
        <w:jc w:val="both"/>
      </w:pPr>
      <w:r>
        <w:rPr>
          <w:rFonts w:ascii="Times New Roman"/>
          <w:b w:val="false"/>
          <w:i w:val="false"/>
          <w:color w:val="000000"/>
          <w:sz w:val="28"/>
        </w:rPr>
        <w:t>
      13) ұлттық заңнамаға сәйкес аккредиттеу жөніндегі орган белгілеген мерзімдерде аккредиттеу өлшемшарттарына анықталған сәйкессіздіктерді жоюға;</w:t>
      </w:r>
    </w:p>
    <w:p>
      <w:pPr>
        <w:spacing w:after="0"/>
        <w:ind w:left="0"/>
        <w:jc w:val="both"/>
      </w:pPr>
      <w:r>
        <w:rPr>
          <w:rFonts w:ascii="Times New Roman"/>
          <w:b w:val="false"/>
          <w:i w:val="false"/>
          <w:color w:val="000000"/>
          <w:sz w:val="28"/>
        </w:rPr>
        <w:t>
      14) Аккредиттеу жөніндегі органына инспекциялық тексеру және орында тексеру жүргізуді, оның ішінде үй-жайға (үй-жайларға), жабдықтарға, ақпаратқа қол жеткізуді, Аккредиттеу субъектісі персоналдарының қатысуын, куәгерлік бағалау жүргізуді, инспекциялық тексеру жүргізу бойынша жұмыстардың құнын төлеуді, сондай-ақ өзге қажетті көмек көрсетуді қамтамасыз етуге;</w:t>
      </w:r>
    </w:p>
    <w:p>
      <w:pPr>
        <w:spacing w:after="0"/>
        <w:ind w:left="0"/>
        <w:jc w:val="both"/>
      </w:pPr>
      <w:r>
        <w:rPr>
          <w:rFonts w:ascii="Times New Roman"/>
          <w:b w:val="false"/>
          <w:i w:val="false"/>
          <w:color w:val="000000"/>
          <w:sz w:val="28"/>
        </w:rPr>
        <w:t>
      15) аккредиттеу жөніндегі органның сұрау салуы бойынша аккредиттеу субъектісі тарапынан негізді бас тарту болмаған кезде сәйкестілікті бағалау бойынша қызметті жүзеге асыру кезінде олар белгілеген тұлғалардың қатысуына рұқсат беруге;</w:t>
      </w:r>
    </w:p>
    <w:p>
      <w:pPr>
        <w:spacing w:after="0"/>
        <w:ind w:left="0"/>
        <w:jc w:val="both"/>
      </w:pPr>
      <w:r>
        <w:rPr>
          <w:rFonts w:ascii="Times New Roman"/>
          <w:b w:val="false"/>
          <w:i w:val="false"/>
          <w:color w:val="000000"/>
          <w:sz w:val="28"/>
        </w:rPr>
        <w:t>
      16) салыстырмалы сынақтарға қатысуға (өлшем құралдарын тексеру (калибрлеу) нәтижелерін салыстыруға) (зертханалар үшін);</w:t>
      </w:r>
    </w:p>
    <w:p>
      <w:pPr>
        <w:spacing w:after="0"/>
        <w:ind w:left="0"/>
        <w:jc w:val="both"/>
      </w:pPr>
      <w:r>
        <w:rPr>
          <w:rFonts w:ascii="Times New Roman"/>
          <w:b w:val="false"/>
          <w:i w:val="false"/>
          <w:color w:val="000000"/>
          <w:sz w:val="28"/>
        </w:rPr>
        <w:t>
      17) аккредиттеу аттестатының қолданылуы тоқтатылған, күші жойылған, тоқтатыла тұрған не одан айырылған жағдайда аккредиттеу аттестатына сілтеме жасауды тоқтатуға;</w:t>
      </w:r>
    </w:p>
    <w:p>
      <w:pPr>
        <w:spacing w:after="0"/>
        <w:ind w:left="0"/>
        <w:jc w:val="both"/>
      </w:pPr>
      <w:r>
        <w:rPr>
          <w:rFonts w:ascii="Times New Roman"/>
          <w:b w:val="false"/>
          <w:i w:val="false"/>
          <w:color w:val="000000"/>
          <w:sz w:val="28"/>
        </w:rPr>
        <w:t>
      18) аккредиттеу аттестатын кері қайтарып алған жағдайда, уақытша жарамсыз деп танылған аккредиттеу аттестатына немесе аккредиттеу саласына сілтеме жасауды тоқтатуға;</w:t>
      </w:r>
    </w:p>
    <w:p>
      <w:pPr>
        <w:spacing w:after="0"/>
        <w:ind w:left="0"/>
        <w:jc w:val="both"/>
      </w:pPr>
      <w:r>
        <w:rPr>
          <w:rFonts w:ascii="Times New Roman"/>
          <w:b w:val="false"/>
          <w:i w:val="false"/>
          <w:color w:val="000000"/>
          <w:sz w:val="28"/>
        </w:rPr>
        <w:t>
      19) осы Шартта белгіленген тәртіпте, мерзімдерде және сомада жұмыстарға ақы төлеуге;</w:t>
      </w:r>
    </w:p>
    <w:p>
      <w:pPr>
        <w:spacing w:after="0"/>
        <w:ind w:left="0"/>
        <w:jc w:val="both"/>
      </w:pPr>
      <w:r>
        <w:rPr>
          <w:rFonts w:ascii="Times New Roman"/>
          <w:b w:val="false"/>
          <w:i w:val="false"/>
          <w:color w:val="000000"/>
          <w:sz w:val="28"/>
        </w:rPr>
        <w:t>
      20) Заңның 23-бабының 1-тармағында көзделген жағдайлардың бірі туындаған сәттен бастап күнтізбелік 10 (он) күн ішінде аккредиттеу жөніндегі органға өзектендіруге арналған материалдар жолдауға;</w:t>
      </w:r>
    </w:p>
    <w:p>
      <w:pPr>
        <w:spacing w:after="0"/>
        <w:ind w:left="0"/>
        <w:jc w:val="both"/>
      </w:pPr>
      <w:r>
        <w:rPr>
          <w:rFonts w:ascii="Times New Roman"/>
          <w:b w:val="false"/>
          <w:i w:val="false"/>
          <w:color w:val="000000"/>
          <w:sz w:val="28"/>
        </w:rPr>
        <w:t>
      21) Еуразиялық экономикалық одақтың сәйкестікті бағалау жөніндегі органдарының және сынақ зертханаларының бірыңғай тізілімінің Ұлттық бөлігін қалыптастыру және жүргізу үшін деректерді ұсынуға;</w:t>
      </w:r>
    </w:p>
    <w:p>
      <w:pPr>
        <w:spacing w:after="0"/>
        <w:ind w:left="0"/>
        <w:jc w:val="both"/>
      </w:pPr>
      <w:r>
        <w:rPr>
          <w:rFonts w:ascii="Times New Roman"/>
          <w:b w:val="false"/>
          <w:i w:val="false"/>
          <w:color w:val="000000"/>
          <w:sz w:val="28"/>
        </w:rPr>
        <w:t>
      22) аккредиттеу жөніндегі органға осы Шартқа қосымшаға сәйкес ақпараттық жүйеде толтырылған кері байланыс сауалнамасын ұсынуға;</w:t>
      </w:r>
    </w:p>
    <w:p>
      <w:pPr>
        <w:spacing w:after="0"/>
        <w:ind w:left="0"/>
        <w:jc w:val="both"/>
      </w:pPr>
      <w:r>
        <w:rPr>
          <w:rFonts w:ascii="Times New Roman"/>
          <w:b w:val="false"/>
          <w:i w:val="false"/>
          <w:color w:val="000000"/>
          <w:sz w:val="28"/>
        </w:rPr>
        <w:t>
      23) аккредиттеу жөніндегі органның аккредиттеу материалдарын өзектендіру, инспекциялық тексеру, куәгерлік бағалау жөніндегі қызметтеріне ақы төлеуге;</w:t>
      </w:r>
    </w:p>
    <w:p>
      <w:pPr>
        <w:spacing w:after="0"/>
        <w:ind w:left="0"/>
        <w:jc w:val="both"/>
      </w:pPr>
      <w:r>
        <w:rPr>
          <w:rFonts w:ascii="Times New Roman"/>
          <w:b w:val="false"/>
          <w:i w:val="false"/>
          <w:color w:val="000000"/>
          <w:sz w:val="28"/>
        </w:rPr>
        <w:t>
      24) аккредиттеу жөніндегі органмен даулы мәселелерді шешудің сотқа дейінгі тәртібін сақтауға;</w:t>
      </w:r>
    </w:p>
    <w:p>
      <w:pPr>
        <w:spacing w:after="0"/>
        <w:ind w:left="0"/>
        <w:jc w:val="both"/>
      </w:pPr>
      <w:r>
        <w:rPr>
          <w:rFonts w:ascii="Times New Roman"/>
          <w:b w:val="false"/>
          <w:i w:val="false"/>
          <w:color w:val="000000"/>
          <w:sz w:val="28"/>
        </w:rPr>
        <w:t>
      25) аккредиттеу жөніндегі органды бекітілген аккредиттеу саласындағы қызметті тоқтату немесе алдағы тарату туралы, аккредиттеуге, субъектінің мәртебесіне немесе қызметіне қатысы бар өзгерістер туралы осындай шешім қабылданған сәттен бастап күнтізбелік 10 (он) күн ішінде хабардар етуге;</w:t>
      </w:r>
    </w:p>
    <w:p>
      <w:pPr>
        <w:spacing w:after="0"/>
        <w:ind w:left="0"/>
        <w:jc w:val="both"/>
      </w:pPr>
      <w:r>
        <w:rPr>
          <w:rFonts w:ascii="Times New Roman"/>
          <w:b w:val="false"/>
          <w:i w:val="false"/>
          <w:color w:val="000000"/>
          <w:sz w:val="28"/>
        </w:rPr>
        <w:t>
      26) аккредиттеу субъектісінің заңсыз іс-әрекеттері бойынша жеке және заңды тұлғалардың өтініштері бойынша бұзушылықтар расталған жағдайда аккредиттеу жөніндегі органның құжаттарды сараптау және кезектен тыс инспекциялық тексеру жөніндегі шығыстарын өтеуге міндетті.</w:t>
      </w:r>
    </w:p>
    <w:p>
      <w:pPr>
        <w:spacing w:after="0"/>
        <w:ind w:left="0"/>
        <w:jc w:val="both"/>
      </w:pPr>
      <w:r>
        <w:rPr>
          <w:rFonts w:ascii="Times New Roman"/>
          <w:b w:val="false"/>
          <w:i w:val="false"/>
          <w:color w:val="000000"/>
          <w:sz w:val="28"/>
        </w:rPr>
        <w:t>
      2.3. Аккредиттеу субъектісі:</w:t>
      </w:r>
    </w:p>
    <w:p>
      <w:pPr>
        <w:spacing w:after="0"/>
        <w:ind w:left="0"/>
        <w:jc w:val="both"/>
      </w:pPr>
      <w:r>
        <w:rPr>
          <w:rFonts w:ascii="Times New Roman"/>
          <w:b w:val="false"/>
          <w:i w:val="false"/>
          <w:color w:val="000000"/>
          <w:sz w:val="28"/>
        </w:rPr>
        <w:t>
      1) аккредиттеу жөніндегі органға ұсынылған деректердің дұрыстығы;</w:t>
      </w:r>
    </w:p>
    <w:p>
      <w:pPr>
        <w:spacing w:after="0"/>
        <w:ind w:left="0"/>
        <w:jc w:val="both"/>
      </w:pPr>
      <w:r>
        <w:rPr>
          <w:rFonts w:ascii="Times New Roman"/>
          <w:b w:val="false"/>
          <w:i w:val="false"/>
          <w:color w:val="000000"/>
          <w:sz w:val="28"/>
        </w:rPr>
        <w:t>
      2) аккредиттеу саласы шеңберінде аккредиттеу белгісін және бірлескен белгіні дұрыс пайдалану;</w:t>
      </w:r>
    </w:p>
    <w:p>
      <w:pPr>
        <w:spacing w:after="0"/>
        <w:ind w:left="0"/>
        <w:jc w:val="both"/>
      </w:pPr>
      <w:r>
        <w:rPr>
          <w:rFonts w:ascii="Times New Roman"/>
          <w:b w:val="false"/>
          <w:i w:val="false"/>
          <w:color w:val="000000"/>
          <w:sz w:val="28"/>
        </w:rPr>
        <w:t>
      3) өз қызметінің нәтижелері үшін, бірақ осымен ғана шектелмей, сәйкестікті бағалау жөніндегі жұмыстарды орындау кезінде аккредиттеу белгісін пайдалана отырып, сәйкестікті бағалау жөніндегі заңсыз берілген құжаттар үшін жауапты.</w:t>
      </w:r>
    </w:p>
    <w:p>
      <w:pPr>
        <w:spacing w:after="0"/>
        <w:ind w:left="0"/>
        <w:jc w:val="both"/>
      </w:pPr>
      <w:r>
        <w:rPr>
          <w:rFonts w:ascii="Times New Roman"/>
          <w:b w:val="false"/>
          <w:i w:val="false"/>
          <w:color w:val="000000"/>
          <w:sz w:val="28"/>
        </w:rPr>
        <w:t>
      2.4. Аккредиттеу субъектісі Шартпен және Қазақстан Республикасының қолданыстағы заңнамасымен көзделген өзге құқықтарды және өзге міндеттерді атқарады.</w:t>
      </w:r>
    </w:p>
    <w:p>
      <w:pPr>
        <w:spacing w:after="0"/>
        <w:ind w:left="0"/>
        <w:jc w:val="both"/>
      </w:pPr>
      <w:r>
        <w:rPr>
          <w:rFonts w:ascii="Times New Roman"/>
          <w:b w:val="false"/>
          <w:i w:val="false"/>
          <w:color w:val="000000"/>
          <w:sz w:val="28"/>
        </w:rPr>
        <w:t>
      2.5. Аккредиттеу жөніндегі орган:</w:t>
      </w:r>
    </w:p>
    <w:p>
      <w:pPr>
        <w:spacing w:after="0"/>
        <w:ind w:left="0"/>
        <w:jc w:val="both"/>
      </w:pPr>
      <w:r>
        <w:rPr>
          <w:rFonts w:ascii="Times New Roman"/>
          <w:b w:val="false"/>
          <w:i w:val="false"/>
          <w:color w:val="000000"/>
          <w:sz w:val="28"/>
        </w:rPr>
        <w:t>
      1) аккредиттеу субъектісі ұсынған құжаттарда қамтылған мәліметтерді растау, нақтылау немесе түсіндіру үшін өз құзыреті шегінде қосымша ақпаратты сұратуға;</w:t>
      </w:r>
    </w:p>
    <w:p>
      <w:pPr>
        <w:spacing w:after="0"/>
        <w:ind w:left="0"/>
        <w:jc w:val="both"/>
      </w:pPr>
      <w:r>
        <w:rPr>
          <w:rFonts w:ascii="Times New Roman"/>
          <w:b w:val="false"/>
          <w:i w:val="false"/>
          <w:color w:val="000000"/>
          <w:sz w:val="28"/>
        </w:rPr>
        <w:t>
      2) Қазақстан Республикасының заңнамасына сәйкес Шартты бұзуға;</w:t>
      </w:r>
    </w:p>
    <w:p>
      <w:pPr>
        <w:spacing w:after="0"/>
        <w:ind w:left="0"/>
        <w:jc w:val="both"/>
      </w:pPr>
      <w:r>
        <w:rPr>
          <w:rFonts w:ascii="Times New Roman"/>
          <w:b w:val="false"/>
          <w:i w:val="false"/>
          <w:color w:val="000000"/>
          <w:sz w:val="28"/>
        </w:rPr>
        <w:t>
      3) Шартты бұзған жағдайда, Аккредиттеу субъектісі төлеген сомадан нақты орындалған жұмыстар құнын ұстап қалуға;</w:t>
      </w:r>
    </w:p>
    <w:p>
      <w:pPr>
        <w:spacing w:after="0"/>
        <w:ind w:left="0"/>
        <w:jc w:val="both"/>
      </w:pPr>
      <w:r>
        <w:rPr>
          <w:rFonts w:ascii="Times New Roman"/>
          <w:b w:val="false"/>
          <w:i w:val="false"/>
          <w:color w:val="000000"/>
          <w:sz w:val="28"/>
        </w:rPr>
        <w:t>
      4) өтінімдерді, шағымдарды қарау, бағалау және мониторинг жүргізу кезінде осы аккредиттеу субъектілерінің аккредиттеу өлшемшарттарына сәйкестігі және/немесе осы Шарттың талаптарын орындау мәніне мәліметтерді растау, нақтылау немесе түсіндіру үшін қажетті қосымша ақпаратты сұратуға құқылы.</w:t>
      </w:r>
    </w:p>
    <w:p>
      <w:pPr>
        <w:spacing w:after="0"/>
        <w:ind w:left="0"/>
        <w:jc w:val="both"/>
      </w:pPr>
      <w:r>
        <w:rPr>
          <w:rFonts w:ascii="Times New Roman"/>
          <w:b w:val="false"/>
          <w:i w:val="false"/>
          <w:color w:val="000000"/>
          <w:sz w:val="28"/>
        </w:rPr>
        <w:t>
      2.6. Аккредиттеу жөніндегі орган:</w:t>
      </w:r>
    </w:p>
    <w:p>
      <w:pPr>
        <w:spacing w:after="0"/>
        <w:ind w:left="0"/>
        <w:jc w:val="both"/>
      </w:pPr>
      <w:r>
        <w:rPr>
          <w:rFonts w:ascii="Times New Roman"/>
          <w:b w:val="false"/>
          <w:i w:val="false"/>
          <w:color w:val="000000"/>
          <w:sz w:val="28"/>
        </w:rPr>
        <w:t>
      1) Қазақстан Республикасының заңнамасын сақтауға;</w:t>
      </w:r>
    </w:p>
    <w:p>
      <w:pPr>
        <w:spacing w:after="0"/>
        <w:ind w:left="0"/>
        <w:jc w:val="both"/>
      </w:pPr>
      <w:r>
        <w:rPr>
          <w:rFonts w:ascii="Times New Roman"/>
          <w:b w:val="false"/>
          <w:i w:val="false"/>
          <w:color w:val="000000"/>
          <w:sz w:val="28"/>
        </w:rPr>
        <w:t>
      2) аккредиттеу субъектісінің өтінімі бойынша бас тарту үшін негіздер болмаған жағдайда аккредиттеу аттестатын қайта ресімдеуге;</w:t>
      </w:r>
    </w:p>
    <w:p>
      <w:pPr>
        <w:spacing w:after="0"/>
        <w:ind w:left="0"/>
        <w:jc w:val="both"/>
      </w:pPr>
      <w:r>
        <w:rPr>
          <w:rFonts w:ascii="Times New Roman"/>
          <w:b w:val="false"/>
          <w:i w:val="false"/>
          <w:color w:val="000000"/>
          <w:sz w:val="28"/>
        </w:rPr>
        <w:t>
      3) заңда көзделген негіздер туындаған жағдайда аккредиттеу аттестатын кері қайтарып алуға;</w:t>
      </w:r>
    </w:p>
    <w:p>
      <w:pPr>
        <w:spacing w:after="0"/>
        <w:ind w:left="0"/>
        <w:jc w:val="both"/>
      </w:pPr>
      <w:r>
        <w:rPr>
          <w:rFonts w:ascii="Times New Roman"/>
          <w:b w:val="false"/>
          <w:i w:val="false"/>
          <w:color w:val="000000"/>
          <w:sz w:val="28"/>
        </w:rPr>
        <w:t>
      4) аккредиттеу аттестатын кері қайтарып алу туралы шешім қабылданған күннен бастап үш жұмыс күні ішінде аккредиттеу субъектісіне аккредиттеу аттестатын кері қайтарып алу туралы шешімнің көшірмесін пошта арқылы хабарламасы бар тапсырыс хатпен және ақпараттық жүйеде тиісті хабарламамен жолдауға;</w:t>
      </w:r>
    </w:p>
    <w:p>
      <w:pPr>
        <w:spacing w:after="0"/>
        <w:ind w:left="0"/>
        <w:jc w:val="both"/>
      </w:pPr>
      <w:r>
        <w:rPr>
          <w:rFonts w:ascii="Times New Roman"/>
          <w:b w:val="false"/>
          <w:i w:val="false"/>
          <w:color w:val="000000"/>
          <w:sz w:val="28"/>
        </w:rPr>
        <w:t>
      5) негіз пайда болған сәттен бастап аккредиттеу субъектілерінің тізіліміне мәліметтерді жеті жұмыс күні ішінде енгізуге;</w:t>
      </w:r>
    </w:p>
    <w:p>
      <w:pPr>
        <w:spacing w:after="0"/>
        <w:ind w:left="0"/>
        <w:jc w:val="both"/>
      </w:pPr>
      <w:r>
        <w:rPr>
          <w:rFonts w:ascii="Times New Roman"/>
          <w:b w:val="false"/>
          <w:i w:val="false"/>
          <w:color w:val="000000"/>
          <w:sz w:val="28"/>
        </w:rPr>
        <w:t>
      6) өзектендіру материалдарына сараптама және қайта сараптама (негізделген қажеттілік жағдайында) жүргізуді қамтамасыз етуге міндетті. Орындаушы ауыстырылған жағдайда бастапқы сараптама кезінде анықталған сәйкессіздіктерді жою бөлігінде ғана қайта сараптама жүргізу. Өзектендірілген материалдарды қарау мерзімі олар келіп түскен сәттен бастап 10 (он) жұмыс күнінен аспайды;</w:t>
      </w:r>
    </w:p>
    <w:p>
      <w:pPr>
        <w:spacing w:after="0"/>
        <w:ind w:left="0"/>
        <w:jc w:val="both"/>
      </w:pPr>
      <w:r>
        <w:rPr>
          <w:rFonts w:ascii="Times New Roman"/>
          <w:b w:val="false"/>
          <w:i w:val="false"/>
          <w:color w:val="000000"/>
          <w:sz w:val="28"/>
        </w:rPr>
        <w:t>
      7) 10 (он) жұмыс күнінен аспайтын мерзімде өтінімді қарауға және аккредиттеу саласын кеңейтуге сараптама жүргізуге міндетті.</w:t>
      </w:r>
    </w:p>
    <w:p>
      <w:pPr>
        <w:spacing w:after="0"/>
        <w:ind w:left="0"/>
        <w:jc w:val="both"/>
      </w:pPr>
      <w:r>
        <w:rPr>
          <w:rFonts w:ascii="Times New Roman"/>
          <w:b w:val="false"/>
          <w:i w:val="false"/>
          <w:color w:val="000000"/>
          <w:sz w:val="28"/>
        </w:rPr>
        <w:t>
      2.7. Аккредиттеу жөніндегі орган осы Шартпен және Қазақстан Республикасының қолданыстағы заңнамасымен көзделген өзге құқықтарды және өзге міндеттерді атқарады.</w:t>
      </w:r>
    </w:p>
    <w:p>
      <w:pPr>
        <w:spacing w:after="0"/>
        <w:ind w:left="0"/>
        <w:jc w:val="both"/>
      </w:pPr>
      <w:r>
        <w:rPr>
          <w:rFonts w:ascii="Times New Roman"/>
          <w:b w:val="false"/>
          <w:i w:val="false"/>
          <w:color w:val="000000"/>
          <w:sz w:val="28"/>
        </w:rPr>
        <w:t>
      2.8. Тараптардың бірде біреуі Шарт бойынша өз құқықтары мен міндеттерін үшінші тұлғаларға беруге құқығы жоқ.</w:t>
      </w:r>
    </w:p>
    <w:p>
      <w:pPr>
        <w:spacing w:after="0"/>
        <w:ind w:left="0"/>
        <w:jc w:val="both"/>
      </w:pPr>
      <w:r>
        <w:rPr>
          <w:rFonts w:ascii="Times New Roman"/>
          <w:b w:val="false"/>
          <w:i w:val="false"/>
          <w:color w:val="000000"/>
          <w:sz w:val="28"/>
        </w:rPr>
        <w:t>
      2.9. Тараптар Қазақстан Республикасының заңнамасында көзделген жағдайлардан басқа, осы Шарттың және оны орындау барысында алынған ақпараттың құпиялылығын қамтамасыз етуге міндеттенеді.</w:t>
      </w:r>
    </w:p>
    <w:bookmarkStart w:name="z77" w:id="21"/>
    <w:p>
      <w:pPr>
        <w:spacing w:after="0"/>
        <w:ind w:left="0"/>
        <w:jc w:val="left"/>
      </w:pPr>
      <w:r>
        <w:rPr>
          <w:rFonts w:ascii="Times New Roman"/>
          <w:b/>
          <w:i w:val="false"/>
          <w:color w:val="000000"/>
        </w:rPr>
        <w:t xml:space="preserve"> 3. Жоспарлы бағалау жүргізу, аккредиттеу аттестатын қайта ресімдеу, аккредиттеу материалдарын өзектендіру мерзімдері.</w:t>
      </w:r>
    </w:p>
    <w:bookmarkEnd w:id="21"/>
    <w:p>
      <w:pPr>
        <w:spacing w:after="0"/>
        <w:ind w:left="0"/>
        <w:jc w:val="both"/>
      </w:pPr>
      <w:r>
        <w:rPr>
          <w:rFonts w:ascii="Times New Roman"/>
          <w:b w:val="false"/>
          <w:i w:val="false"/>
          <w:color w:val="000000"/>
          <w:sz w:val="28"/>
        </w:rPr>
        <w:t>
      3.1. Аккредиттеу аттестатын қайта ресімдеу, аккредиттеу материалдарын өзектендіру және аккредиттеу аттестатын кері қайтарып алу Заңда көзделген негіздемелер, мерзімдер және тәртіп бойынша жүргізіледі.</w:t>
      </w:r>
    </w:p>
    <w:p>
      <w:pPr>
        <w:spacing w:after="0"/>
        <w:ind w:left="0"/>
        <w:jc w:val="both"/>
      </w:pPr>
      <w:r>
        <w:rPr>
          <w:rFonts w:ascii="Times New Roman"/>
          <w:b w:val="false"/>
          <w:i w:val="false"/>
          <w:color w:val="000000"/>
          <w:sz w:val="28"/>
        </w:rPr>
        <w:t>
      3.2. Жоспарлы бағалау жоспарлы тексеру жүргізудің нақты күні айқындалатын Тараптар арасында жасалатын қосымша келісім негізінде Заңда көзделген мерзімдерде жүргізіледі.</w:t>
      </w:r>
    </w:p>
    <w:bookmarkStart w:name="z78" w:id="22"/>
    <w:p>
      <w:pPr>
        <w:spacing w:after="0"/>
        <w:ind w:left="0"/>
        <w:jc w:val="left"/>
      </w:pPr>
      <w:r>
        <w:rPr>
          <w:rFonts w:ascii="Times New Roman"/>
          <w:b/>
          <w:i w:val="false"/>
          <w:color w:val="000000"/>
        </w:rPr>
        <w:t xml:space="preserve"> 4. Жұмыстар құны</w:t>
      </w:r>
    </w:p>
    <w:bookmarkEnd w:id="22"/>
    <w:p>
      <w:pPr>
        <w:spacing w:after="0"/>
        <w:ind w:left="0"/>
        <w:jc w:val="both"/>
      </w:pPr>
      <w:r>
        <w:rPr>
          <w:rFonts w:ascii="Times New Roman"/>
          <w:b w:val="false"/>
          <w:i w:val="false"/>
          <w:color w:val="000000"/>
          <w:sz w:val="28"/>
        </w:rPr>
        <w:t>
      4.1. Осы Шарттың 4.2-тармағында көзделгендерді қоспағанда, аккредиттеу аттестатын қайта ресімдеу өтемсіз жүргізіледі.</w:t>
      </w:r>
    </w:p>
    <w:p>
      <w:pPr>
        <w:spacing w:after="0"/>
        <w:ind w:left="0"/>
        <w:jc w:val="both"/>
      </w:pPr>
      <w:r>
        <w:rPr>
          <w:rFonts w:ascii="Times New Roman"/>
          <w:b w:val="false"/>
          <w:i w:val="false"/>
          <w:color w:val="000000"/>
          <w:sz w:val="28"/>
        </w:rPr>
        <w:t xml:space="preserve">
      4.2. Заңның 22-бабының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негіздемелер бойынша аккредиттеу аттестатын қайта ресімдеу құны Тараптардың қосымша келісім немесе жеке шарт жасасуы жолымен анықталады.</w:t>
      </w:r>
    </w:p>
    <w:p>
      <w:pPr>
        <w:spacing w:after="0"/>
        <w:ind w:left="0"/>
        <w:jc w:val="both"/>
      </w:pPr>
      <w:r>
        <w:rPr>
          <w:rFonts w:ascii="Times New Roman"/>
          <w:b w:val="false"/>
          <w:i w:val="false"/>
          <w:color w:val="000000"/>
          <w:sz w:val="28"/>
        </w:rPr>
        <w:t>
      4.3. Жоспарлы бағалау құнын Тараптар қосымша келісім жасасу жолымен айқындайды.</w:t>
      </w:r>
    </w:p>
    <w:p>
      <w:pPr>
        <w:spacing w:after="0"/>
        <w:ind w:left="0"/>
        <w:jc w:val="both"/>
      </w:pPr>
      <w:r>
        <w:rPr>
          <w:rFonts w:ascii="Times New Roman"/>
          <w:b w:val="false"/>
          <w:i w:val="false"/>
          <w:color w:val="000000"/>
          <w:sz w:val="28"/>
        </w:rPr>
        <w:t>
      4.4. Орындалған жұмыстарға төлеу төлемге қойылған шоттар негізінде жүргізіледі.</w:t>
      </w:r>
    </w:p>
    <w:p>
      <w:pPr>
        <w:spacing w:after="0"/>
        <w:ind w:left="0"/>
        <w:jc w:val="both"/>
      </w:pPr>
      <w:r>
        <w:rPr>
          <w:rFonts w:ascii="Times New Roman"/>
          <w:b w:val="false"/>
          <w:i w:val="false"/>
          <w:color w:val="000000"/>
          <w:sz w:val="28"/>
        </w:rPr>
        <w:t>
      4.5. Аккредиттеу жөніндегі орган басқа өңірлерден техникалық сарапшыларды тартқан жағдайда, аккредиттеу субъектісі Тараптар жасасатын қосымша келісімдерге сәйкес аккредиттеу жөніндегі органның есеп айырысу шотына аудару жолымен көрсетілген сарапшыларға жол жүру, тұру құнын және тәуліктік шығыстарды қосымша төлейді.</w:t>
      </w:r>
    </w:p>
    <w:bookmarkStart w:name="z79" w:id="23"/>
    <w:p>
      <w:pPr>
        <w:spacing w:after="0"/>
        <w:ind w:left="0"/>
        <w:jc w:val="left"/>
      </w:pPr>
      <w:r>
        <w:rPr>
          <w:rFonts w:ascii="Times New Roman"/>
          <w:b/>
          <w:i w:val="false"/>
          <w:color w:val="000000"/>
        </w:rPr>
        <w:t xml:space="preserve"> 5. Салыстырма сынақтарды жүргізу және (немесе) өлшем құралдарын салыстырып тексеру мен калибрлеу нәтижелерін салғастыру тәртібі</w:t>
      </w:r>
    </w:p>
    <w:bookmarkEnd w:id="23"/>
    <w:p>
      <w:pPr>
        <w:spacing w:after="0"/>
        <w:ind w:left="0"/>
        <w:jc w:val="both"/>
      </w:pPr>
      <w:r>
        <w:rPr>
          <w:rFonts w:ascii="Times New Roman"/>
          <w:b w:val="false"/>
          <w:i w:val="false"/>
          <w:color w:val="000000"/>
          <w:sz w:val="28"/>
        </w:rPr>
        <w:t>
      5.1. Аккредиттеу субъектілерінің техникалық құзыреттілігін бағалау (мониторингілеу) мақсатында Аккредиттеу жөніндегі орган Аккредиттеу субъектісінен салыстырмалы сынақ нәтижелерін (өлшем құралдарын салыстырып тексеру (калибрлеу) нәтижелерін) сұрай алады.</w:t>
      </w:r>
    </w:p>
    <w:p>
      <w:pPr>
        <w:spacing w:after="0"/>
        <w:ind w:left="0"/>
        <w:jc w:val="both"/>
      </w:pPr>
      <w:r>
        <w:rPr>
          <w:rFonts w:ascii="Times New Roman"/>
          <w:b w:val="false"/>
          <w:i w:val="false"/>
          <w:color w:val="000000"/>
          <w:sz w:val="28"/>
        </w:rPr>
        <w:t>
      5.2. Зертханалардың техникалық құзыреттілігін растау стандарттау жөніндегі құжаттарға сәйкес біліктілікті тексеруді аккредиттелген провайдер ұйымдастырған және жүргізген салыстырмалы сынақ (өлшем құралдарын салыстырып тексеру (калибрлеу) нәтижелері) нәтижелері болып табылады.</w:t>
      </w:r>
    </w:p>
    <w:bookmarkStart w:name="z80" w:id="24"/>
    <w:p>
      <w:pPr>
        <w:spacing w:after="0"/>
        <w:ind w:left="0"/>
        <w:jc w:val="left"/>
      </w:pPr>
      <w:r>
        <w:rPr>
          <w:rFonts w:ascii="Times New Roman"/>
          <w:b/>
          <w:i w:val="false"/>
          <w:color w:val="000000"/>
        </w:rPr>
        <w:t xml:space="preserve"> 6. Тараптардың жауапкершілігі</w:t>
      </w:r>
    </w:p>
    <w:bookmarkEnd w:id="24"/>
    <w:p>
      <w:pPr>
        <w:spacing w:after="0"/>
        <w:ind w:left="0"/>
        <w:jc w:val="both"/>
      </w:pPr>
      <w:r>
        <w:rPr>
          <w:rFonts w:ascii="Times New Roman"/>
          <w:b w:val="false"/>
          <w:i w:val="false"/>
          <w:color w:val="000000"/>
          <w:sz w:val="28"/>
        </w:rPr>
        <w:t>
      6.1. Аккредиттеу субъектісі:</w:t>
      </w:r>
    </w:p>
    <w:p>
      <w:pPr>
        <w:spacing w:after="0"/>
        <w:ind w:left="0"/>
        <w:jc w:val="both"/>
      </w:pPr>
      <w:r>
        <w:rPr>
          <w:rFonts w:ascii="Times New Roman"/>
          <w:b w:val="false"/>
          <w:i w:val="false"/>
          <w:color w:val="000000"/>
          <w:sz w:val="28"/>
        </w:rPr>
        <w:t>
      1) аккредиттеу жөніндегі органға ұсынылған деректердің дұрыстығы;</w:t>
      </w:r>
    </w:p>
    <w:p>
      <w:pPr>
        <w:spacing w:after="0"/>
        <w:ind w:left="0"/>
        <w:jc w:val="both"/>
      </w:pPr>
      <w:r>
        <w:rPr>
          <w:rFonts w:ascii="Times New Roman"/>
          <w:b w:val="false"/>
          <w:i w:val="false"/>
          <w:color w:val="000000"/>
          <w:sz w:val="28"/>
        </w:rPr>
        <w:t>
      2) аккредиттеу саласы шеңберінде аккредиттеу белгісін және бірлескен белгіні дұрыс пайдалану;</w:t>
      </w:r>
    </w:p>
    <w:p>
      <w:pPr>
        <w:spacing w:after="0"/>
        <w:ind w:left="0"/>
        <w:jc w:val="both"/>
      </w:pPr>
      <w:r>
        <w:rPr>
          <w:rFonts w:ascii="Times New Roman"/>
          <w:b w:val="false"/>
          <w:i w:val="false"/>
          <w:color w:val="000000"/>
          <w:sz w:val="28"/>
        </w:rPr>
        <w:t>
      3) аккредиттеу жөніндегі органға оның кінәсінен келтірілген залалдар;</w:t>
      </w:r>
    </w:p>
    <w:p>
      <w:pPr>
        <w:spacing w:after="0"/>
        <w:ind w:left="0"/>
        <w:jc w:val="both"/>
      </w:pPr>
      <w:r>
        <w:rPr>
          <w:rFonts w:ascii="Times New Roman"/>
          <w:b w:val="false"/>
          <w:i w:val="false"/>
          <w:color w:val="000000"/>
          <w:sz w:val="28"/>
        </w:rPr>
        <w:t>
      4) аккредиттеу өлшемшарттарының талаптарын орындаудың үздіксіздігі;</w:t>
      </w:r>
    </w:p>
    <w:p>
      <w:pPr>
        <w:spacing w:after="0"/>
        <w:ind w:left="0"/>
        <w:jc w:val="both"/>
      </w:pPr>
      <w:r>
        <w:rPr>
          <w:rFonts w:ascii="Times New Roman"/>
          <w:b w:val="false"/>
          <w:i w:val="false"/>
          <w:color w:val="000000"/>
          <w:sz w:val="28"/>
        </w:rPr>
        <w:t>
      5) аккредиттеу жөніндегі органның қызметтеріне ақы төлеу мерзімдері үшін жауапты болады.</w:t>
      </w:r>
    </w:p>
    <w:p>
      <w:pPr>
        <w:spacing w:after="0"/>
        <w:ind w:left="0"/>
        <w:jc w:val="both"/>
      </w:pPr>
      <w:r>
        <w:rPr>
          <w:rFonts w:ascii="Times New Roman"/>
          <w:b w:val="false"/>
          <w:i w:val="false"/>
          <w:color w:val="000000"/>
          <w:sz w:val="28"/>
        </w:rPr>
        <w:t>
      6.2. Уақтылы төлемегені үшін Аккредиттеу субъектісі Аккредиттеу жөніндегі органға мерзімді кешіктірудің әр жұмыс күні үшін төленуі тиісті сомадан 0,1 (оннан бір) пайыз мөлшерінде, бірақ көрсетілген сомадан 25 (жиырма бес) пайыздан аспайтын өсімпұл төлейді.</w:t>
      </w:r>
    </w:p>
    <w:p>
      <w:pPr>
        <w:spacing w:after="0"/>
        <w:ind w:left="0"/>
        <w:jc w:val="both"/>
      </w:pPr>
      <w:r>
        <w:rPr>
          <w:rFonts w:ascii="Times New Roman"/>
          <w:b w:val="false"/>
          <w:i w:val="false"/>
          <w:color w:val="000000"/>
          <w:sz w:val="28"/>
        </w:rPr>
        <w:t>
      6.3. Жұмыстарды орындау мерзімін бұзғаны үшін, егер бұл Аккредиттеу субъектісінің әрекетінен немесе әрекетсіздігіне байланысты болмаса, Аккредиттеу жөніндегі орган Аккредиттеу субъектісіне мерзімін кешіктірудің әр жұмыс күні үшін орындалатын жұмыс құнынан 0,1 (оннан бір) пайыз мөлшерінде, бірақ көрсетілген сомадан 25 (жиырма бес) пайыздан аспайтын өсімпұл төлейді.</w:t>
      </w:r>
    </w:p>
    <w:p>
      <w:pPr>
        <w:spacing w:after="0"/>
        <w:ind w:left="0"/>
        <w:jc w:val="both"/>
      </w:pPr>
      <w:r>
        <w:rPr>
          <w:rFonts w:ascii="Times New Roman"/>
          <w:b w:val="false"/>
          <w:i w:val="false"/>
          <w:color w:val="000000"/>
          <w:sz w:val="28"/>
        </w:rPr>
        <w:t>
      6.4. Өсімпұлды төлеу Тараптарды Шарт бойынша өз міндеттемелерін орындаудан босатпайды.</w:t>
      </w:r>
    </w:p>
    <w:p>
      <w:pPr>
        <w:spacing w:after="0"/>
        <w:ind w:left="0"/>
        <w:jc w:val="both"/>
      </w:pPr>
      <w:r>
        <w:rPr>
          <w:rFonts w:ascii="Times New Roman"/>
          <w:b w:val="false"/>
          <w:i w:val="false"/>
          <w:color w:val="000000"/>
          <w:sz w:val="28"/>
        </w:rPr>
        <w:t>
      6.5. Тараптардың осы Шартта көзделмеген жауапкершілік шаралары Қазақстан Республикасының азаматтық заңнама нормаларына сәйкес қолданылады.</w:t>
      </w:r>
    </w:p>
    <w:p>
      <w:pPr>
        <w:spacing w:after="0"/>
        <w:ind w:left="0"/>
        <w:jc w:val="both"/>
      </w:pPr>
      <w:r>
        <w:rPr>
          <w:rFonts w:ascii="Times New Roman"/>
          <w:b w:val="false"/>
          <w:i w:val="false"/>
          <w:color w:val="000000"/>
          <w:sz w:val="28"/>
        </w:rPr>
        <w:t>
      6.6. Осы Шарт бойынша өз міндеттемелерін орындамағаны немесе тиісінше орындамағаны үшін Тараптар Қазақстан Республикасының қолданыстағы заңнамасына сәйкес жауапты болады.</w:t>
      </w:r>
    </w:p>
    <w:bookmarkStart w:name="z81" w:id="25"/>
    <w:p>
      <w:pPr>
        <w:spacing w:after="0"/>
        <w:ind w:left="0"/>
        <w:jc w:val="left"/>
      </w:pPr>
      <w:r>
        <w:rPr>
          <w:rFonts w:ascii="Times New Roman"/>
          <w:b/>
          <w:i w:val="false"/>
          <w:color w:val="000000"/>
        </w:rPr>
        <w:t xml:space="preserve"> 7. Шартты өзгерту, тоқтату және бұзу</w:t>
      </w:r>
    </w:p>
    <w:bookmarkEnd w:id="25"/>
    <w:p>
      <w:pPr>
        <w:spacing w:after="0"/>
        <w:ind w:left="0"/>
        <w:jc w:val="both"/>
      </w:pPr>
      <w:r>
        <w:rPr>
          <w:rFonts w:ascii="Times New Roman"/>
          <w:b w:val="false"/>
          <w:i w:val="false"/>
          <w:color w:val="000000"/>
          <w:sz w:val="28"/>
        </w:rPr>
        <w:t>
      7.1. Аккредиттеу субъектісі осы Шарттың талаптарын бұзған және оның осы Шартта белгіленген мерзімдерде қосымша келісімге негізсіз қол қоймаған жағдайда, аккредиттеу жөніндегі Орган бұл туралы аккредиттеу субъектісін бұзудың болжамды күніне дейін кемінде күнтізбелік 30 (отыз) күн бұрын хабардар ете отырып, осы Шартты біржақты тәртіппен бұзуға құқылы. Бұл жағдайда хабарламада көрсетілген күн осы шартты бұзу күні болып есептеледі.</w:t>
      </w:r>
    </w:p>
    <w:p>
      <w:pPr>
        <w:spacing w:after="0"/>
        <w:ind w:left="0"/>
        <w:jc w:val="both"/>
      </w:pPr>
      <w:r>
        <w:rPr>
          <w:rFonts w:ascii="Times New Roman"/>
          <w:b w:val="false"/>
          <w:i w:val="false"/>
          <w:color w:val="000000"/>
          <w:sz w:val="28"/>
        </w:rPr>
        <w:t>
      7.2. Аккредиттеуден кейінгі шарт мынадай:</w:t>
      </w:r>
    </w:p>
    <w:p>
      <w:pPr>
        <w:spacing w:after="0"/>
        <w:ind w:left="0"/>
        <w:jc w:val="both"/>
      </w:pPr>
      <w:r>
        <w:rPr>
          <w:rFonts w:ascii="Times New Roman"/>
          <w:b w:val="false"/>
          <w:i w:val="false"/>
          <w:color w:val="000000"/>
          <w:sz w:val="28"/>
        </w:rPr>
        <w:t>
      1) заңды тұлға таратылған;</w:t>
      </w:r>
    </w:p>
    <w:p>
      <w:pPr>
        <w:spacing w:after="0"/>
        <w:ind w:left="0"/>
        <w:jc w:val="both"/>
      </w:pPr>
      <w:r>
        <w:rPr>
          <w:rFonts w:ascii="Times New Roman"/>
          <w:b w:val="false"/>
          <w:i w:val="false"/>
          <w:color w:val="000000"/>
          <w:sz w:val="28"/>
        </w:rPr>
        <w:t>
      2) аккредиттеу аттестатының қолданыс мерзімі аяқталған;</w:t>
      </w:r>
    </w:p>
    <w:p>
      <w:pPr>
        <w:spacing w:after="0"/>
        <w:ind w:left="0"/>
        <w:jc w:val="both"/>
      </w:pPr>
      <w:r>
        <w:rPr>
          <w:rFonts w:ascii="Times New Roman"/>
          <w:b w:val="false"/>
          <w:i w:val="false"/>
          <w:color w:val="000000"/>
          <w:sz w:val="28"/>
        </w:rPr>
        <w:t>
      3) аккредиттеу аттестатынан айырған;</w:t>
      </w:r>
    </w:p>
    <w:p>
      <w:pPr>
        <w:spacing w:after="0"/>
        <w:ind w:left="0"/>
        <w:jc w:val="both"/>
      </w:pPr>
      <w:r>
        <w:rPr>
          <w:rFonts w:ascii="Times New Roman"/>
          <w:b w:val="false"/>
          <w:i w:val="false"/>
          <w:color w:val="000000"/>
          <w:sz w:val="28"/>
        </w:rPr>
        <w:t>
      4) аккредиттеу аттестаты жойылған;</w:t>
      </w:r>
    </w:p>
    <w:p>
      <w:pPr>
        <w:spacing w:after="0"/>
        <w:ind w:left="0"/>
        <w:jc w:val="both"/>
      </w:pPr>
      <w:r>
        <w:rPr>
          <w:rFonts w:ascii="Times New Roman"/>
          <w:b w:val="false"/>
          <w:i w:val="false"/>
          <w:color w:val="000000"/>
          <w:sz w:val="28"/>
        </w:rPr>
        <w:t>
      5) аккредиттеу аттестатын кері қайтарып алу үшін негіз болып табылған сәйкессіздіктер жойылмаған, бұл жағдайда аккредиттеуден кейінгі шарттың тоқтатылу күні сәйкессіздіктерді жою мерзімі өткен күннен кейінгі күн болып есептеледі;</w:t>
      </w:r>
    </w:p>
    <w:p>
      <w:pPr>
        <w:spacing w:after="0"/>
        <w:ind w:left="0"/>
        <w:jc w:val="both"/>
      </w:pPr>
      <w:r>
        <w:rPr>
          <w:rFonts w:ascii="Times New Roman"/>
          <w:b w:val="false"/>
          <w:i w:val="false"/>
          <w:color w:val="000000"/>
          <w:sz w:val="28"/>
        </w:rPr>
        <w:t>
      6) осы Шартты Қазақстан Республикасының азаматтық заңнамасына сәйкес бұзу.</w:t>
      </w:r>
    </w:p>
    <w:p>
      <w:pPr>
        <w:spacing w:after="0"/>
        <w:ind w:left="0"/>
        <w:jc w:val="both"/>
      </w:pPr>
      <w:r>
        <w:rPr>
          <w:rFonts w:ascii="Times New Roman"/>
          <w:b w:val="false"/>
          <w:i w:val="false"/>
          <w:color w:val="000000"/>
          <w:sz w:val="28"/>
        </w:rPr>
        <w:t>
      7.3. Осы Шартты бұзған кезде (тоқтатуды қоспағанда) Аккредиттеу субъектісінің төлеген сомасы Аккредиттеу жөніндегі орган шеккен нақты шығындары шегеріліп, қайтарылады.</w:t>
      </w:r>
    </w:p>
    <w:bookmarkStart w:name="z82" w:id="26"/>
    <w:p>
      <w:pPr>
        <w:spacing w:after="0"/>
        <w:ind w:left="0"/>
        <w:jc w:val="left"/>
      </w:pPr>
      <w:r>
        <w:rPr>
          <w:rFonts w:ascii="Times New Roman"/>
          <w:b/>
          <w:i w:val="false"/>
          <w:color w:val="000000"/>
        </w:rPr>
        <w:t xml:space="preserve"> 8. Еңсерілмейтін күш (форс-мажор) жағдайлары</w:t>
      </w:r>
    </w:p>
    <w:bookmarkEnd w:id="26"/>
    <w:p>
      <w:pPr>
        <w:spacing w:after="0"/>
        <w:ind w:left="0"/>
        <w:jc w:val="both"/>
      </w:pPr>
      <w:r>
        <w:rPr>
          <w:rFonts w:ascii="Times New Roman"/>
          <w:b w:val="false"/>
          <w:i w:val="false"/>
          <w:color w:val="000000"/>
          <w:sz w:val="28"/>
        </w:rPr>
        <w:t>
      8.1. Тараптар, егер олар еңсерілмейтін күш (су тасқыны, жер сілкінісі) жағдайларының салдары болып табылса, Тараптардың кез келгеніне осы Шарт бойынша бұл жағдайлар өз міндеттемелерін орындауға мүмкіндік бермеген жағдайда өз міндеттемелерін ішінара немесе толық орындамағаны үшін жауапкершіліктен босатылады.</w:t>
      </w:r>
    </w:p>
    <w:p>
      <w:pPr>
        <w:spacing w:after="0"/>
        <w:ind w:left="0"/>
        <w:jc w:val="both"/>
      </w:pPr>
      <w:r>
        <w:rPr>
          <w:rFonts w:ascii="Times New Roman"/>
          <w:b w:val="false"/>
          <w:i w:val="false"/>
          <w:color w:val="000000"/>
          <w:sz w:val="28"/>
        </w:rPr>
        <w:t>
      8.2. Осы Шарт бойынша міндеттемелерді орындау мерзімі еңсерілмейтін күш жағдайлары, сондай-ақ осы жағдайлармен туындаған салдар әсер еткен уақыт ішінде сәйкес уақытқа кейін шегеріледі.</w:t>
      </w:r>
    </w:p>
    <w:p>
      <w:pPr>
        <w:spacing w:after="0"/>
        <w:ind w:left="0"/>
        <w:jc w:val="both"/>
      </w:pPr>
      <w:r>
        <w:rPr>
          <w:rFonts w:ascii="Times New Roman"/>
          <w:b w:val="false"/>
          <w:i w:val="false"/>
          <w:color w:val="000000"/>
          <w:sz w:val="28"/>
        </w:rPr>
        <w:t>
      8.3. Еңсерілмес күш жағдайлары туындаған кезде Тараптардың кез келгені олар басталған күннен бастап 5 (бес) күнтізбелік күн ішінде екінші Тарапқа осы жағдайлардың басталғаны туралы хабарлайды.</w:t>
      </w:r>
    </w:p>
    <w:p>
      <w:pPr>
        <w:spacing w:after="0"/>
        <w:ind w:left="0"/>
        <w:jc w:val="both"/>
      </w:pPr>
      <w:r>
        <w:rPr>
          <w:rFonts w:ascii="Times New Roman"/>
          <w:b w:val="false"/>
          <w:i w:val="false"/>
          <w:color w:val="000000"/>
          <w:sz w:val="28"/>
        </w:rPr>
        <w:t>
      8.4. Еңсерілмейтін күш жағдайларының болу фактісін растайтын құжаттар еңсерілмейтін күш болған жерлерде Қазақстан Республикасының оған уәкілетті мемлекеттік органдары немесе ұйымдары берген тиісті құжаттар (анықтамалар, актілер және басқалары) болып табылады.</w:t>
      </w:r>
    </w:p>
    <w:p>
      <w:pPr>
        <w:spacing w:after="0"/>
        <w:ind w:left="0"/>
        <w:jc w:val="both"/>
      </w:pPr>
      <w:r>
        <w:rPr>
          <w:rFonts w:ascii="Times New Roman"/>
          <w:b w:val="false"/>
          <w:i w:val="false"/>
          <w:color w:val="000000"/>
          <w:sz w:val="28"/>
        </w:rPr>
        <w:t>
      8.5. Егер еңсерілмейтін күш жағдайлары 3 (үш) айдан артық жалғасатын болса және оларды тоқтату күні туралы міндетті өтінім жасау мүмкін болмаса, онда Тараптардың әрқайсысы осы Шартты бұзуға құқылы және бұл жағдайда Аккредиттеу жөніндегі орган Аккретитеу субъектіге нақты орындалған жұмыстар құнын шегере отырып, төленген соманы қайтаруға міндетті.</w:t>
      </w:r>
    </w:p>
    <w:p>
      <w:pPr>
        <w:spacing w:after="0"/>
        <w:ind w:left="0"/>
        <w:jc w:val="both"/>
      </w:pPr>
      <w:r>
        <w:rPr>
          <w:rFonts w:ascii="Times New Roman"/>
          <w:b w:val="false"/>
          <w:i w:val="false"/>
          <w:color w:val="000000"/>
          <w:sz w:val="28"/>
        </w:rPr>
        <w:t>
      8.6. Хабарламау немесе уақтылы хабарламау Тараптарды осы Шарт бойынша міндеттемелерді орындамағаны үшін жауаптылықтан босататын негіз ретінде кез келген жоғарыда көрсетілген жағдайларға сілтеме жасау құқығынан айырады.</w:t>
      </w:r>
    </w:p>
    <w:bookmarkStart w:name="z83" w:id="27"/>
    <w:p>
      <w:pPr>
        <w:spacing w:after="0"/>
        <w:ind w:left="0"/>
        <w:jc w:val="left"/>
      </w:pPr>
      <w:r>
        <w:rPr>
          <w:rFonts w:ascii="Times New Roman"/>
          <w:b/>
          <w:i w:val="false"/>
          <w:color w:val="000000"/>
        </w:rPr>
        <w:t xml:space="preserve"> 9. Дауларды шешу тәртібі</w:t>
      </w:r>
    </w:p>
    <w:bookmarkEnd w:id="27"/>
    <w:p>
      <w:pPr>
        <w:spacing w:after="0"/>
        <w:ind w:left="0"/>
        <w:jc w:val="both"/>
      </w:pPr>
      <w:r>
        <w:rPr>
          <w:rFonts w:ascii="Times New Roman"/>
          <w:b w:val="false"/>
          <w:i w:val="false"/>
          <w:color w:val="000000"/>
          <w:sz w:val="28"/>
        </w:rPr>
        <w:t>
      9.1. Осы Шартты iске асыру процесінде келіспеушіліктер туындаған жағдайда, Тараптар оларды келіссөздер жолымен шешуге міндеттенеді.</w:t>
      </w:r>
    </w:p>
    <w:p>
      <w:pPr>
        <w:spacing w:after="0"/>
        <w:ind w:left="0"/>
        <w:jc w:val="both"/>
      </w:pPr>
      <w:r>
        <w:rPr>
          <w:rFonts w:ascii="Times New Roman"/>
          <w:b w:val="false"/>
          <w:i w:val="false"/>
          <w:color w:val="000000"/>
          <w:sz w:val="28"/>
        </w:rPr>
        <w:t>
      9.2. Келіссөздер жолымен келіспеушіліктер реттелмеген жағдайда, ол Аккредиттеу органының орналасқан жері бойынша сот органына қарауға берiлуi мүмкiн.</w:t>
      </w:r>
    </w:p>
    <w:bookmarkStart w:name="z84" w:id="28"/>
    <w:p>
      <w:pPr>
        <w:spacing w:after="0"/>
        <w:ind w:left="0"/>
        <w:jc w:val="left"/>
      </w:pPr>
      <w:r>
        <w:rPr>
          <w:rFonts w:ascii="Times New Roman"/>
          <w:b/>
          <w:i w:val="false"/>
          <w:color w:val="000000"/>
        </w:rPr>
        <w:t xml:space="preserve"> 10. Қорытынды ережелер</w:t>
      </w:r>
    </w:p>
    <w:bookmarkEnd w:id="28"/>
    <w:p>
      <w:pPr>
        <w:spacing w:after="0"/>
        <w:ind w:left="0"/>
        <w:jc w:val="both"/>
      </w:pPr>
      <w:r>
        <w:rPr>
          <w:rFonts w:ascii="Times New Roman"/>
          <w:b w:val="false"/>
          <w:i w:val="false"/>
          <w:color w:val="000000"/>
          <w:sz w:val="28"/>
        </w:rPr>
        <w:t>
      10.1. Осы Шарт Тараптар оған қол қойған күнінен бастап жасалған деп есептеледі, егер осы Шарт Қазақстан Республикасы Қаржы министрлігі Қазынашылық комитетінің аумақтық органында тіркелуге жатса - тіркелген күнінен бастап және ол бойынша міндеттемелерін Тараптардың толық орындағандарына дейін қолданыста болады.</w:t>
      </w:r>
    </w:p>
    <w:p>
      <w:pPr>
        <w:spacing w:after="0"/>
        <w:ind w:left="0"/>
        <w:jc w:val="both"/>
      </w:pPr>
      <w:r>
        <w:rPr>
          <w:rFonts w:ascii="Times New Roman"/>
          <w:b w:val="false"/>
          <w:i w:val="false"/>
          <w:color w:val="000000"/>
          <w:sz w:val="28"/>
        </w:rPr>
        <w:t>
      10.2. Осы Шарт ақпараттық жүйеде электронды түрде қазақ және орыс тілдерінде жасалды.</w:t>
      </w:r>
    </w:p>
    <w:p>
      <w:pPr>
        <w:spacing w:after="0"/>
        <w:ind w:left="0"/>
        <w:jc w:val="both"/>
      </w:pPr>
      <w:r>
        <w:rPr>
          <w:rFonts w:ascii="Times New Roman"/>
          <w:b w:val="false"/>
          <w:i w:val="false"/>
          <w:color w:val="000000"/>
          <w:sz w:val="28"/>
        </w:rPr>
        <w:t>
      10.3. Тараптар ақпараттық жүйеде Тараптар арасында жүзеге асырылатын ақпарат алмасу ресми болып табылады деп уағдаласты.</w:t>
      </w:r>
    </w:p>
    <w:p>
      <w:pPr>
        <w:spacing w:after="0"/>
        <w:ind w:left="0"/>
        <w:jc w:val="both"/>
      </w:pPr>
      <w:r>
        <w:rPr>
          <w:rFonts w:ascii="Times New Roman"/>
          <w:b w:val="false"/>
          <w:i w:val="false"/>
          <w:color w:val="000000"/>
          <w:sz w:val="28"/>
        </w:rPr>
        <w:t>
      Ақпараттық жүйедегі хабарлама аккредиттеу жөніндегі органнан өтініш берушінің ақпаратты алғанын растау болып табылады.</w:t>
      </w:r>
    </w:p>
    <w:p>
      <w:pPr>
        <w:spacing w:after="0"/>
        <w:ind w:left="0"/>
        <w:jc w:val="both"/>
      </w:pPr>
      <w:r>
        <w:rPr>
          <w:rFonts w:ascii="Times New Roman"/>
          <w:b w:val="false"/>
          <w:i w:val="false"/>
          <w:color w:val="000000"/>
          <w:sz w:val="28"/>
        </w:rPr>
        <w:t>
      10.4. Осы Шартқа барлық өзгерістер мен толықтырулар осы Шарт сияқты нысанда жасалған және тараптар қол қойған жағдайда ғана жарамды болады.</w:t>
      </w:r>
    </w:p>
    <w:p>
      <w:pPr>
        <w:spacing w:after="0"/>
        <w:ind w:left="0"/>
        <w:jc w:val="both"/>
      </w:pPr>
      <w:r>
        <w:rPr>
          <w:rFonts w:ascii="Times New Roman"/>
          <w:b w:val="false"/>
          <w:i w:val="false"/>
          <w:color w:val="000000"/>
          <w:sz w:val="28"/>
        </w:rPr>
        <w:t>
      10.5. Осы Шартта көзделмеген барлық өзге жағдайларда Тараптар Қазақстан Республикасының қолданыстағы заңнамасын басшылыққа алады.</w:t>
      </w:r>
    </w:p>
    <w:bookmarkStart w:name="z85" w:id="29"/>
    <w:p>
      <w:pPr>
        <w:spacing w:after="0"/>
        <w:ind w:left="0"/>
        <w:jc w:val="left"/>
      </w:pPr>
      <w:r>
        <w:rPr>
          <w:rFonts w:ascii="Times New Roman"/>
          <w:b/>
          <w:i w:val="false"/>
          <w:color w:val="000000"/>
        </w:rPr>
        <w:t xml:space="preserve"> 11. Тараптар деректемелері</w:t>
      </w:r>
    </w:p>
    <w:bookmarkEnd w:id="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(толық атауы, заңды және нақты мекенжайы, банктік деректемелері, телефон нөмірі, лауазымы, тегі, аты және әкесінің аты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(толық атауы, заңды және нақты мекенжайы, банктік деректемелері, телефон нөмірі, лауазымы, тегі, аты және әкесінің аты (бар 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электрондық цифрлық қолтаңбасымен қол қойған күні мен уақыты</w:t>
            </w:r>
          </w:p>
          <w:p>
            <w:pPr>
              <w:spacing w:after="20"/>
              <w:ind w:left="20"/>
              <w:jc w:val="both"/>
            </w:pPr>
            <w:r>
              <w:rPr>
                <w:rFonts w:ascii="Times New Roman"/>
                <w:b w:val="false"/>
                <w:i w:val="false"/>
                <w:color w:val="000000"/>
                <w:sz w:val="20"/>
              </w:rPr>
              <w:t>
Өтініш берушінің электрондық цифрлық қолтаңбасындағы тегі, аты және әкесінің аты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электрондық цифрлық қолтаңбасымен қол қойған күні мен уақыты</w:t>
            </w:r>
          </w:p>
          <w:p>
            <w:pPr>
              <w:spacing w:after="20"/>
              <w:ind w:left="20"/>
              <w:jc w:val="both"/>
            </w:pPr>
            <w:r>
              <w:rPr>
                <w:rFonts w:ascii="Times New Roman"/>
                <w:b w:val="false"/>
                <w:i w:val="false"/>
                <w:color w:val="000000"/>
                <w:sz w:val="20"/>
              </w:rPr>
              <w:t>
Аккредиттеу жөніндегі органның электрондық цифрлық қолтаңбасындағы тегі, аты және әкесінің аты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Аккредиттеуден кейінгі үлгілік</w:t>
            </w:r>
            <w:r>
              <w:br/>
            </w:r>
            <w:r>
              <w:rPr>
                <w:rFonts w:ascii="Times New Roman"/>
                <w:b w:val="false"/>
                <w:i w:val="false"/>
                <w:color w:val="000000"/>
                <w:sz w:val="20"/>
              </w:rPr>
              <w:t>шартқа қосымша</w:t>
            </w:r>
          </w:p>
        </w:tc>
      </w:tr>
    </w:tbl>
    <w:bookmarkStart w:name="z87" w:id="30"/>
    <w:p>
      <w:pPr>
        <w:spacing w:after="0"/>
        <w:ind w:left="0"/>
        <w:jc w:val="left"/>
      </w:pPr>
      <w:r>
        <w:rPr>
          <w:rFonts w:ascii="Times New Roman"/>
          <w:b/>
          <w:i w:val="false"/>
          <w:color w:val="000000"/>
        </w:rPr>
        <w:t xml:space="preserve"> Кері байланыс сауалнамасы</w:t>
      </w:r>
    </w:p>
    <w:bookmarkEnd w:id="30"/>
    <w:p>
      <w:pPr>
        <w:spacing w:after="0"/>
        <w:ind w:left="0"/>
        <w:jc w:val="both"/>
      </w:pPr>
      <w:r>
        <w:rPr>
          <w:rFonts w:ascii="Times New Roman"/>
          <w:b w:val="false"/>
          <w:i w:val="false"/>
          <w:color w:val="000000"/>
          <w:sz w:val="28"/>
        </w:rPr>
        <w:t>
      Аккредиттеу субъектісінің атауы:</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(аккредиттеу субъектінің толық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(Аккретитеу субъекті басшысының тегі, аты, әкесінің аты (бар болған жағдайда) және лауазымы)</w:t>
      </w:r>
    </w:p>
    <w:p>
      <w:pPr>
        <w:spacing w:after="0"/>
        <w:ind w:left="0"/>
        <w:jc w:val="both"/>
      </w:pPr>
      <w:r>
        <w:rPr>
          <w:rFonts w:ascii="Times New Roman"/>
          <w:b w:val="false"/>
          <w:i w:val="false"/>
          <w:color w:val="000000"/>
          <w:sz w:val="28"/>
        </w:rPr>
        <w:t>
      Аккредиттеу жөніндегі орган орындайтын жұмыс сапасын бағалаңыз (5-өте керемет, 4- өте жақсы, 3-жақсы, 2-қанағаттанарлық, 1-нашар).</w:t>
      </w:r>
    </w:p>
    <w:p>
      <w:pPr>
        <w:spacing w:after="0"/>
        <w:ind w:left="0"/>
        <w:jc w:val="both"/>
      </w:pPr>
      <w:r>
        <w:rPr>
          <w:rFonts w:ascii="Times New Roman"/>
          <w:b w:val="false"/>
          <w:i w:val="false"/>
          <w:color w:val="000000"/>
          <w:sz w:val="28"/>
        </w:rPr>
        <w:t>
      Тиісті санды белгілеңіз.</w:t>
      </w:r>
    </w:p>
    <w:p>
      <w:pPr>
        <w:spacing w:after="0"/>
        <w:ind w:left="0"/>
        <w:jc w:val="both"/>
      </w:pPr>
      <w:r>
        <w:rPr>
          <w:rFonts w:ascii="Times New Roman"/>
          <w:b w:val="false"/>
          <w:i w:val="false"/>
          <w:color w:val="000000"/>
          <w:sz w:val="28"/>
        </w:rPr>
        <w:t>
      Жұмыс түрі: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нұсқалары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Сізге шынайы жауаптар үшін алғыс айтамыз!</w:t>
      </w:r>
    </w:p>
    <w:p>
      <w:pPr>
        <w:spacing w:after="0"/>
        <w:ind w:left="0"/>
        <w:jc w:val="both"/>
      </w:pPr>
      <w:r>
        <w:rPr>
          <w:rFonts w:ascii="Times New Roman"/>
          <w:b w:val="false"/>
          <w:i w:val="false"/>
          <w:color w:val="000000"/>
          <w:sz w:val="28"/>
        </w:rPr>
        <w:t>
      Сіздің ескертулеріңіз бен тілектеріңізді біз міндетті түрде қарастырамыз.</w:t>
      </w:r>
    </w:p>
    <w:p>
      <w:pPr>
        <w:spacing w:after="0"/>
        <w:ind w:left="0"/>
        <w:jc w:val="both"/>
      </w:pPr>
      <w:r>
        <w:rPr>
          <w:rFonts w:ascii="Times New Roman"/>
          <w:b w:val="false"/>
          <w:i w:val="false"/>
          <w:color w:val="000000"/>
          <w:sz w:val="28"/>
        </w:rPr>
        <w:t>
      Біз бірлескен ынтымақтастығымыздың одан әрі тиімді және жемісті болғанын қалаймыз!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Салыстырып тексеру/калибрлеу зертханасының аккредиттеу саласы</w:t>
      </w:r>
    </w:p>
    <w:p>
      <w:pPr>
        <w:spacing w:after="0"/>
        <w:ind w:left="0"/>
        <w:jc w:val="both"/>
      </w:pPr>
      <w:r>
        <w:rPr>
          <w:rFonts w:ascii="Times New Roman"/>
          <w:b w:val="false"/>
          <w:i w:val="false"/>
          <w:color w:val="ff0000"/>
          <w:sz w:val="28"/>
        </w:rPr>
        <w:t xml:space="preserve">
      Ескерту. 6-қосымша алып тасталды – ҚР Сауда және интеграция министрінің 08.06.2021 </w:t>
      </w:r>
      <w:r>
        <w:rPr>
          <w:rFonts w:ascii="Times New Roman"/>
          <w:b w:val="false"/>
          <w:i w:val="false"/>
          <w:color w:val="ff0000"/>
          <w:sz w:val="28"/>
        </w:rPr>
        <w:t>№ 398-НҚ</w:t>
      </w:r>
      <w:r>
        <w:rPr>
          <w:rFonts w:ascii="Times New Roman"/>
          <w:b w:val="false"/>
          <w:i w:val="false"/>
          <w:color w:val="ff0000"/>
          <w:sz w:val="28"/>
        </w:rPr>
        <w:t xml:space="preserve"> (01.07.2021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 министрінің</w:t>
            </w:r>
            <w:r>
              <w:br/>
            </w:r>
            <w:r>
              <w:rPr>
                <w:rFonts w:ascii="Times New Roman"/>
                <w:b w:val="false"/>
                <w:i w:val="false"/>
                <w:color w:val="000000"/>
                <w:sz w:val="20"/>
              </w:rPr>
              <w:t>2008 жылғы 29 қазандағы № 430</w:t>
            </w:r>
            <w:r>
              <w:br/>
            </w:r>
            <w:r>
              <w:rPr>
                <w:rFonts w:ascii="Times New Roman"/>
                <w:b w:val="false"/>
                <w:i w:val="false"/>
                <w:color w:val="000000"/>
                <w:sz w:val="20"/>
              </w:rPr>
              <w:t>бұйрығына 6-1-қосымша</w:t>
            </w:r>
          </w:p>
        </w:tc>
      </w:tr>
    </w:tbl>
    <w:p>
      <w:pPr>
        <w:spacing w:after="0"/>
        <w:ind w:left="0"/>
        <w:jc w:val="left"/>
      </w:pPr>
      <w:r>
        <w:rPr>
          <w:rFonts w:ascii="Times New Roman"/>
          <w:b/>
          <w:i w:val="false"/>
          <w:color w:val="000000"/>
        </w:rPr>
        <w:t xml:space="preserve"> Біліктілікті тексеру провайдерінің</w:t>
      </w:r>
      <w:r>
        <w:br/>
      </w:r>
      <w:r>
        <w:rPr>
          <w:rFonts w:ascii="Times New Roman"/>
          <w:b/>
          <w:i w:val="false"/>
          <w:color w:val="000000"/>
        </w:rPr>
        <w:t>аккредиттеу саласы</w:t>
      </w:r>
    </w:p>
    <w:p>
      <w:pPr>
        <w:spacing w:after="0"/>
        <w:ind w:left="0"/>
        <w:jc w:val="both"/>
      </w:pPr>
      <w:r>
        <w:rPr>
          <w:rFonts w:ascii="Times New Roman"/>
          <w:b w:val="false"/>
          <w:i w:val="false"/>
          <w:color w:val="ff0000"/>
          <w:sz w:val="28"/>
        </w:rPr>
        <w:t xml:space="preserve">
      Ескерту. 6-1-қосымша алып тасталды - ҚР Сауда және интеграция министрінің 05.06.2020 </w:t>
      </w:r>
      <w:r>
        <w:rPr>
          <w:rFonts w:ascii="Times New Roman"/>
          <w:b w:val="false"/>
          <w:i w:val="false"/>
          <w:color w:val="ff0000"/>
          <w:sz w:val="28"/>
        </w:rPr>
        <w:t>№ 134-НҚ</w:t>
      </w:r>
      <w:r>
        <w:rPr>
          <w:rFonts w:ascii="Times New Roman"/>
          <w:b w:val="false"/>
          <w:i w:val="false"/>
          <w:color w:val="ff0000"/>
          <w:sz w:val="28"/>
        </w:rPr>
        <w:t xml:space="preserve"> (алғашқы ресми жарияланған күнінен бастап отыз күнтізбелік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 министрінің</w:t>
            </w:r>
            <w:r>
              <w:br/>
            </w:r>
            <w:r>
              <w:rPr>
                <w:rFonts w:ascii="Times New Roman"/>
                <w:b w:val="false"/>
                <w:i w:val="false"/>
                <w:color w:val="000000"/>
                <w:sz w:val="20"/>
              </w:rPr>
              <w:t>2008 жылғы 29 қазандағы № 430</w:t>
            </w:r>
            <w:r>
              <w:br/>
            </w:r>
            <w:r>
              <w:rPr>
                <w:rFonts w:ascii="Times New Roman"/>
                <w:b w:val="false"/>
                <w:i w:val="false"/>
                <w:color w:val="000000"/>
                <w:sz w:val="20"/>
              </w:rPr>
              <w:t>бұйрығына 6-2-қосымша</w:t>
            </w:r>
          </w:p>
        </w:tc>
      </w:tr>
    </w:tbl>
    <w:p>
      <w:pPr>
        <w:spacing w:after="0"/>
        <w:ind w:left="0"/>
        <w:jc w:val="left"/>
      </w:pPr>
      <w:r>
        <w:rPr>
          <w:rFonts w:ascii="Times New Roman"/>
          <w:b/>
          <w:i w:val="false"/>
          <w:color w:val="000000"/>
        </w:rPr>
        <w:t xml:space="preserve"> Инспекциялық органның аккредиттеу саласы</w:t>
      </w:r>
    </w:p>
    <w:p>
      <w:pPr>
        <w:spacing w:after="0"/>
        <w:ind w:left="0"/>
        <w:jc w:val="both"/>
      </w:pPr>
      <w:r>
        <w:rPr>
          <w:rFonts w:ascii="Times New Roman"/>
          <w:b w:val="false"/>
          <w:i w:val="false"/>
          <w:color w:val="ff0000"/>
          <w:sz w:val="28"/>
        </w:rPr>
        <w:t xml:space="preserve">
      Ескерту. 6-2-қосымша алып тасталды - ҚР Сауда және интеграция министрінің 05.06.2020 </w:t>
      </w:r>
      <w:r>
        <w:rPr>
          <w:rFonts w:ascii="Times New Roman"/>
          <w:b w:val="false"/>
          <w:i w:val="false"/>
          <w:color w:val="ff0000"/>
          <w:sz w:val="28"/>
        </w:rPr>
        <w:t>№ 134-НҚ</w:t>
      </w:r>
      <w:r>
        <w:rPr>
          <w:rFonts w:ascii="Times New Roman"/>
          <w:b w:val="false"/>
          <w:i w:val="false"/>
          <w:color w:val="ff0000"/>
          <w:sz w:val="28"/>
        </w:rPr>
        <w:t xml:space="preserve"> (алғашқы ресми жарияланған күнінен бастап отыз күнтізбелік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 министрінің</w:t>
            </w:r>
            <w:r>
              <w:br/>
            </w:r>
            <w:r>
              <w:rPr>
                <w:rFonts w:ascii="Times New Roman"/>
                <w:b w:val="false"/>
                <w:i w:val="false"/>
                <w:color w:val="000000"/>
                <w:sz w:val="20"/>
              </w:rPr>
              <w:t>2008 жылғы 29 қазандағы № 430</w:t>
            </w:r>
            <w:r>
              <w:br/>
            </w:r>
            <w:r>
              <w:rPr>
                <w:rFonts w:ascii="Times New Roman"/>
                <w:b w:val="false"/>
                <w:i w:val="false"/>
                <w:color w:val="000000"/>
                <w:sz w:val="20"/>
              </w:rPr>
              <w:t>бұйрығына 6-3-қосымша</w:t>
            </w:r>
          </w:p>
        </w:tc>
      </w:tr>
    </w:tbl>
    <w:p>
      <w:pPr>
        <w:spacing w:after="0"/>
        <w:ind w:left="0"/>
        <w:jc w:val="left"/>
      </w:pPr>
      <w:r>
        <w:rPr>
          <w:rFonts w:ascii="Times New Roman"/>
          <w:b/>
          <w:i w:val="false"/>
          <w:color w:val="000000"/>
        </w:rPr>
        <w:t xml:space="preserve"> Медициналық зертхананың (орталықтың) аккредиттеу саласы</w:t>
      </w:r>
    </w:p>
    <w:p>
      <w:pPr>
        <w:spacing w:after="0"/>
        <w:ind w:left="0"/>
        <w:jc w:val="both"/>
      </w:pPr>
      <w:r>
        <w:rPr>
          <w:rFonts w:ascii="Times New Roman"/>
          <w:b w:val="false"/>
          <w:i w:val="false"/>
          <w:color w:val="ff0000"/>
          <w:sz w:val="28"/>
        </w:rPr>
        <w:t xml:space="preserve">
      Ескерту. 6-3-қосымша алып тасталды - ҚР Сауда және интеграция министрінің 05.06.2020 </w:t>
      </w:r>
      <w:r>
        <w:rPr>
          <w:rFonts w:ascii="Times New Roman"/>
          <w:b w:val="false"/>
          <w:i w:val="false"/>
          <w:color w:val="ff0000"/>
          <w:sz w:val="28"/>
        </w:rPr>
        <w:t>№ 134-НҚ</w:t>
      </w:r>
      <w:r>
        <w:rPr>
          <w:rFonts w:ascii="Times New Roman"/>
          <w:b w:val="false"/>
          <w:i w:val="false"/>
          <w:color w:val="ff0000"/>
          <w:sz w:val="28"/>
        </w:rPr>
        <w:t xml:space="preserve"> (алғашқы ресми жарияланған күнінен бастап отыз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Біліктілікті тексеру провайдерінің аккредиттеу саласы</w:t>
      </w:r>
    </w:p>
    <w:p>
      <w:pPr>
        <w:spacing w:after="0"/>
        <w:ind w:left="0"/>
        <w:jc w:val="both"/>
      </w:pPr>
      <w:r>
        <w:rPr>
          <w:rFonts w:ascii="Times New Roman"/>
          <w:b w:val="false"/>
          <w:i w:val="false"/>
          <w:color w:val="ff0000"/>
          <w:sz w:val="28"/>
        </w:rPr>
        <w:t xml:space="preserve">
      Ескерту. 7-қосымша алып тасталды – ҚР Сауда және интеграция министрінің 08.06.2021 </w:t>
      </w:r>
      <w:r>
        <w:rPr>
          <w:rFonts w:ascii="Times New Roman"/>
          <w:b w:val="false"/>
          <w:i w:val="false"/>
          <w:color w:val="ff0000"/>
          <w:sz w:val="28"/>
        </w:rPr>
        <w:t>№ 398-НҚ</w:t>
      </w:r>
      <w:r>
        <w:rPr>
          <w:rFonts w:ascii="Times New Roman"/>
          <w:b w:val="false"/>
          <w:i w:val="false"/>
          <w:color w:val="ff0000"/>
          <w:sz w:val="28"/>
        </w:rPr>
        <w:t xml:space="preserve"> (01.07.2021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Инспекциялық органның аккредиттеу саласы</w:t>
      </w:r>
    </w:p>
    <w:p>
      <w:pPr>
        <w:spacing w:after="0"/>
        <w:ind w:left="0"/>
        <w:jc w:val="both"/>
      </w:pPr>
      <w:r>
        <w:rPr>
          <w:rFonts w:ascii="Times New Roman"/>
          <w:b w:val="false"/>
          <w:i w:val="false"/>
          <w:color w:val="ff0000"/>
          <w:sz w:val="28"/>
        </w:rPr>
        <w:t xml:space="preserve">
      Ескерту. 8-қосымша алып тасталды – ҚР Сауда және интеграция министрінің 08.06.2021 </w:t>
      </w:r>
      <w:r>
        <w:rPr>
          <w:rFonts w:ascii="Times New Roman"/>
          <w:b w:val="false"/>
          <w:i w:val="false"/>
          <w:color w:val="ff0000"/>
          <w:sz w:val="28"/>
        </w:rPr>
        <w:t>№ 398-НҚ</w:t>
      </w:r>
      <w:r>
        <w:rPr>
          <w:rFonts w:ascii="Times New Roman"/>
          <w:b w:val="false"/>
          <w:i w:val="false"/>
          <w:color w:val="ff0000"/>
          <w:sz w:val="28"/>
        </w:rPr>
        <w:t xml:space="preserve"> (01.07.2021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Медициналық зертхананың аккредиттеу саласы</w:t>
      </w:r>
    </w:p>
    <w:p>
      <w:pPr>
        <w:spacing w:after="0"/>
        <w:ind w:left="0"/>
        <w:jc w:val="both"/>
      </w:pPr>
      <w:r>
        <w:rPr>
          <w:rFonts w:ascii="Times New Roman"/>
          <w:b w:val="false"/>
          <w:i w:val="false"/>
          <w:color w:val="ff0000"/>
          <w:sz w:val="28"/>
        </w:rPr>
        <w:t xml:space="preserve">
      Ескерту. 9-қосымша алып тасталды – ҚР Сауда және интеграция министрінің 08.06.2021 </w:t>
      </w:r>
      <w:r>
        <w:rPr>
          <w:rFonts w:ascii="Times New Roman"/>
          <w:b w:val="false"/>
          <w:i w:val="false"/>
          <w:color w:val="ff0000"/>
          <w:sz w:val="28"/>
        </w:rPr>
        <w:t>№ 398-НҚ</w:t>
      </w:r>
      <w:r>
        <w:rPr>
          <w:rFonts w:ascii="Times New Roman"/>
          <w:b w:val="false"/>
          <w:i w:val="false"/>
          <w:color w:val="ff0000"/>
          <w:sz w:val="28"/>
        </w:rPr>
        <w:t xml:space="preserve"> (01.07.2021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Парниктік газдарды валидтеу және верификаттау жөніндегі органның аккредиттеу саласы</w:t>
      </w:r>
    </w:p>
    <w:p>
      <w:pPr>
        <w:spacing w:after="0"/>
        <w:ind w:left="0"/>
        <w:jc w:val="both"/>
      </w:pPr>
      <w:r>
        <w:rPr>
          <w:rFonts w:ascii="Times New Roman"/>
          <w:b w:val="false"/>
          <w:i w:val="false"/>
          <w:color w:val="ff0000"/>
          <w:sz w:val="28"/>
        </w:rPr>
        <w:t xml:space="preserve">
      Ескерту. 10-қосымша алып тасталды – ҚР Сауда және интеграция министрінің 08.06.2021 </w:t>
      </w:r>
      <w:r>
        <w:rPr>
          <w:rFonts w:ascii="Times New Roman"/>
          <w:b w:val="false"/>
          <w:i w:val="false"/>
          <w:color w:val="ff0000"/>
          <w:sz w:val="28"/>
        </w:rPr>
        <w:t>№ 398-НҚ</w:t>
      </w:r>
      <w:r>
        <w:rPr>
          <w:rFonts w:ascii="Times New Roman"/>
          <w:b w:val="false"/>
          <w:i w:val="false"/>
          <w:color w:val="ff0000"/>
          <w:sz w:val="28"/>
        </w:rPr>
        <w:t xml:space="preserve"> (01.07.2021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Сәйкестікті растау жөніндегі органдарға, сынақ, салыстырып тексеру, калибрлеу зертханаларына (орталықтарына), медициналық зертханаларға, өлшемдерді орындау әдістемелерін метрологиялық аттестаттауды жүзеге асыратын заңды тұлғаларға, инспекциялық органдарға, парниктік газдарды валидациялау және верификациялау жөніндегі органдарға, біліктілікті тексеру провайдерлеріне арналған паспорт</w:t>
      </w:r>
    </w:p>
    <w:p>
      <w:pPr>
        <w:spacing w:after="0"/>
        <w:ind w:left="0"/>
        <w:jc w:val="both"/>
      </w:pPr>
      <w:r>
        <w:rPr>
          <w:rFonts w:ascii="Times New Roman"/>
          <w:b w:val="false"/>
          <w:i w:val="false"/>
          <w:color w:val="ff0000"/>
          <w:sz w:val="28"/>
        </w:rPr>
        <w:t xml:space="preserve">
      Ескерту. 11-қосымша алып тасталды – ҚР Сауда және интеграция министрінің 08.06.2021 </w:t>
      </w:r>
      <w:r>
        <w:rPr>
          <w:rFonts w:ascii="Times New Roman"/>
          <w:b w:val="false"/>
          <w:i w:val="false"/>
          <w:color w:val="ff0000"/>
          <w:sz w:val="28"/>
        </w:rPr>
        <w:t>№ 398-НҚ</w:t>
      </w:r>
      <w:r>
        <w:rPr>
          <w:rFonts w:ascii="Times New Roman"/>
          <w:b w:val="false"/>
          <w:i w:val="false"/>
          <w:color w:val="ff0000"/>
          <w:sz w:val="28"/>
        </w:rPr>
        <w:t xml:space="preserve"> (01.07.2021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Персонал туралы мәліметтер</w:t>
      </w:r>
    </w:p>
    <w:p>
      <w:pPr>
        <w:spacing w:after="0"/>
        <w:ind w:left="0"/>
        <w:jc w:val="both"/>
      </w:pPr>
      <w:r>
        <w:rPr>
          <w:rFonts w:ascii="Times New Roman"/>
          <w:b w:val="false"/>
          <w:i w:val="false"/>
          <w:color w:val="ff0000"/>
          <w:sz w:val="28"/>
        </w:rPr>
        <w:t xml:space="preserve">
      Ескерту. 12-қосымша алып тасталды – ҚР Сауда және интеграция министрінің 08.06.2021 </w:t>
      </w:r>
      <w:r>
        <w:rPr>
          <w:rFonts w:ascii="Times New Roman"/>
          <w:b w:val="false"/>
          <w:i w:val="false"/>
          <w:color w:val="ff0000"/>
          <w:sz w:val="28"/>
        </w:rPr>
        <w:t>№ 398-НҚ</w:t>
      </w:r>
      <w:r>
        <w:rPr>
          <w:rFonts w:ascii="Times New Roman"/>
          <w:b w:val="false"/>
          <w:i w:val="false"/>
          <w:color w:val="ff0000"/>
          <w:sz w:val="28"/>
        </w:rPr>
        <w:t xml:space="preserve"> (01.07.2021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Аккредиттеу алдындағы үлгілік шарты</w:t>
      </w:r>
    </w:p>
    <w:p>
      <w:pPr>
        <w:spacing w:after="0"/>
        <w:ind w:left="0"/>
        <w:jc w:val="both"/>
      </w:pPr>
      <w:r>
        <w:rPr>
          <w:rFonts w:ascii="Times New Roman"/>
          <w:b w:val="false"/>
          <w:i w:val="false"/>
          <w:color w:val="ff0000"/>
          <w:sz w:val="28"/>
        </w:rPr>
        <w:t xml:space="preserve">
      Ескерту. 13-қосымша алып тасталды – ҚР Сауда және интеграция министрінің 08.06.2021 </w:t>
      </w:r>
      <w:r>
        <w:rPr>
          <w:rFonts w:ascii="Times New Roman"/>
          <w:b w:val="false"/>
          <w:i w:val="false"/>
          <w:color w:val="ff0000"/>
          <w:sz w:val="28"/>
        </w:rPr>
        <w:t>№ 398-НҚ</w:t>
      </w:r>
      <w:r>
        <w:rPr>
          <w:rFonts w:ascii="Times New Roman"/>
          <w:b w:val="false"/>
          <w:i w:val="false"/>
          <w:color w:val="ff0000"/>
          <w:sz w:val="28"/>
        </w:rPr>
        <w:t xml:space="preserve"> (01.07.2021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Аккредиттеуден кейінгі үлгілік шарты</w:t>
      </w:r>
    </w:p>
    <w:p>
      <w:pPr>
        <w:spacing w:after="0"/>
        <w:ind w:left="0"/>
        <w:jc w:val="both"/>
      </w:pPr>
      <w:r>
        <w:rPr>
          <w:rFonts w:ascii="Times New Roman"/>
          <w:b w:val="false"/>
          <w:i w:val="false"/>
          <w:color w:val="ff0000"/>
          <w:sz w:val="28"/>
        </w:rPr>
        <w:t xml:space="preserve">
      Ескерту. Бұйрық 14-қосымшамен толықтырылды – ҚР Сауда және интеграция министрінің 05.06.2020 </w:t>
      </w:r>
      <w:r>
        <w:rPr>
          <w:rFonts w:ascii="Times New Roman"/>
          <w:b w:val="false"/>
          <w:i w:val="false"/>
          <w:color w:val="ff0000"/>
          <w:sz w:val="28"/>
        </w:rPr>
        <w:t>№ 134-НҚ</w:t>
      </w:r>
      <w:r>
        <w:rPr>
          <w:rFonts w:ascii="Times New Roman"/>
          <w:b w:val="false"/>
          <w:i w:val="false"/>
          <w:color w:val="ff0000"/>
          <w:sz w:val="28"/>
        </w:rPr>
        <w:t xml:space="preserve"> (алғашқы ресми жарияланған күнінен бастап отыз күнтізбелік күн өткен соң қолданысқа енгізіледі); алып тасталды – ҚР Сауда және интеграция министрінің 08.06.2021 </w:t>
      </w:r>
      <w:r>
        <w:rPr>
          <w:rFonts w:ascii="Times New Roman"/>
          <w:b w:val="false"/>
          <w:i w:val="false"/>
          <w:color w:val="ff0000"/>
          <w:sz w:val="28"/>
        </w:rPr>
        <w:t>№ 398-НҚ</w:t>
      </w:r>
      <w:r>
        <w:rPr>
          <w:rFonts w:ascii="Times New Roman"/>
          <w:b w:val="false"/>
          <w:i w:val="false"/>
          <w:color w:val="ff0000"/>
          <w:sz w:val="28"/>
        </w:rPr>
        <w:t xml:space="preserve"> (01.07.2021 бастап қолданысқа енгізіледі) бұйрықтарымен.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