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49f" w14:textId="2353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"Вагондар (контейнерлер) операторы қызметінің ережесін бекіту туралы" Қазақстан Республикасы Көлік және коммуникациялар министрінің 2004 жылғы 13 қыркүйектегі N 345-І бұйрығына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2007 жылғы 4 маусымдағы N 127 Бұйрығы. Қазақстан Республикасының Әділет министрлігінде 2007 жылғы 15 маусымдағы Нормативтік құқықтық кесімдерді мемлекеттік тіркеудің тізіліміне N 4743 болып енгізілді. Күші жойылды - Қазақстан Республикасы Көлік және коммуникация министрінің міндетін атқарушының 2011 жылғы 6 тамыздағы № 496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жол көлігі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17)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"Вагондар (контейнерлер) операторы қызметінің ережесін бекіту туралы" Қазақстан Республикасы Көлік және коммуникациялар министрінің 2004 жылғы 13 қыркүйектегі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345-І бұйрығына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3088 болып тіркелген және "Қазақстан Республикасы орталық атқарушы және өзге де мемлекеттік органдарының нормативтік құқықтық актілері бюллетенінде", 2005 ж., N 1, 3-құжат, "Ресми газетінің" 2004 жылғы 6 қарашадағы N 45 (202) санында жарияланған; "Вагондар (контейнерлер) операторы қызметінің ережесін бекіту туралы" Қазақстан Республикасы Көлік және коммуникациялар министрінің 2004 жылғы 13 қыркүйектегі N 345-І бұйрығына толықтыру енгізу туралы" Қазақстан Республикасы Көлік және коммуникация министрінің 2006 жылғы 6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толықтыру енгізілген, Қазақстан Республикасының нормативтік құқықтық актілерін мемлекеттік тіркеу тізілімінде N 4467 болып тіркелген және "Ресми газетінің" 2007 жылғы 6 қаңтардағы N 1 (314) санында жарияланған)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Вагондар (контейнерлер) операторы қызметінің ережесінде: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Магистралдық темір жол желісінде пайданылатын вагондар (контейнерлер) операторларына тиесілі вагондарды (контейнерлерді) есепке алуды магистралдық темір жол желісінің операторы жүзеге асырады.";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 "." тыныс белгісі ";" тыныс белгісімен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"магистралдық темір жол желісінде вагондарды (контейнерлерді) пайдалану бойынша жедел, статистикалық есептiлiкті алғашқы есепке алудың жүргізілуін қамтамасыз ету үшін тасымалдаушыға және магистралдық темір жол желісінің операторына қажетті ақпаратты беруді.";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3) тармақшасы "қолдану шарты" деген сөздерден кейін "және жүк вагондарын ағымдағы жөндеу шарты" деген сөздермен толықтырылсын.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Қатынас жолдары комитеті (М.Ж. Оразбеков) осы бұйрықты мемлекеттік тіркеу үшін Қазақстан Республикасы Әділет министрлігіне ұсынуды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жарияланғаннан кейін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