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775c" w14:textId="67f7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топтардағы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2006 жылғы 30 желтоқсандағы N 8/1573 қаулысы. Алматы қаласы Әділет департаментінде 2007 жылғы 19 қаңтарда N 732 тіркелді. Күші жойылды - Алматы қаласы әкімдігінің 2012 жылғы 1 наурыздағы N 1/149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2012.03.01 N 1/149 (алғаш рет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Қосымша берілген әлеуметтік жұмыс орындарын ұйымдастыруды ұсынатын жұмыс берушілерді іріктеу Тәртібі бекітілсін. </w:t>
      </w:r>
      <w:r>
        <w:br/>
      </w:r>
      <w:r>
        <w:rPr>
          <w:rFonts w:ascii="Times New Roman"/>
          <w:b w:val="false"/>
          <w:i w:val="false"/>
          <w:color w:val="000000"/>
          <w:sz w:val="28"/>
        </w:rPr>
        <w:t>
</w:t>
      </w:r>
      <w:r>
        <w:rPr>
          <w:rFonts w:ascii="Times New Roman"/>
          <w:b w:val="false"/>
          <w:i w:val="false"/>
          <w:color w:val="000000"/>
          <w:sz w:val="28"/>
        </w:rPr>
        <w:t xml:space="preserve">
      2. Алматы қалалық Жұмыспен қамту және әлеуметтік бағдарламалар департаменті нысаналы топтардағы жұмыссыздарды жұмысқа орналастыру үшін әлеуметтік жұмыс орындарын құратын жұмыс берушілермен келісім-шартқа отыруға уәкілетті болып табылсын. </w:t>
      </w:r>
      <w:r>
        <w:br/>
      </w:r>
      <w:r>
        <w:rPr>
          <w:rFonts w:ascii="Times New Roman"/>
          <w:b w:val="false"/>
          <w:i w:val="false"/>
          <w:color w:val="000000"/>
          <w:sz w:val="28"/>
        </w:rPr>
        <w:t>
</w:t>
      </w:r>
      <w:r>
        <w:rPr>
          <w:rFonts w:ascii="Times New Roman"/>
          <w:b w:val="false"/>
          <w:i w:val="false"/>
          <w:color w:val="000000"/>
          <w:sz w:val="28"/>
        </w:rPr>
        <w:t xml:space="preserve">
      3. Алматы қалалық Жұмыспен қамту және әлеуметтік бағдарламалар департаменті: </w:t>
      </w:r>
      <w:r>
        <w:br/>
      </w:r>
      <w:r>
        <w:rPr>
          <w:rFonts w:ascii="Times New Roman"/>
          <w:b w:val="false"/>
          <w:i w:val="false"/>
          <w:color w:val="000000"/>
          <w:sz w:val="28"/>
        </w:rPr>
        <w:t xml:space="preserve">
      уәкілетті органда тіркелген, нысаналы топтардағы жұмыссыздарды жұмыс берушілер ұйымдастырған әлеуметтік жұмыс орындарына жіберуді жүзеге асырсын; </w:t>
      </w:r>
      <w:r>
        <w:br/>
      </w:r>
      <w:r>
        <w:rPr>
          <w:rFonts w:ascii="Times New Roman"/>
          <w:b w:val="false"/>
          <w:i w:val="false"/>
          <w:color w:val="000000"/>
          <w:sz w:val="28"/>
        </w:rPr>
        <w:t xml:space="preserve">
      осы мақсатқа әр жылға арналған қала бюджетінде көзделген қаражат шегінде жұмыс берушінің жұмыссыздардың еңбегіне төлеген шығынының ішінара төлемін өтсін. </w:t>
      </w:r>
      <w:r>
        <w:br/>
      </w:r>
      <w:r>
        <w:rPr>
          <w:rFonts w:ascii="Times New Roman"/>
          <w:b w:val="false"/>
          <w:i w:val="false"/>
          <w:color w:val="000000"/>
          <w:sz w:val="28"/>
        </w:rPr>
        <w:t>
</w:t>
      </w:r>
      <w:r>
        <w:rPr>
          <w:rFonts w:ascii="Times New Roman"/>
          <w:b w:val="false"/>
          <w:i w:val="false"/>
          <w:color w:val="000000"/>
          <w:sz w:val="28"/>
        </w:rPr>
        <w:t>
      4. Жұмыс берушінің әлеуметтік жұмыс орындарына орналастырылған жұмыссыздардың еңбегіне төлеген шығынының ішінара өтемақысының мөлшері ай сайын екі еселенген төменгі жалақы мөлшерінде белгіленсін. Төленетін өтемақы екінші банк деңгейіндегі жұмыссыздардың есеп шотына аудару арқылы жүзеге асырылсын.</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Алматы қаласы әкімдігінің 2008 жылғы 16 қаңтардағы N 1/44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 Алматы қаласы әкімдігінің "2006 жылы әлеуметтік жұмыс орындарын ұйымдастыру туралы" 29 желтоқсан 2006 жылғы N 5/869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(N 691 мемлекеттік құқықтық нормативтік актілер Реестрінде тіркеліп, 7 ақпан 2006 жылғы "Алматы Ақшамы" газетінде N 14 және 9 ақпан 2006 жылы "Вечерний Алматы" газетінде N 25 жарияланған).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Алматы қаласы әкімінің бірінші орынбасары Қ.А.Бүкеновке жүктелсін. </w:t>
      </w:r>
      <w:r>
        <w:br/>
      </w:r>
      <w:r>
        <w:rPr>
          <w:rFonts w:ascii="Times New Roman"/>
          <w:b w:val="false"/>
          <w:i w:val="false"/>
          <w:color w:val="000000"/>
          <w:sz w:val="28"/>
        </w:rPr>
        <w:t>
</w:t>
      </w:r>
      <w:r>
        <w:rPr>
          <w:rFonts w:ascii="Times New Roman"/>
          <w:b w:val="false"/>
          <w:i w:val="false"/>
          <w:color w:val="000000"/>
          <w:sz w:val="28"/>
        </w:rPr>
        <w:t xml:space="preserve">
      7. Осы қаулы алғашқы ресми жарияланған күннен бастап күшіне енеді. </w:t>
      </w:r>
    </w:p>
    <w:bookmarkEnd w:id="1"/>
    <w:p>
      <w:pPr>
        <w:spacing w:after="0"/>
        <w:ind w:left="0"/>
        <w:jc w:val="both"/>
      </w:pPr>
      <w:r>
        <w:rPr>
          <w:rFonts w:ascii="Times New Roman"/>
          <w:b w:val="false"/>
          <w:i/>
          <w:color w:val="000000"/>
          <w:sz w:val="28"/>
        </w:rPr>
        <w:t>      Алматы қаласының әкімі                     И. Тасмағамбетов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Әкімдік хатшысы                            К. Тәжиева </w:t>
      </w:r>
    </w:p>
    <w:bookmarkStart w:name="z10" w:id="2"/>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2006 жылғы 30 желтоқсандағы </w:t>
      </w:r>
      <w:r>
        <w:br/>
      </w:r>
      <w:r>
        <w:rPr>
          <w:rFonts w:ascii="Times New Roman"/>
          <w:b w:val="false"/>
          <w:i w:val="false"/>
          <w:color w:val="000000"/>
          <w:sz w:val="28"/>
        </w:rPr>
        <w:t xml:space="preserve">
N 8/1573 қаулысымен бекітілген </w:t>
      </w:r>
    </w:p>
    <w:bookmarkEnd w:id="2"/>
    <w:p>
      <w:pPr>
        <w:spacing w:after="0"/>
        <w:ind w:left="0"/>
        <w:jc w:val="left"/>
      </w:pPr>
      <w:r>
        <w:rPr>
          <w:rFonts w:ascii="Times New Roman"/>
          <w:b/>
          <w:i w:val="false"/>
          <w:color w:val="000000"/>
        </w:rPr>
        <w:t xml:space="preserve"> Әлеуметтік жұмыс орындарын ұйымдастыруды ұсынатын</w:t>
      </w:r>
      <w:r>
        <w:br/>
      </w:r>
      <w:r>
        <w:rPr>
          <w:rFonts w:ascii="Times New Roman"/>
          <w:b/>
          <w:i w:val="false"/>
          <w:color w:val="000000"/>
        </w:rPr>
        <w:t>
жұмыс берушілерді іріктеу тәртібі</w:t>
      </w:r>
    </w:p>
    <w:p>
      <w:pPr>
        <w:spacing w:after="0"/>
        <w:ind w:left="0"/>
        <w:jc w:val="both"/>
      </w:pPr>
      <w:r>
        <w:rPr>
          <w:rFonts w:ascii="Times New Roman"/>
          <w:b w:val="false"/>
          <w:i w:val="false"/>
          <w:color w:val="000000"/>
          <w:sz w:val="28"/>
        </w:rPr>
        <w:t xml:space="preserve">      1.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шығынына ішінара өтемақысы төленетін шарттық негізде құрылады. </w:t>
      </w:r>
      <w:r>
        <w:br/>
      </w:r>
      <w:r>
        <w:rPr>
          <w:rFonts w:ascii="Times New Roman"/>
          <w:b w:val="false"/>
          <w:i w:val="false"/>
          <w:color w:val="000000"/>
          <w:sz w:val="28"/>
        </w:rPr>
        <w:t xml:space="preserve">
      2. Әлеуметтік жұмыс орындарын ұйымдастыруын ұсынатын жұмыс берушілерді іріктеу келесі өлшемдер бойынша белгіленеді: </w:t>
      </w:r>
      <w:r>
        <w:br/>
      </w:r>
      <w:r>
        <w:rPr>
          <w:rFonts w:ascii="Times New Roman"/>
          <w:b w:val="false"/>
          <w:i w:val="false"/>
          <w:color w:val="000000"/>
          <w:sz w:val="28"/>
        </w:rPr>
        <w:t xml:space="preserve">
      1) әлеуметтік жұмыс орындары халықтың нысаналы топтарындағы жұмыссыздар үшін әдейі арналады; </w:t>
      </w:r>
      <w:r>
        <w:br/>
      </w:r>
      <w:r>
        <w:rPr>
          <w:rFonts w:ascii="Times New Roman"/>
          <w:b w:val="false"/>
          <w:i w:val="false"/>
          <w:color w:val="000000"/>
          <w:sz w:val="28"/>
        </w:rPr>
        <w:t>
      2) жұмыс орындары уақытша сипатта болады және оны ұйымдастыру үшін тұрақты жұмыс орындары мен бос орындар пайдаланылмайды;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