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4364" w14:textId="35c4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II-сайланған Алматы қалалық Мәслихатының 2001 жылғы 25 мамырдағы "Алматы қаласының қарыз мiндеттемелерi туралы" Ереженi бекiту туралы" және "Алматы қаласының кепiлдiк қоры туралы" Х-сессиясының шешiмiне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ІIІ-сайланған Алматы қалалық Мәслихатының III сессиясының 2003 жылғы 03 желтоқсандағы шешімі. Алматы қалалық Әділет басқармасында 2003 жылғы 22 желтоқсанда N 571 тіркелді. Күші жойылды - Алматы қалалық мәслихатының 2009.10.30 № 253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Алматы қалалық мәслихатының 2009.10.30 № 253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 және Алматы қаласы Әкiмiнiң ұсынысы бойынша III-сайланған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II-сайланған Алматы қалалық Мәслихатының 2001 жылғы 25 мамырдағы "Алматы қаласының қарыз мiндеттемелерi туралы" Ереженi бекiту туралы" және "Алматы қаласының кепiлдiк қоры туралы" Х-сессиясының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N 1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мәтiннiң басындағы "Қазақстан Республикасының 28.04.1997 жылғы "Қазақстан Республикасындағы вексельдiк айналым туралы" N 97-1 Заңына"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 жаңа жолындағы "вексель" сөзi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3, 6 жаңа жолындағы "вексельдер және"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"(вексельдердiң қарыздық мiндеттемелерi, қалалық шеттен алынатын облигациялық қарыздардың облигациясы")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 2-шi жаңа жолындағы "бағалы қағаздың эмитентiнен, авалистен немесе акцептанттан"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 15-шi жаңа жолындағы "аваль" сөзi "кепiлдiк" сөзiмен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тармақтың 3-шi жаңа жолындағы "вексельдер" деген сөз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Осы шешiмге бақылау жасау III-сайланған Алматы қаласы Мәслихатының экономика және бюджет жөнiндегi тұрақты комиссиясына (А.И.Шелипанов) және Алматы қаласы Әкiмiнiң бiрiншi орынбасары Қ.А.Бүкеновке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III-сайланған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Mәслихатының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