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cf53f" w14:textId="06cf5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 мен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қалалық әкімиятының 2003 жылғы 26 ақпандағы N 121/7 қаулысы. Павлодар облысының Әділет басқармасында 2003 жылғы 25 наурызда N 1694 тіркелді. Күші жойылды - Павлодар облысы Павлодар қалалық әкімдігінің 2007 жылғы 25 сәуірдегі N 563/10 қаулысымен.</w:t>
      </w:r>
    </w:p>
    <w:p>
      <w:pPr>
        <w:spacing w:after="0"/>
        <w:ind w:left="0"/>
        <w:jc w:val="both"/>
      </w:pPr>
      <w:bookmarkStart w:name="z1" w:id="0"/>
      <w:r>
        <w:rPr>
          <w:rFonts w:ascii="Times New Roman"/>
          <w:b w:val="false"/>
          <w:i w:val="false"/>
          <w:color w:val="ff0000"/>
          <w:sz w:val="28"/>
        </w:rPr>
        <w:t>       
Күші жойылды - Павлодар облысы Павлодар қалалық әкімдігінің 2007 жылғы 25 сәуірдегі N 563/10 қаулысымен.</w:t>
      </w:r>
    </w:p>
    <w:bookmarkEnd w:id="0"/>
    <w:p>
      <w:pPr>
        <w:spacing w:after="0"/>
        <w:ind w:left="0"/>
        <w:jc w:val="both"/>
      </w:pPr>
      <w:r>
        <w:rPr>
          <w:rFonts w:ascii="Times New Roman"/>
          <w:b w:val="false"/>
          <w:i w:val="false"/>
          <w:color w:val="000000"/>
          <w:sz w:val="28"/>
        </w:rPr>
        <w:t>Қазақстан Республикасының 2001 жылы 23 қаңтардағы </w:t>
      </w:r>
      <w:r>
        <w:rPr>
          <w:rFonts w:ascii="Times New Roman"/>
          <w:b w:val="false"/>
          <w:i w:val="false"/>
          <w:color w:val="000000"/>
          <w:sz w:val="28"/>
        </w:rPr>
        <w:t>"Қазақстан Республикасындағы жергiлiктi мемлекеттiк басқару туралы"</w:t>
      </w:r>
      <w:r>
        <w:rPr>
          <w:rFonts w:ascii="Times New Roman"/>
          <w:b w:val="false"/>
          <w:i w:val="false"/>
          <w:color w:val="000000"/>
          <w:sz w:val="28"/>
        </w:rPr>
        <w:t xml:space="preserve"> N 148-II Заңын және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N 149-II Заңын iске асыру мақсатында Павлодар қаласының әкiмдiгi ҚАУЛЫ ЕТЕДI:</w:t>
      </w:r>
      <w:r>
        <w:br/>
      </w:r>
      <w:r>
        <w:rPr>
          <w:rFonts w:ascii="Times New Roman"/>
          <w:b w:val="false"/>
          <w:i w:val="false"/>
          <w:color w:val="000000"/>
          <w:sz w:val="28"/>
        </w:rPr>
        <w:t>
      1. Қоса берiлiп отырған әлеуметтiк жұмыс орындарын ұйымдастыру мен қаржыландыру қағидасы бекiтiлсiн (одан әрi - Қағида).</w:t>
      </w:r>
      <w:r>
        <w:br/>
      </w:r>
      <w:r>
        <w:rPr>
          <w:rFonts w:ascii="Times New Roman"/>
          <w:b w:val="false"/>
          <w:i w:val="false"/>
          <w:color w:val="000000"/>
          <w:sz w:val="28"/>
        </w:rPr>
        <w:t>
      2. Осы қаулы Қазақстан Республикасы Әдiлет Министрлiгiнiң аумақтық органында оны мемлекеттiк тiркеуден өткiзгеннен кейiн екi жұма iшiнде ресми жариялауды жүргiзiлсiн.</w:t>
      </w:r>
      <w:r>
        <w:br/>
      </w:r>
      <w:r>
        <w:rPr>
          <w:rFonts w:ascii="Times New Roman"/>
          <w:b w:val="false"/>
          <w:i w:val="false"/>
          <w:color w:val="000000"/>
          <w:sz w:val="28"/>
        </w:rPr>
        <w:t>
      3. Осы қаулының орындалуын бақылау Павлодар қаласы әкiмiнiң орынбасары Қ.Т.Сатабаевқа жүктелсін.</w:t>
      </w:r>
    </w:p>
    <w:p>
      <w:pPr>
        <w:spacing w:after="0"/>
        <w:ind w:left="0"/>
        <w:jc w:val="both"/>
      </w:pPr>
      <w:r>
        <w:rPr>
          <w:rFonts w:ascii="Times New Roman"/>
          <w:b w:val="false"/>
          <w:i/>
          <w:color w:val="000000"/>
          <w:sz w:val="28"/>
        </w:rPr>
        <w:t xml:space="preserve">      Павлодар </w:t>
      </w:r>
      <w:r>
        <w:br/>
      </w:r>
      <w:r>
        <w:rPr>
          <w:rFonts w:ascii="Times New Roman"/>
          <w:b w:val="false"/>
          <w:i w:val="false"/>
          <w:color w:val="000000"/>
          <w:sz w:val="28"/>
        </w:rPr>
        <w:t>
</w:t>
      </w:r>
      <w:r>
        <w:rPr>
          <w:rFonts w:ascii="Times New Roman"/>
          <w:b w:val="false"/>
          <w:i/>
          <w:color w:val="000000"/>
          <w:sz w:val="28"/>
        </w:rPr>
        <w:t>      қаласының әкiмi</w:t>
      </w:r>
    </w:p>
    <w:bookmarkStart w:name="z2" w:id="1"/>
    <w:p>
      <w:pPr>
        <w:spacing w:after="0"/>
        <w:ind w:left="0"/>
        <w:jc w:val="both"/>
      </w:pPr>
      <w:r>
        <w:rPr>
          <w:rFonts w:ascii="Times New Roman"/>
          <w:b w:val="false"/>
          <w:i w:val="false"/>
          <w:color w:val="000000"/>
          <w:sz w:val="28"/>
        </w:rPr>
        <w:t>
Павлодар қаласы әкiмдiгiнiң</w:t>
      </w:r>
      <w:r>
        <w:br/>
      </w:r>
      <w:r>
        <w:rPr>
          <w:rFonts w:ascii="Times New Roman"/>
          <w:b w:val="false"/>
          <w:i w:val="false"/>
          <w:color w:val="000000"/>
          <w:sz w:val="28"/>
        </w:rPr>
        <w:t xml:space="preserve">
2003 жылғы 26 ақпандағы  </w:t>
      </w:r>
      <w:r>
        <w:br/>
      </w:r>
      <w:r>
        <w:rPr>
          <w:rFonts w:ascii="Times New Roman"/>
          <w:b w:val="false"/>
          <w:i w:val="false"/>
          <w:color w:val="000000"/>
          <w:sz w:val="28"/>
        </w:rPr>
        <w:t xml:space="preserve">
N 121/7 қаулысымен    </w:t>
      </w:r>
      <w:r>
        <w:br/>
      </w:r>
      <w:r>
        <w:rPr>
          <w:rFonts w:ascii="Times New Roman"/>
          <w:b w:val="false"/>
          <w:i w:val="false"/>
          <w:color w:val="000000"/>
          <w:sz w:val="28"/>
        </w:rPr>
        <w:t xml:space="preserve">
БЕКIТIЛГЕН        </w:t>
      </w:r>
      <w:r>
        <w:br/>
      </w:r>
      <w:r>
        <w:rPr>
          <w:rFonts w:ascii="Times New Roman"/>
          <w:b w:val="false"/>
          <w:i w:val="false"/>
          <w:color w:val="000000"/>
          <w:sz w:val="28"/>
        </w:rPr>
        <w:t xml:space="preserve">
"Әлеуметтiк жұмыс орындарын </w:t>
      </w:r>
      <w:r>
        <w:br/>
      </w:r>
      <w:r>
        <w:rPr>
          <w:rFonts w:ascii="Times New Roman"/>
          <w:b w:val="false"/>
          <w:i w:val="false"/>
          <w:color w:val="000000"/>
          <w:sz w:val="28"/>
        </w:rPr>
        <w:t>
ұйымдастыру мен қаржыландыру</w:t>
      </w:r>
      <w:r>
        <w:br/>
      </w:r>
      <w:r>
        <w:rPr>
          <w:rFonts w:ascii="Times New Roman"/>
          <w:b w:val="false"/>
          <w:i w:val="false"/>
          <w:color w:val="000000"/>
          <w:sz w:val="28"/>
        </w:rPr>
        <w:t xml:space="preserve">
туралы"           </w:t>
      </w:r>
    </w:p>
    <w:bookmarkEnd w:id="1"/>
    <w:p>
      <w:pPr>
        <w:spacing w:after="0"/>
        <w:ind w:left="0"/>
        <w:jc w:val="left"/>
      </w:pPr>
      <w:r>
        <w:rPr>
          <w:rFonts w:ascii="Times New Roman"/>
          <w:b/>
          <w:i w:val="false"/>
          <w:color w:val="000000"/>
        </w:rPr>
        <w:t xml:space="preserve"> Әлеуметтiк жұмыс орындарын ұйымдастыру мен қаржыландыру Қағидасы</w:t>
      </w:r>
    </w:p>
    <w:bookmarkStart w:name="z3"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Қағида жұмыссыз азаматтарды жұмысқа орналастыру үшiн әлеуметтiк жұмыс орындарын ұйымдастыруды және қаржыландыруды белгiлейдi, әлеуметтiк жұмыс орындарын беретiн ұйымдармен (меншiк түрiнен есеп айырысу, негiзгi шарттары мен жүйесiн реттейдi.</w:t>
      </w:r>
      <w:r>
        <w:br/>
      </w:r>
      <w:r>
        <w:rPr>
          <w:rFonts w:ascii="Times New Roman"/>
          <w:b w:val="false"/>
          <w:i w:val="false"/>
          <w:color w:val="000000"/>
          <w:sz w:val="28"/>
        </w:rPr>
        <w:t>
      2. Осы қағидаларда пайдаланылған негiзгi түсiнiктер:</w:t>
      </w:r>
      <w:r>
        <w:br/>
      </w:r>
      <w:r>
        <w:rPr>
          <w:rFonts w:ascii="Times New Roman"/>
          <w:b w:val="false"/>
          <w:i w:val="false"/>
          <w:color w:val="000000"/>
          <w:sz w:val="28"/>
        </w:rPr>
        <w:t>
      1) әлеуметтiк жұмыс орны жұмыссыз азаматтарға еңбекпен қамтудың уәкiлеттi органдарында тiркелген жұмыс беретiн адамдар, еңбекақысын жергiлiктi бюджет есебiнен жартылай өтеу арқылы жұмыс орны саналады.</w:t>
      </w:r>
      <w:r>
        <w:br/>
      </w:r>
      <w:r>
        <w:rPr>
          <w:rFonts w:ascii="Times New Roman"/>
          <w:b w:val="false"/>
          <w:i w:val="false"/>
          <w:color w:val="000000"/>
          <w:sz w:val="28"/>
        </w:rPr>
        <w:t>
      2) мақсаттық топтар Қазақстан Республикасының 2001 жылғы 23 қаңтардағы "Халықты еңбекпен қамту туралы" N 149-II </w:t>
      </w:r>
      <w:r>
        <w:rPr>
          <w:rFonts w:ascii="Times New Roman"/>
          <w:b w:val="false"/>
          <w:i w:val="false"/>
          <w:color w:val="000000"/>
          <w:sz w:val="28"/>
        </w:rPr>
        <w:t>Заңымен</w:t>
      </w:r>
      <w:r>
        <w:rPr>
          <w:rFonts w:ascii="Times New Roman"/>
          <w:b w:val="false"/>
          <w:i w:val="false"/>
          <w:color w:val="000000"/>
          <w:sz w:val="28"/>
        </w:rPr>
        <w:t xml:space="preserve"> белгiленген адамдар тобы.</w:t>
      </w:r>
      <w:r>
        <w:br/>
      </w:r>
      <w:r>
        <w:rPr>
          <w:rFonts w:ascii="Times New Roman"/>
          <w:b w:val="false"/>
          <w:i w:val="false"/>
          <w:color w:val="000000"/>
          <w:sz w:val="28"/>
        </w:rPr>
        <w:t>
      3. Әлеуметтiк жұмыс орындарына қабылданған азаматтарға Қазақстан Республикасының еңбек, зейнетақымен қамту және сақтандыру заңнама актiлерi таратылады.</w:t>
      </w:r>
      <w:r>
        <w:br/>
      </w:r>
      <w:r>
        <w:rPr>
          <w:rFonts w:ascii="Times New Roman"/>
          <w:b w:val="false"/>
          <w:i w:val="false"/>
          <w:color w:val="000000"/>
          <w:sz w:val="28"/>
        </w:rPr>
        <w:t>
      4. Әлеуметтiк жұмыс орындарына жолдаманы Павлодар қаласының жұмыспен қамту басқармасы жүзеге асырады.</w:t>
      </w:r>
    </w:p>
    <w:bookmarkStart w:name="z4" w:id="3"/>
    <w:p>
      <w:pPr>
        <w:spacing w:after="0"/>
        <w:ind w:left="0"/>
        <w:jc w:val="left"/>
      </w:pPr>
      <w:r>
        <w:rPr>
          <w:rFonts w:ascii="Times New Roman"/>
          <w:b/>
          <w:i w:val="false"/>
          <w:color w:val="000000"/>
        </w:rPr>
        <w:t xml:space="preserve"> 
2. Әлеуметтiк жұмыс орындарын ұйымдастыру және жұмыссыздарды оған жұмысқа орналастыру тәртiбi</w:t>
      </w:r>
    </w:p>
    <w:bookmarkEnd w:id="3"/>
    <w:p>
      <w:pPr>
        <w:spacing w:after="0"/>
        <w:ind w:left="0"/>
        <w:jc w:val="both"/>
      </w:pPr>
      <w:r>
        <w:rPr>
          <w:rFonts w:ascii="Times New Roman"/>
          <w:b w:val="false"/>
          <w:i w:val="false"/>
          <w:color w:val="000000"/>
          <w:sz w:val="28"/>
        </w:rPr>
        <w:t>      5. Әлеуметтiк жұмыс орындары жұмыссыздар үшiн жергiлiктi бюджет қаражаты және жұмыс берушi қаражаты есебiнен ортақ қаржыландыру бойынша кәсiпорындар мен ұйымдар арқылы берiледi және құрылады.</w:t>
      </w:r>
      <w:r>
        <w:br/>
      </w:r>
      <w:r>
        <w:rPr>
          <w:rFonts w:ascii="Times New Roman"/>
          <w:b w:val="false"/>
          <w:i w:val="false"/>
          <w:color w:val="000000"/>
          <w:sz w:val="28"/>
        </w:rPr>
        <w:t>
      6. Әлеуметтiк жұмыс орындарына жіберiлген жұмыссыз азаматтардың еңбек жағдайлары ұжым мен ұйымдар басшыларымен жасалған жеке еңбек шартында бекітiледi.</w:t>
      </w:r>
      <w:r>
        <w:br/>
      </w:r>
      <w:r>
        <w:rPr>
          <w:rFonts w:ascii="Times New Roman"/>
          <w:b w:val="false"/>
          <w:i w:val="false"/>
          <w:color w:val="000000"/>
          <w:sz w:val="28"/>
        </w:rPr>
        <w:t>
      7. Әлеуметтiк жұмыс орындарына жұмыссыздарды жiберу олардың келiсiмiмен жұмыспен қамту мәселелерi жөнiндегi уәкiлеттi органмен жүргiзiледi.</w:t>
      </w:r>
      <w:r>
        <w:br/>
      </w:r>
      <w:r>
        <w:rPr>
          <w:rFonts w:ascii="Times New Roman"/>
          <w:b w:val="false"/>
          <w:i w:val="false"/>
          <w:color w:val="000000"/>
          <w:sz w:val="28"/>
        </w:rPr>
        <w:t>
      8. әлеуметтiк жұмыс орындарына көбiнесе нысаналы топтарға кiретiн жұмыссыз азаматтар жiберiледi.</w:t>
      </w:r>
    </w:p>
    <w:bookmarkStart w:name="z5" w:id="4"/>
    <w:p>
      <w:pPr>
        <w:spacing w:after="0"/>
        <w:ind w:left="0"/>
        <w:jc w:val="left"/>
      </w:pPr>
      <w:r>
        <w:rPr>
          <w:rFonts w:ascii="Times New Roman"/>
          <w:b/>
          <w:i w:val="false"/>
          <w:color w:val="000000"/>
        </w:rPr>
        <w:t xml:space="preserve"> 
3. Әлеуметтiк жұмыс орындарын қаржыландырудың шарты мен көзi</w:t>
      </w:r>
    </w:p>
    <w:bookmarkEnd w:id="4"/>
    <w:p>
      <w:pPr>
        <w:spacing w:after="0"/>
        <w:ind w:left="0"/>
        <w:jc w:val="both"/>
      </w:pPr>
      <w:r>
        <w:rPr>
          <w:rFonts w:ascii="Times New Roman"/>
          <w:b w:val="false"/>
          <w:i w:val="false"/>
          <w:color w:val="000000"/>
          <w:sz w:val="28"/>
        </w:rPr>
        <w:t>      9. Әлеуметтік жұмыс орындарын қаржыландыру көзi: жұмыс берушiлердiң және жергiлiктi бюджеттiң қаражаты.</w:t>
      </w:r>
      <w:r>
        <w:br/>
      </w:r>
      <w:r>
        <w:rPr>
          <w:rFonts w:ascii="Times New Roman"/>
          <w:b w:val="false"/>
          <w:i w:val="false"/>
          <w:color w:val="000000"/>
          <w:sz w:val="28"/>
        </w:rPr>
        <w:t>
      10. Әлеуметтiк жұмыс орындары қаржыландыру еңбекпен қамту бағдарламасы бойынша жергiлiктi бюджет қаржысынан жүзеге асырылады.</w:t>
      </w:r>
      <w:r>
        <w:br/>
      </w:r>
      <w:r>
        <w:rPr>
          <w:rFonts w:ascii="Times New Roman"/>
          <w:b w:val="false"/>
          <w:i w:val="false"/>
          <w:color w:val="000000"/>
          <w:sz w:val="28"/>
        </w:rPr>
        <w:t>
      11. Әлеуметтiк жұмыс орындарына жұмысқа орналастырылған жұмыссыз азаматтардың еңбек ақылары, заңнама бойынша бекiтiлген пайызда әлеуметтiк салық салуы, демалыстың пайдаланбаған күндерi өтемi жергiлiктi бюджет қаражатынан төленедi. Жергiлiктi бюджет қаражатынан төленетiн еңбекақы бекiтiлген ақының 50 пайызын құрады, бiрақ Қазақстан Республикасында бекiтiлген ең аз еңбекақыдан аспайды. Бюджет қаражаты жұмыс берушiлердiң есеп айырысу шотына жiберiледi.</w:t>
      </w:r>
      <w:r>
        <w:br/>
      </w:r>
      <w:r>
        <w:rPr>
          <w:rFonts w:ascii="Times New Roman"/>
          <w:b w:val="false"/>
          <w:i w:val="false"/>
          <w:color w:val="000000"/>
          <w:sz w:val="28"/>
        </w:rPr>
        <w:t xml:space="preserve">
      12. Жергiлiктi бюджет қаражаты есебiнен әлеуметтiк жұмыс орындарына қабылданған жұмыссыздардың еңбек ақысына өтемақы бөлiп төлеуге қызмет көрсету бойынша шартты жұмыс берушiлермен жұмыспен қамту мәселелерi жөнiндегi уәкiлеттi орган жасайды. </w:t>
      </w:r>
    </w:p>
    <w:bookmarkStart w:name="z6" w:id="5"/>
    <w:p>
      <w:pPr>
        <w:spacing w:after="0"/>
        <w:ind w:left="0"/>
        <w:jc w:val="left"/>
      </w:pPr>
      <w:r>
        <w:rPr>
          <w:rFonts w:ascii="Times New Roman"/>
          <w:b/>
          <w:i w:val="false"/>
          <w:color w:val="000000"/>
        </w:rPr>
        <w:t xml:space="preserve"> 
4. Әлеуметтiк жұмыс орындарын ұйымдастыру мен қаржыландыру тәртiбiн бақылау</w:t>
      </w:r>
    </w:p>
    <w:bookmarkEnd w:id="5"/>
    <w:p>
      <w:pPr>
        <w:spacing w:after="0"/>
        <w:ind w:left="0"/>
        <w:jc w:val="both"/>
      </w:pPr>
      <w:r>
        <w:rPr>
          <w:rFonts w:ascii="Times New Roman"/>
          <w:b w:val="false"/>
          <w:i w:val="false"/>
          <w:color w:val="000000"/>
          <w:sz w:val="28"/>
        </w:rPr>
        <w:t>      13. Осы Қағиданың сақталуын бақылау белгiленген заңнамалық тәртiпте мемлекеттiк органмен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