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6e29" w14:textId="7016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қағаздардың мемлекеттік тізілімін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27 қазандағы N 382 қаулысы. Қазақстан Республикасы Әділет министрлігінде 2003 жылғы 24 қарашада тіркелді. Тіркеу N 2574. Күші жойылды - Қазақстан Республикасы Ұлттық Банкі Басқармасының 2016 жылғы 28 қарашадағы № 282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28.11.2016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Эмиссиялық бағалы қағаздардың мемлекеттік тізілімін жүргізу жүйесін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Эмиссиялық бағалы қағаздардың мемлекеттік тізілімін жүргізу ережесі бекітілсін (осы қаулыға 1-қосымша). </w:t>
      </w:r>
      <w:r>
        <w:br/>
      </w:r>
      <w:r>
        <w:rPr>
          <w:rFonts w:ascii="Times New Roman"/>
          <w:b w:val="false"/>
          <w:i w:val="false"/>
          <w:color w:val="000000"/>
          <w:sz w:val="28"/>
        </w:rPr>
        <w:t xml:space="preserve">
      2. Осы қаулы күшіне енгізілген күннен бастап осы қаулының 2-қосымшасында көрсетілген нормативтік құқықтық актілердің күші жойылды деп танылсын. </w:t>
      </w:r>
      <w:r>
        <w:br/>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xml:space="preserve">
      4. Қаржылық қадағалау департаменті (Бахмутова Е.Л.):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филиалдарына жіберсін. </w:t>
      </w:r>
      <w:r>
        <w:br/>
      </w: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Ә.Ғ.Сәйденовке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мемлекеттік тізілімін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2003 жылғы 27 қазандағы     </w:t>
      </w:r>
      <w:r>
        <w:br/>
      </w:r>
      <w:r>
        <w:rPr>
          <w:rFonts w:ascii="Times New Roman"/>
          <w:b w:val="false"/>
          <w:i w:val="false"/>
          <w:color w:val="000000"/>
          <w:sz w:val="28"/>
        </w:rPr>
        <w:t xml:space="preserve">
N 382 қаулысына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Эмиссиялық бағалы қағаздардың мемлекеттік  </w:t>
      </w:r>
      <w:r>
        <w:br/>
      </w:r>
      <w:r>
        <w:rPr>
          <w:rFonts w:ascii="Times New Roman"/>
          <w:b/>
          <w:i w:val="false"/>
          <w:color w:val="000000"/>
        </w:rPr>
        <w:t xml:space="preserve">
тізілімін жүргізу  ережесі  1-бөлім. Жалпы ережелер </w:t>
      </w:r>
    </w:p>
    <w:bookmarkEnd w:id="1"/>
    <w:p>
      <w:pPr>
        <w:spacing w:after="0"/>
        <w:ind w:left="0"/>
        <w:jc w:val="both"/>
      </w:pPr>
      <w:r>
        <w:rPr>
          <w:rFonts w:ascii="Times New Roman"/>
          <w:b w:val="false"/>
          <w:i w:val="false"/>
          <w:color w:val="000000"/>
          <w:sz w:val="28"/>
        </w:rPr>
        <w:t>      1. Осы Ереже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Эмиссиялық бағалы қағаздардың мемлекеттік тізілімін жүргізудің (бұдан әрі - Мемлекеттік тізілім) шарттары мен тәртібін белгілейді. </w:t>
      </w:r>
    </w:p>
    <w:bookmarkStart w:name="z3" w:id="2"/>
    <w:p>
      <w:pPr>
        <w:spacing w:after="0"/>
        <w:ind w:left="0"/>
        <w:jc w:val="both"/>
      </w:pPr>
      <w:r>
        <w:rPr>
          <w:rFonts w:ascii="Times New Roman"/>
          <w:b w:val="false"/>
          <w:i w:val="false"/>
          <w:color w:val="000000"/>
          <w:sz w:val="28"/>
        </w:rPr>
        <w:t>
      2. Эмиссиялық бағалы қағаздардың тіркелген шығарылымдары, эмиссиялық бағалы қағаздарды орналастыру және өтеу қорытындылары туралы бекітілген есептер, сондай-ақ эмиссиялық бағалы қағаздардың жойылған шығарылымдары туралы мәліметтерді бағалы қағаздар рыногын реттеу мен қадағалауды жүзеге асыратын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Мемлекеттік тізілімге енгізеді. </w:t>
      </w:r>
    </w:p>
    <w:bookmarkEnd w:id="2"/>
    <w:bookmarkStart w:name="z4" w:id="3"/>
    <w:p>
      <w:pPr>
        <w:spacing w:after="0"/>
        <w:ind w:left="0"/>
        <w:jc w:val="both"/>
      </w:pPr>
      <w:r>
        <w:rPr>
          <w:rFonts w:ascii="Times New Roman"/>
          <w:b w:val="false"/>
          <w:i w:val="false"/>
          <w:color w:val="000000"/>
          <w:sz w:val="28"/>
        </w:rPr>
        <w:t xml:space="preserve">
      3. Мемлекеттік тізілімді жүргізу электрондық және қағазға басылған нысанда жүзеге асырылады. Мемлекеттік тізілім: </w:t>
      </w:r>
      <w:r>
        <w:br/>
      </w:r>
      <w:r>
        <w:rPr>
          <w:rFonts w:ascii="Times New Roman"/>
          <w:b w:val="false"/>
          <w:i w:val="false"/>
          <w:color w:val="000000"/>
          <w:sz w:val="28"/>
        </w:rPr>
        <w:t xml:space="preserve">
      1) шығарылымға нөмір беруге және бағалы қағаздарға ұлттық бірегейлендіру нөмірін беруге арналған тізілім-журналдан (бұдан әрі - тізілім-журнал); </w:t>
      </w:r>
      <w:r>
        <w:br/>
      </w:r>
      <w:r>
        <w:rPr>
          <w:rFonts w:ascii="Times New Roman"/>
          <w:b w:val="false"/>
          <w:i w:val="false"/>
          <w:color w:val="000000"/>
          <w:sz w:val="28"/>
        </w:rPr>
        <w:t xml:space="preserve">
      2) Мемлекеттік тізілімге өзгерістер енгізу туралы тізілім-журналдан (бұдан әрі - өзгерістер журналы); </w:t>
      </w:r>
      <w:r>
        <w:br/>
      </w:r>
      <w:r>
        <w:rPr>
          <w:rFonts w:ascii="Times New Roman"/>
          <w:b w:val="false"/>
          <w:i w:val="false"/>
          <w:color w:val="000000"/>
          <w:sz w:val="28"/>
        </w:rPr>
        <w:t xml:space="preserve">
      3) акциялар тізілімінен (электрондық нысан); </w:t>
      </w:r>
      <w:r>
        <w:br/>
      </w:r>
      <w:r>
        <w:rPr>
          <w:rFonts w:ascii="Times New Roman"/>
          <w:b w:val="false"/>
          <w:i w:val="false"/>
          <w:color w:val="000000"/>
          <w:sz w:val="28"/>
        </w:rPr>
        <w:t xml:space="preserve">
      4) облигациялар журналынан (электронды нысан); </w:t>
      </w:r>
      <w:r>
        <w:br/>
      </w:r>
      <w:r>
        <w:rPr>
          <w:rFonts w:ascii="Times New Roman"/>
          <w:b w:val="false"/>
          <w:i w:val="false"/>
          <w:color w:val="000000"/>
          <w:sz w:val="28"/>
        </w:rPr>
        <w:t xml:space="preserve">
      4-1) пайлар тiзiлiмiнен (электрондық нысан); </w:t>
      </w:r>
      <w:r>
        <w:br/>
      </w:r>
      <w:r>
        <w:rPr>
          <w:rFonts w:ascii="Times New Roman"/>
          <w:b w:val="false"/>
          <w:i w:val="false"/>
          <w:color w:val="000000"/>
          <w:sz w:val="28"/>
        </w:rPr>
        <w:t xml:space="preserve">
      5) қазақстандық депозитарлық қолхаттар тізілімінен (электронды нысан) тұрады.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 xml:space="preserve">. </w:t>
      </w:r>
    </w:p>
    <w:bookmarkEnd w:id="3"/>
    <w:bookmarkStart w:name="z5" w:id="4"/>
    <w:p>
      <w:pPr>
        <w:spacing w:after="0"/>
        <w:ind w:left="0"/>
        <w:jc w:val="left"/>
      </w:pPr>
      <w:r>
        <w:rPr>
          <w:rFonts w:ascii="Times New Roman"/>
          <w:b/>
          <w:i w:val="false"/>
          <w:color w:val="000000"/>
        </w:rPr>
        <w:t xml:space="preserve"> 
2-бөлім. Эмиссиялық бағалы қағаздар және</w:t>
      </w:r>
      <w:r>
        <w:br/>
      </w:r>
      <w:r>
        <w:rPr>
          <w:rFonts w:ascii="Times New Roman"/>
          <w:b/>
          <w:i w:val="false"/>
          <w:color w:val="000000"/>
        </w:rPr>
        <w:t>
олардың эмитенттері туралы мәліметтерді</w:t>
      </w:r>
      <w:r>
        <w:br/>
      </w:r>
      <w:r>
        <w:rPr>
          <w:rFonts w:ascii="Times New Roman"/>
          <w:b/>
          <w:i w:val="false"/>
          <w:color w:val="000000"/>
        </w:rPr>
        <w:t>
Мемлекеттік тізілімге есепке алу</w:t>
      </w:r>
    </w:p>
    <w:bookmarkEnd w:id="4"/>
    <w:p>
      <w:pPr>
        <w:spacing w:after="0"/>
        <w:ind w:left="0"/>
        <w:jc w:val="both"/>
      </w:pPr>
      <w:r>
        <w:rPr>
          <w:rFonts w:ascii="Times New Roman"/>
          <w:b w:val="false"/>
          <w:i w:val="false"/>
          <w:color w:val="000000"/>
          <w:sz w:val="28"/>
        </w:rPr>
        <w:t xml:space="preserve">      4. Эмиссиялық бағалы қағаздар шығарылымдарын, эмиссиялық бағалы қағаздарды орналастыру (өтеу) қорытындылары туралы бекітілген есептерді және эмиссиялық бағалы қағаздардың жойылған шығарылымдарын мемлекеттік тіркеу және олардың эмитенттері туралы мәліметтер эмиссиялық бағалы қағаздар шығарылымын, эмиссиялық бағалы қағаздарды орналастыру (өтеу) қорытындылары туралы бекітілген есептерді және эмиссиялық бағалы қағаздардың жойылған шығарылымын тіркеген күннен бастап бір жұмыс күнінен кешіктірмей Мемлекеттік тізілімге енгізіледі. </w:t>
      </w:r>
    </w:p>
    <w:bookmarkStart w:name="z6" w:id="5"/>
    <w:p>
      <w:pPr>
        <w:spacing w:after="0"/>
        <w:ind w:left="0"/>
        <w:jc w:val="both"/>
      </w:pPr>
      <w:r>
        <w:rPr>
          <w:rFonts w:ascii="Times New Roman"/>
          <w:b w:val="false"/>
          <w:i w:val="false"/>
          <w:color w:val="000000"/>
          <w:sz w:val="28"/>
        </w:rPr>
        <w:t xml:space="preserve">
      5. Эмиссиялық бағалы қағаздар шығарылымдары және олардың эмитенттері туралы мәліметтер Мемлекеттік тізілімге: </w:t>
      </w:r>
      <w:r>
        <w:br/>
      </w:r>
      <w:r>
        <w:rPr>
          <w:rFonts w:ascii="Times New Roman"/>
          <w:b w:val="false"/>
          <w:i w:val="false"/>
          <w:color w:val="000000"/>
          <w:sz w:val="28"/>
        </w:rPr>
        <w:t xml:space="preserve">
      1) осы Ереженің 1-қосымшасына сәйкес толтырылған акциялар шығарылымының карточкасындағы; </w:t>
      </w:r>
      <w:r>
        <w:br/>
      </w:r>
      <w:r>
        <w:rPr>
          <w:rFonts w:ascii="Times New Roman"/>
          <w:b w:val="false"/>
          <w:i w:val="false"/>
          <w:color w:val="000000"/>
          <w:sz w:val="28"/>
        </w:rPr>
        <w:t xml:space="preserve">
      2) осы Ереженің 18-тармағының 1), 2), 5)-11), 13)-15), 20), 21), 23), 27)-30) және 37) тармақшаларына сәйкес мәліметтер бар бағалы қағаздар шығарылымының проспектісіне өзгерістер карточкасындағы; </w:t>
      </w:r>
      <w:r>
        <w:br/>
      </w:r>
      <w:r>
        <w:rPr>
          <w:rFonts w:ascii="Times New Roman"/>
          <w:b w:val="false"/>
          <w:i w:val="false"/>
          <w:color w:val="000000"/>
          <w:sz w:val="28"/>
        </w:rPr>
        <w:t xml:space="preserve">
      3) осы Ереженің 2-қосымшасына сәйкес толтырылған облигациялар шығарылымының карточкасындағы; </w:t>
      </w:r>
      <w:r>
        <w:br/>
      </w:r>
      <w:r>
        <w:rPr>
          <w:rFonts w:ascii="Times New Roman"/>
          <w:b w:val="false"/>
          <w:i w:val="false"/>
          <w:color w:val="000000"/>
          <w:sz w:val="28"/>
        </w:rPr>
        <w:t xml:space="preserve">
      4) осы Ереженің 18-тармағының 1)-19), 23), 25), 28), 41) және 42) тармақшаларына, 20-тармақтың 1) тармақшасының үшінші-алтыншы абзацтарына ( қазақстандық депозитарлық қолхаттар эмитенті үшін) және 18-тармақтың 1), 2), 5), 9), 25), 29), 36) және 37) тармақшаларына және осы Ереженің 20-тармағының 2) тармақшасының үшінші және төртінші абзацтарына (қазақстандық депозитарлық қолхаттардың негізгі активтерінің эмитенті үшін) сәйкес мәліметтер бар қазақстандық депозитарлық қолхаттар карточкасындағы; </w:t>
      </w:r>
      <w:r>
        <w:br/>
      </w:r>
      <w:r>
        <w:rPr>
          <w:rFonts w:ascii="Times New Roman"/>
          <w:b w:val="false"/>
          <w:i w:val="false"/>
          <w:color w:val="000000"/>
          <w:sz w:val="28"/>
        </w:rPr>
        <w:t xml:space="preserve">
      4-1) осы Ереженiң 2-1-қосымшасына сай толтырылған пайлар шығарылымының карточкасындағы; </w:t>
      </w:r>
      <w:r>
        <w:br/>
      </w:r>
      <w:r>
        <w:rPr>
          <w:rFonts w:ascii="Times New Roman"/>
          <w:b w:val="false"/>
          <w:i w:val="false"/>
          <w:color w:val="000000"/>
          <w:sz w:val="28"/>
        </w:rPr>
        <w:t xml:space="preserve">
      5) осы Ереженің 18-тармағының 1), 2), 28), 29), 31), 32), 34), 35), 36), 37) тармақшаларына сәйкес мәліметтер бар акцияларды орналастыру қорытындылары туралы есеп карточкасындағы; </w:t>
      </w:r>
      <w:r>
        <w:br/>
      </w:r>
      <w:r>
        <w:rPr>
          <w:rFonts w:ascii="Times New Roman"/>
          <w:b w:val="false"/>
          <w:i w:val="false"/>
          <w:color w:val="000000"/>
          <w:sz w:val="28"/>
        </w:rPr>
        <w:t xml:space="preserve">
      6) осы Ереженің 18-тармағының 1), 2), 28), 29), 31), 34) тармақшаларына сәйкес мәліметтер бар облигацияларды орналастыру қорытындылары туралы есеп карточкасындағы; </w:t>
      </w:r>
      <w:r>
        <w:br/>
      </w:r>
      <w:r>
        <w:rPr>
          <w:rFonts w:ascii="Times New Roman"/>
          <w:b w:val="false"/>
          <w:i w:val="false"/>
          <w:color w:val="000000"/>
          <w:sz w:val="28"/>
        </w:rPr>
        <w:t xml:space="preserve">
      6-1) осы Ереженiң 18-тармағының 32), 34) және 35) тармақшаларына және 20-1-тармағының 9)-11) тармақшаларына сәйкес мәлiметтер бар пайларды орналастыру қорытындылары туралы есептiң карточкасындағы; </w:t>
      </w:r>
      <w:r>
        <w:br/>
      </w:r>
      <w:r>
        <w:rPr>
          <w:rFonts w:ascii="Times New Roman"/>
          <w:b w:val="false"/>
          <w:i w:val="false"/>
          <w:color w:val="000000"/>
          <w:sz w:val="28"/>
        </w:rPr>
        <w:t xml:space="preserve">
      7) осы Ереженің 20-тармағының 1) тармақшасының жетінші-он төртінші абзацтарына сәйкес мәліметтер бар қазақстандық депозитарлық қолхаттарды орналастыру қорытындылары туралы есеп карточкасындағы деректер негізінде енгізіледі.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6. Эмиссиялық бағалы қағаздар және олардың эмитенттері туралы мәліметтер осы Ереженің 3, 4 және 5-қосымшаларына сәйкес жасалған өтінімдер негізінде тізілім-журналға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7. Акциялар, облигациялар және қазақстандық депозитарлық қолхаттар бойынша тізілім-журнал жеке жүргізіледі. </w:t>
      </w:r>
    </w:p>
    <w:bookmarkEnd w:id="7"/>
    <w:bookmarkStart w:name="z9" w:id="8"/>
    <w:p>
      <w:pPr>
        <w:spacing w:after="0"/>
        <w:ind w:left="0"/>
        <w:jc w:val="both"/>
      </w:pPr>
      <w:r>
        <w:rPr>
          <w:rFonts w:ascii="Times New Roman"/>
          <w:b w:val="false"/>
          <w:i w:val="false"/>
          <w:color w:val="000000"/>
          <w:sz w:val="28"/>
        </w:rPr>
        <w:t xml:space="preserve">
      8. Акциялар шығарылымдарына нөмірлер беру мынадай тәртіппен жүзеге асырылады: нөмір латын алфавитінің бір әрпінен (нөмірдің бірінші позициясы) және төрт араб санынан (нөмірдің екінші, үшінші, төртінші және бесінші позициясы) тұрады. Нөмірді беру нөмірдің бірінші позициясындағы латын алфавитінің бірінші әрпінен және бесінші позицияда бір санынан басталады. Келесі нөмірлерді беру соңғы нөмірдің жүйелі түрде өсуімен жүргізіледі және нөмірдің позициясы бесінші позициядан бастап солдан оңға жүргізіледі және нөмірдің позициясы  бесінші позициядан бастап солдан оңға қарай толтырылады. А9999 нөміріне жеткеннен кейін латын алфавитінің келесі әрпіне көшеді және нөмірді санау бір санынан қайта басталады. </w:t>
      </w:r>
    </w:p>
    <w:bookmarkEnd w:id="8"/>
    <w:bookmarkStart w:name="z10" w:id="9"/>
    <w:p>
      <w:pPr>
        <w:spacing w:after="0"/>
        <w:ind w:left="0"/>
        <w:jc w:val="both"/>
      </w:pPr>
      <w:r>
        <w:rPr>
          <w:rFonts w:ascii="Times New Roman"/>
          <w:b w:val="false"/>
          <w:i w:val="false"/>
          <w:color w:val="000000"/>
          <w:sz w:val="28"/>
        </w:rPr>
        <w:t xml:space="preserve">
      9. Облигациялар шығарылымдарына нөмірлер беру мынадай тәртіппен жүзеге асырылады: нөмір латын алфавитінің бір әрпінен (нөмірдің бірінші позициясы) және екі араб санынан (нөмірдің екінші және үшінші позициясы) тұрады. Нөмірді беру нөмірдің бірінші позициясындағы латын алфавитінің бірінші әрпінен және үшінші позиция бірлігінен басталады. Келесі нөмірлерді беру соңғы нөмірдің жүйелі түрде өсуімен жүргізіледі және нөмірдің позициясы екінші позициядан бастап солдан оңға қарай толтырады. А99 нөміріне жеткеннен кейін латын алфавитінің келесі әрпіне көшеді және нөмірді санау бір санынан қайта басталады. </w:t>
      </w:r>
    </w:p>
    <w:bookmarkEnd w:id="9"/>
    <w:bookmarkStart w:name="z11" w:id="10"/>
    <w:p>
      <w:pPr>
        <w:spacing w:after="0"/>
        <w:ind w:left="0"/>
        <w:jc w:val="both"/>
      </w:pPr>
      <w:r>
        <w:rPr>
          <w:rFonts w:ascii="Times New Roman"/>
          <w:b w:val="false"/>
          <w:i w:val="false"/>
          <w:color w:val="000000"/>
          <w:sz w:val="28"/>
        </w:rPr>
        <w:t>
      10. Қазақстандық депозитарлық қолхаттар шығарылымдарына нөмірлер беру мынадай тәртіппен жүзеге асырылады: қазақстандық депозитарлық қолхаттар шығарылымының нөмірі екі араб санынан тұрады. Қазақстандық депозитарлық қолхаттарының бірінші шығарылымы кезінде белгілібір негізгі активтің біреуіне "01" нөмірі беріледі. Осы эмитенттің осындай қазақстандық депозитарлық қолхаттардың келесі шығарылымдарының осындай белгілібір негізгі активіне осы "01" нөмірі беріледі. Осы эмитенттің осындай қазақстандық депозитарлық қолхаттарының келесі шығарылымдарының басқа негізгі активіне "02" нөмірі беріледі.</w:t>
      </w:r>
    </w:p>
    <w:bookmarkEnd w:id="10"/>
    <w:bookmarkStart w:name="z35" w:id="11"/>
    <w:p>
      <w:pPr>
        <w:spacing w:after="0"/>
        <w:ind w:left="0"/>
        <w:jc w:val="both"/>
      </w:pPr>
      <w:r>
        <w:rPr>
          <w:rFonts w:ascii="Times New Roman"/>
          <w:b w:val="false"/>
          <w:i w:val="false"/>
          <w:color w:val="000000"/>
          <w:sz w:val="28"/>
        </w:rPr>
        <w:t xml:space="preserve">
      10-1. Пайлар шығарылымына тiркеу нөмiрлерiн беру мынадай тәртiппен жүзеге асырылады: пайлар шығарылымының тiркеу нөмiрi бес позициядан тұрады; нөмiрдiң бiрiншi және екiншi позицияларында әрбiр басқарушы компания үшiн бiрегей және өзгерiссiз болып қалатын Бағалы қағаздардың мемлекеттiк тiзiлiмiнде инвестициялық пай қорының пайларын шығарудың бастамашысы болған басқарушы компанияның реттiк нөмiрiн бiлдiретiн араб цифрлары көрсетiледi; үшiншi позицияда "/" деген белгi көрсетiледi; төртiншi және бесiншi позицияларда оны құрған басқару компанияның инвестициялық пай қорының реттiк нөмiрiн бiлдiретiн араб цифрлары көрсетiледi. </w:t>
      </w:r>
      <w:r>
        <w:br/>
      </w: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11. Эмиссиялық бағалы қағаздарға ұлттық бірегейлендіру нөмірлерін беру тәртібі уәкілетті органның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актілерімен</w:t>
      </w:r>
      <w:r>
        <w:rPr>
          <w:rFonts w:ascii="Times New Roman"/>
          <w:b w:val="false"/>
          <w:i w:val="false"/>
          <w:color w:val="000000"/>
          <w:sz w:val="28"/>
        </w:rPr>
        <w:t xml:space="preserve"> белгіленеді. </w:t>
      </w:r>
    </w:p>
    <w:bookmarkEnd w:id="12"/>
    <w:bookmarkStart w:name="z13" w:id="13"/>
    <w:p>
      <w:pPr>
        <w:spacing w:after="0"/>
        <w:ind w:left="0"/>
        <w:jc w:val="both"/>
      </w:pPr>
      <w:r>
        <w:rPr>
          <w:rFonts w:ascii="Times New Roman"/>
          <w:b w:val="false"/>
          <w:i w:val="false"/>
          <w:color w:val="000000"/>
          <w:sz w:val="28"/>
        </w:rPr>
        <w:t xml:space="preserve">
      12. Тізілім-журналы беттеледі, тігіледі және уәкілетті органның тізілім-журналды жүргізуді жүзеге асыратын қызметкерінің қолымен бекітіледі. </w:t>
      </w:r>
    </w:p>
    <w:bookmarkEnd w:id="13"/>
    <w:bookmarkStart w:name="z14" w:id="14"/>
    <w:p>
      <w:pPr>
        <w:spacing w:after="0"/>
        <w:ind w:left="0"/>
        <w:jc w:val="both"/>
      </w:pPr>
      <w:r>
        <w:rPr>
          <w:rFonts w:ascii="Times New Roman"/>
          <w:b w:val="false"/>
          <w:i w:val="false"/>
          <w:color w:val="000000"/>
          <w:sz w:val="28"/>
        </w:rPr>
        <w:t xml:space="preserve">
      13. Тізілім-журнал біткеннен кейін оның титул парағына "Тізілімде бар эмиссиялық бағалы қағаздар туралы жазбаның барлығы (шығарылым туралы соңғы жазбаның реттік нөмірі)" деген жазба жүргізіледі және еркін форматта тізілім-журналдың аяқталған күні көрсетіледі. </w:t>
      </w:r>
    </w:p>
    <w:bookmarkEnd w:id="14"/>
    <w:bookmarkStart w:name="z15" w:id="15"/>
    <w:p>
      <w:pPr>
        <w:spacing w:after="0"/>
        <w:ind w:left="0"/>
        <w:jc w:val="both"/>
      </w:pPr>
      <w:r>
        <w:rPr>
          <w:rFonts w:ascii="Times New Roman"/>
          <w:b w:val="false"/>
          <w:i w:val="false"/>
          <w:color w:val="000000"/>
          <w:sz w:val="28"/>
        </w:rPr>
        <w:t xml:space="preserve">
      14. Жаңадан ашылған тізілім-журнал бағалы қағаздардың шығарылымы туралы реттік нөмірі бұрынғы тізілім-журналдағы соңғы жазбадан бір санға асатын эмиссиялық реттік нөмірді жазудан басталады. </w:t>
      </w:r>
    </w:p>
    <w:bookmarkEnd w:id="15"/>
    <w:bookmarkStart w:name="z16" w:id="16"/>
    <w:p>
      <w:pPr>
        <w:spacing w:after="0"/>
        <w:ind w:left="0"/>
        <w:jc w:val="both"/>
      </w:pPr>
      <w:r>
        <w:rPr>
          <w:rFonts w:ascii="Times New Roman"/>
          <w:b w:val="false"/>
          <w:i w:val="false"/>
          <w:color w:val="000000"/>
          <w:sz w:val="28"/>
        </w:rPr>
        <w:t xml:space="preserve">
      15. Эмиссиялық бағалы қағаздардың шығарылымы туралы аяқталмаған жазбаны бір тізілім-журналдан екіншісіне көшіруге тыйым салынады. </w:t>
      </w:r>
    </w:p>
    <w:bookmarkEnd w:id="16"/>
    <w:bookmarkStart w:name="z17" w:id="17"/>
    <w:p>
      <w:pPr>
        <w:spacing w:after="0"/>
        <w:ind w:left="0"/>
        <w:jc w:val="both"/>
      </w:pPr>
      <w:r>
        <w:rPr>
          <w:rFonts w:ascii="Times New Roman"/>
          <w:b w:val="false"/>
          <w:i w:val="false"/>
          <w:color w:val="000000"/>
          <w:sz w:val="28"/>
        </w:rPr>
        <w:t xml:space="preserve">
      16. Бір эмитенттің әрбір эмиссиялық бағалы қағаздары туралы мәліметтер, барлық өзгерістерді ескере отырып, Мемлекеттік тізілімде жеке ескеріледі. </w:t>
      </w:r>
    </w:p>
    <w:bookmarkEnd w:id="17"/>
    <w:bookmarkStart w:name="z18" w:id="18"/>
    <w:p>
      <w:pPr>
        <w:spacing w:after="0"/>
        <w:ind w:left="0"/>
        <w:jc w:val="both"/>
      </w:pPr>
      <w:r>
        <w:rPr>
          <w:rFonts w:ascii="Times New Roman"/>
          <w:b w:val="false"/>
          <w:i w:val="false"/>
          <w:color w:val="000000"/>
          <w:sz w:val="28"/>
        </w:rPr>
        <w:t xml:space="preserve">
      17. Эмиссиялық бағалы қағаздар шығарылымының проспектілеріне тіркелген өзгерістер (толықтырулар) туралы мәліметтер және эмитент туралы деректер шығарылым проспектісіне өзгерістерді (толықтыруларды) тіркеген күннен бастап бір жұмыс күні ішінде бір мезгілде өзгерістер журналына және Мемлекеттік тізілімге енгізіледі. </w:t>
      </w:r>
    </w:p>
    <w:bookmarkEnd w:id="18"/>
    <w:bookmarkStart w:name="z19" w:id="19"/>
    <w:p>
      <w:pPr>
        <w:spacing w:after="0"/>
        <w:ind w:left="0"/>
        <w:jc w:val="both"/>
      </w:pPr>
      <w:r>
        <w:rPr>
          <w:rFonts w:ascii="Times New Roman"/>
          <w:b w:val="false"/>
          <w:i w:val="false"/>
          <w:color w:val="000000"/>
          <w:sz w:val="28"/>
        </w:rPr>
        <w:t xml:space="preserve">
      18. Акциялар тізілімі мынадай мәліметтерден тұрады: </w:t>
      </w:r>
      <w:r>
        <w:br/>
      </w:r>
      <w:r>
        <w:rPr>
          <w:rFonts w:ascii="Times New Roman"/>
          <w:b w:val="false"/>
          <w:i w:val="false"/>
          <w:color w:val="000000"/>
          <w:sz w:val="28"/>
        </w:rPr>
        <w:t xml:space="preserve">
      1) эмитенттің атауы; </w:t>
      </w:r>
      <w:r>
        <w:br/>
      </w:r>
      <w:r>
        <w:rPr>
          <w:rFonts w:ascii="Times New Roman"/>
          <w:b w:val="false"/>
          <w:i w:val="false"/>
          <w:color w:val="000000"/>
          <w:sz w:val="28"/>
        </w:rPr>
        <w:t xml:space="preserve">
      2) эмитенттің ұйымдық-құқықтық нысаны; </w:t>
      </w:r>
      <w:r>
        <w:br/>
      </w:r>
      <w:r>
        <w:rPr>
          <w:rFonts w:ascii="Times New Roman"/>
          <w:b w:val="false"/>
          <w:i w:val="false"/>
          <w:color w:val="000000"/>
          <w:sz w:val="28"/>
        </w:rPr>
        <w:t>
      3) эмитенттің мәртебесі (қаржы агенттігі);</w:t>
      </w:r>
      <w:r>
        <w:br/>
      </w:r>
      <w:r>
        <w:rPr>
          <w:rFonts w:ascii="Times New Roman"/>
          <w:b w:val="false"/>
          <w:i w:val="false"/>
          <w:color w:val="000000"/>
          <w:sz w:val="28"/>
        </w:rPr>
        <w:t>
      4) эмитенттің бизнес-сәйкестендіру </w:t>
      </w:r>
      <w:r>
        <w:rPr>
          <w:rFonts w:ascii="Times New Roman"/>
          <w:b w:val="false"/>
          <w:i w:val="false"/>
          <w:color w:val="000000"/>
          <w:sz w:val="28"/>
        </w:rPr>
        <w:t>нөмірі</w:t>
      </w:r>
      <w:r>
        <w:rPr>
          <w:rFonts w:ascii="Times New Roman"/>
          <w:b w:val="false"/>
          <w:i w:val="false"/>
          <w:color w:val="000000"/>
          <w:sz w:val="28"/>
        </w:rPr>
        <w:t xml:space="preserve">; </w:t>
      </w:r>
      <w:r>
        <w:br/>
      </w:r>
      <w:r>
        <w:rPr>
          <w:rFonts w:ascii="Times New Roman"/>
          <w:b w:val="false"/>
          <w:i w:val="false"/>
          <w:color w:val="000000"/>
          <w:sz w:val="28"/>
        </w:rPr>
        <w:t xml:space="preserve">
      5) эмитент қызметінің түрлері; </w:t>
      </w:r>
      <w:r>
        <w:br/>
      </w:r>
      <w:r>
        <w:rPr>
          <w:rFonts w:ascii="Times New Roman"/>
          <w:b w:val="false"/>
          <w:i w:val="false"/>
          <w:color w:val="000000"/>
          <w:sz w:val="28"/>
        </w:rPr>
        <w:t xml:space="preserve">
      6) Қазақстан Республикасының резидент еместерінің эмитенттің жарғылық капиталына қатысуы жазбалардың біреуінде көрсетіледі: "Шетелдің қатысуынсыз" немесе "Шетелдің қатысуымен"; </w:t>
      </w:r>
      <w:r>
        <w:br/>
      </w:r>
      <w:r>
        <w:rPr>
          <w:rFonts w:ascii="Times New Roman"/>
          <w:b w:val="false"/>
          <w:i w:val="false"/>
          <w:color w:val="000000"/>
          <w:sz w:val="28"/>
        </w:rPr>
        <w:t xml:space="preserve">
      7) жазбалардың біреуінде эмитенттің мамандануы көрсетіледі: "Банк", "Сақтандыру қоғамы", "Инвестициялық қор", "Зейнетақы қоры", "Бағалы қағаздар рыногының кәсіби қатысушылары" немесе "Басқалары"; </w:t>
      </w:r>
      <w:r>
        <w:br/>
      </w:r>
      <w:r>
        <w:rPr>
          <w:rFonts w:ascii="Times New Roman"/>
          <w:b w:val="false"/>
          <w:i w:val="false"/>
          <w:color w:val="000000"/>
          <w:sz w:val="28"/>
        </w:rPr>
        <w:t xml:space="preserve">
      8) жазбалардың біреуінде эмитенттің жарғылық капиталында мемлекеттік үлестің болуы көрсетіледі: "Мемлекеттің үлесі жоқ", "Мемлекеттің үлесі бар"; </w:t>
      </w:r>
      <w:r>
        <w:br/>
      </w:r>
      <w:r>
        <w:rPr>
          <w:rFonts w:ascii="Times New Roman"/>
          <w:b w:val="false"/>
          <w:i w:val="false"/>
          <w:color w:val="000000"/>
          <w:sz w:val="28"/>
        </w:rPr>
        <w:t xml:space="preserve">
      9) эмитент орналасқан облыс немесе аймақ; </w:t>
      </w:r>
      <w:r>
        <w:br/>
      </w:r>
      <w:r>
        <w:rPr>
          <w:rFonts w:ascii="Times New Roman"/>
          <w:b w:val="false"/>
          <w:i w:val="false"/>
          <w:color w:val="000000"/>
          <w:sz w:val="28"/>
        </w:rPr>
        <w:t xml:space="preserve">
      10) эмитенттің почта индексі көрсетілген мекен-жайы, орналасқан елді мекені, көшесі (массив) және құрылыстың нөмірі; </w:t>
      </w:r>
      <w:r>
        <w:br/>
      </w:r>
      <w:r>
        <w:rPr>
          <w:rFonts w:ascii="Times New Roman"/>
          <w:b w:val="false"/>
          <w:i w:val="false"/>
          <w:color w:val="000000"/>
          <w:sz w:val="28"/>
        </w:rPr>
        <w:t xml:space="preserve">
      11) эмитенттің байланыс телефондары, факс және электрондық почтасының адресі; </w:t>
      </w:r>
      <w:r>
        <w:br/>
      </w:r>
      <w:r>
        <w:rPr>
          <w:rFonts w:ascii="Times New Roman"/>
          <w:b w:val="false"/>
          <w:i w:val="false"/>
          <w:color w:val="000000"/>
          <w:sz w:val="28"/>
        </w:rPr>
        <w:t xml:space="preserve">
      12) жазбалардың біреуінде эмитенттің құрылу тарихы көрсетіледі: "жаңадан құрылған", "қосылған", "бөлінген", "біріккен", "қайта құрылған" немесе "басқалары"; </w:t>
      </w:r>
      <w:r>
        <w:br/>
      </w:r>
      <w:r>
        <w:rPr>
          <w:rFonts w:ascii="Times New Roman"/>
          <w:b w:val="false"/>
          <w:i w:val="false"/>
          <w:color w:val="000000"/>
          <w:sz w:val="28"/>
        </w:rPr>
        <w:t xml:space="preserve">
      13) заңды тұлғаны мемлекеттік тіркеуді (қайта тіркеуді) жүзеге асырған мемлекеттік органның атауы; </w:t>
      </w:r>
      <w:r>
        <w:br/>
      </w:r>
      <w:r>
        <w:rPr>
          <w:rFonts w:ascii="Times New Roman"/>
          <w:b w:val="false"/>
          <w:i w:val="false"/>
          <w:color w:val="000000"/>
          <w:sz w:val="28"/>
        </w:rPr>
        <w:t xml:space="preserve">
      14) ["дд.мм.гг." форматында] эмитенттің мемлекеттік тіркелген (қайта тіркелген) күні; </w:t>
      </w:r>
      <w:r>
        <w:br/>
      </w:r>
      <w:r>
        <w:rPr>
          <w:rFonts w:ascii="Times New Roman"/>
          <w:b w:val="false"/>
          <w:i w:val="false"/>
          <w:color w:val="000000"/>
          <w:sz w:val="28"/>
        </w:rPr>
        <w:t xml:space="preserve">
      15) эмитентті мемлекеттік тіркеу (қайта тіркеу) нөмірі; </w:t>
      </w:r>
      <w:r>
        <w:br/>
      </w:r>
      <w:r>
        <w:rPr>
          <w:rFonts w:ascii="Times New Roman"/>
          <w:b w:val="false"/>
          <w:i w:val="false"/>
          <w:color w:val="000000"/>
          <w:sz w:val="28"/>
        </w:rPr>
        <w:t xml:space="preserve">
      16) эмиссиялық бағалы қағаздардың тіркелген шығарылымының нөмірі; </w:t>
      </w:r>
      <w:r>
        <w:br/>
      </w:r>
      <w:r>
        <w:rPr>
          <w:rFonts w:ascii="Times New Roman"/>
          <w:b w:val="false"/>
          <w:i w:val="false"/>
          <w:color w:val="000000"/>
          <w:sz w:val="28"/>
        </w:rPr>
        <w:t xml:space="preserve">
      17) эмиссиялық бағалы қағаздардың шығарылымын мемлекеттік тіркеуді жүзеге асырған мемлекеттік органның атауы; </w:t>
      </w:r>
      <w:r>
        <w:br/>
      </w:r>
      <w:r>
        <w:rPr>
          <w:rFonts w:ascii="Times New Roman"/>
          <w:b w:val="false"/>
          <w:i w:val="false"/>
          <w:color w:val="000000"/>
          <w:sz w:val="28"/>
        </w:rPr>
        <w:t xml:space="preserve">
      18) ["дд.мм.гг." форматында] эмиссиялық бағалы қағаздардың шығарылымын тіркеу күні; </w:t>
      </w:r>
      <w:r>
        <w:br/>
      </w:r>
      <w:r>
        <w:rPr>
          <w:rFonts w:ascii="Times New Roman"/>
          <w:b w:val="false"/>
          <w:i w:val="false"/>
          <w:color w:val="000000"/>
          <w:sz w:val="28"/>
        </w:rPr>
        <w:t xml:space="preserve">
      19) ["дд.мм.гг." форматында] эмиссиялық бағалы қағаздардың шығарылымының проспектісін тіркеу күні; </w:t>
      </w:r>
      <w:r>
        <w:br/>
      </w:r>
      <w:r>
        <w:rPr>
          <w:rFonts w:ascii="Times New Roman"/>
          <w:b w:val="false"/>
          <w:i w:val="false"/>
          <w:color w:val="000000"/>
          <w:sz w:val="28"/>
        </w:rPr>
        <w:t xml:space="preserve">
      20) эмитенттің жарғылық капиталының мөлшері; </w:t>
      </w:r>
      <w:r>
        <w:br/>
      </w:r>
      <w:r>
        <w:rPr>
          <w:rFonts w:ascii="Times New Roman"/>
          <w:b w:val="false"/>
          <w:i w:val="false"/>
          <w:color w:val="000000"/>
          <w:sz w:val="28"/>
        </w:rPr>
        <w:t xml:space="preserve">
      21) жазбалардың бiрiнде көрсетiлетiн эмиссиялық бағалы қағаздардың түрi: "жай акциялар", "артықшылықты акциялар", "ипотека облигациялары", "агенттiк облигациялар", "эмитенттiң мүлiк кепiлдiгiмен қамтамасыз етiлген купондық облигациялар", "банктiң кепiлдiгiмен қамтамасыз етiлген купондық облигациялар", "қамтамасыз етiлмеген купондық облигациялар", "инфрақұрылымдық облигациялар", "эмитенттiң мүлiк кепiлдiгiмен қамтамасыз етiлген дисконтты облигациялар", "банктiң кепiлдiгiмен қамтамасыз етiлген дисконтты облигациялар", "қамтамасыз етiлмеген дисконтты облигациялар" (облигация бағдарламасын мемлекеттiк тiркеу туралы мәлiметтердi қоспағанда), пайлар; </w:t>
      </w:r>
      <w:r>
        <w:br/>
      </w:r>
      <w:r>
        <w:rPr>
          <w:rFonts w:ascii="Times New Roman"/>
          <w:b w:val="false"/>
          <w:i w:val="false"/>
          <w:color w:val="000000"/>
          <w:sz w:val="28"/>
        </w:rPr>
        <w:t xml:space="preserve">
      22) эмиссиялық бағалы қағаздардың нақтылы құны (акционерлік қоғам құрылтайшыларының арасында орналастырылатын облигациялар мен акциялар), бастапқы орналастыруға жататын пайлар; </w:t>
      </w:r>
      <w:r>
        <w:br/>
      </w:r>
      <w:r>
        <w:rPr>
          <w:rFonts w:ascii="Times New Roman"/>
          <w:b w:val="false"/>
          <w:i w:val="false"/>
          <w:color w:val="000000"/>
          <w:sz w:val="28"/>
        </w:rPr>
        <w:t xml:space="preserve">
      23) эмиссиялық бағалы қағаздардың түрлері бойынша саны; </w:t>
      </w:r>
      <w:r>
        <w:br/>
      </w:r>
      <w:r>
        <w:rPr>
          <w:rFonts w:ascii="Times New Roman"/>
          <w:b w:val="false"/>
          <w:i w:val="false"/>
          <w:color w:val="000000"/>
          <w:sz w:val="28"/>
        </w:rPr>
        <w:t xml:space="preserve">
      24) артықшылықты акциялар бойынша кепілдік берілген дивидендтердің мөлшері; </w:t>
      </w:r>
      <w:r>
        <w:br/>
      </w:r>
      <w:r>
        <w:rPr>
          <w:rFonts w:ascii="Times New Roman"/>
          <w:b w:val="false"/>
          <w:i w:val="false"/>
          <w:color w:val="000000"/>
          <w:sz w:val="28"/>
        </w:rPr>
        <w:t xml:space="preserve">
      25) ұлттық бірегейлендіру нөмірі; </w:t>
      </w:r>
      <w:r>
        <w:br/>
      </w:r>
      <w:r>
        <w:rPr>
          <w:rFonts w:ascii="Times New Roman"/>
          <w:b w:val="false"/>
          <w:i w:val="false"/>
          <w:color w:val="000000"/>
          <w:sz w:val="28"/>
        </w:rPr>
        <w:t xml:space="preserve">
      26) жазбалардың бірінде эмиссиялық бағалы қағаздардың айырбасталымдық мүмкіндігі көрсетіледі: "Иә" немесе "Жоқ"; </w:t>
      </w:r>
      <w:r>
        <w:br/>
      </w:r>
      <w:r>
        <w:rPr>
          <w:rFonts w:ascii="Times New Roman"/>
          <w:b w:val="false"/>
          <w:i w:val="false"/>
          <w:color w:val="000000"/>
          <w:sz w:val="28"/>
        </w:rPr>
        <w:t xml:space="preserve">
      27) аты-жөнін, бар болса әкесінің атын көрсете отырып, эмитенттің басқару органдары (директорлар кеңесінің төрағасы, директорлар кеңесінің мүшелері, атқарушы органның басшысы (атқарушы органның функциясын жеке дара жүзеге асыратын тұлға), атқарушы органның мүшелері және қоғамның бас бухгалтері); </w:t>
      </w:r>
      <w:r>
        <w:br/>
      </w:r>
      <w:r>
        <w:rPr>
          <w:rFonts w:ascii="Times New Roman"/>
          <w:b w:val="false"/>
          <w:i w:val="false"/>
          <w:color w:val="000000"/>
          <w:sz w:val="28"/>
        </w:rPr>
        <w:t xml:space="preserve">
      28) эмитенттің төлем агентінің атауы; </w:t>
      </w:r>
      <w:r>
        <w:br/>
      </w:r>
      <w:r>
        <w:rPr>
          <w:rFonts w:ascii="Times New Roman"/>
          <w:b w:val="false"/>
          <w:i w:val="false"/>
          <w:color w:val="000000"/>
          <w:sz w:val="28"/>
        </w:rPr>
        <w:t xml:space="preserve">
      29) эмитенттің тіркеушісінің атауы; </w:t>
      </w:r>
      <w:r>
        <w:br/>
      </w:r>
      <w:r>
        <w:rPr>
          <w:rFonts w:ascii="Times New Roman"/>
          <w:b w:val="false"/>
          <w:i w:val="false"/>
          <w:color w:val="000000"/>
          <w:sz w:val="28"/>
        </w:rPr>
        <w:t xml:space="preserve">
      30) эмитенттің қаржы есебіне аудитті жүзеге асыратын аудиторлық ұйымның атауы; </w:t>
      </w:r>
      <w:r>
        <w:br/>
      </w:r>
      <w:r>
        <w:rPr>
          <w:rFonts w:ascii="Times New Roman"/>
          <w:b w:val="false"/>
          <w:i w:val="false"/>
          <w:color w:val="000000"/>
          <w:sz w:val="28"/>
        </w:rPr>
        <w:t xml:space="preserve">
      31) бекіту үшін ["дд.мм.гг." форматында] эмиссиялық бағалы қағаздарды орналастыру (өтеу) қорытындылары туралы есепті ұсыну күні; </w:t>
      </w:r>
      <w:r>
        <w:br/>
      </w:r>
      <w:r>
        <w:rPr>
          <w:rFonts w:ascii="Times New Roman"/>
          <w:b w:val="false"/>
          <w:i w:val="false"/>
          <w:color w:val="000000"/>
          <w:sz w:val="28"/>
        </w:rPr>
        <w:t xml:space="preserve">
      32) бекіту үшін ["дд.мм.гг." форматында] эмиссиялық бағалы қағаздарды орналастыру (өтеу) қорытындылары туралы есепті бекіту күні; </w:t>
      </w:r>
      <w:r>
        <w:br/>
      </w:r>
      <w:r>
        <w:rPr>
          <w:rFonts w:ascii="Times New Roman"/>
          <w:b w:val="false"/>
          <w:i w:val="false"/>
          <w:color w:val="000000"/>
          <w:sz w:val="28"/>
        </w:rPr>
        <w:t xml:space="preserve">
      33) жазбалардың бірінде көрсетілетін эмиссиялық бағалы қағаздарды орналастыру жағдайы: "Орналастырылатын", "Толық орналастырылған", "Орналастыру тоқтатылған"; </w:t>
      </w:r>
      <w:r>
        <w:br/>
      </w:r>
      <w:r>
        <w:rPr>
          <w:rFonts w:ascii="Times New Roman"/>
          <w:b w:val="false"/>
          <w:i w:val="false"/>
          <w:color w:val="000000"/>
          <w:sz w:val="28"/>
        </w:rPr>
        <w:t xml:space="preserve">
      34) эмиссиялық бағалы қағаздардың түрлері бойынша орналастыру (өтеу) қорытындылары туралы есепті бекіту күніне орналастырылған (өтелген) эмиссиялық бағалы қағаздардың саны; </w:t>
      </w:r>
      <w:r>
        <w:br/>
      </w:r>
      <w:r>
        <w:rPr>
          <w:rFonts w:ascii="Times New Roman"/>
          <w:b w:val="false"/>
          <w:i w:val="false"/>
          <w:color w:val="000000"/>
          <w:sz w:val="28"/>
        </w:rPr>
        <w:t xml:space="preserve">
      35) ["дд.мм.гг." форматында] эмиссиялық бағалы қағаздарды орналастыру аяқталған (аралық) күн (есепті күн); </w:t>
      </w:r>
      <w:r>
        <w:br/>
      </w:r>
      <w:r>
        <w:rPr>
          <w:rFonts w:ascii="Times New Roman"/>
          <w:b w:val="false"/>
          <w:i w:val="false"/>
          <w:color w:val="000000"/>
          <w:sz w:val="28"/>
        </w:rPr>
        <w:t>
      36)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37) оларға тиесiлi акциялардың эмитенттiң, қоғам сатып алғанын қоспағанда, орналастырылған акцияларының жалпы санына проценттiк ара қатынасты көрсете отырып, эмитенттiң орналастырылған акцияларының 10 және одан астам процентiне иелiк ететiн акционерлер, сондай-ақ оларға тиесiлi дауыс берушi акциялардың эмитенттiң дауыс берушi акцияларының жалпы санына проценттiк арақатынасын көрсете отырып iрi акционерлер; </w:t>
      </w:r>
      <w:r>
        <w:br/>
      </w:r>
      <w:r>
        <w:rPr>
          <w:rFonts w:ascii="Times New Roman"/>
          <w:b w:val="false"/>
          <w:i w:val="false"/>
          <w:color w:val="000000"/>
          <w:sz w:val="28"/>
        </w:rPr>
        <w:t xml:space="preserve">
      38) акция шығарылымдарын жоятын органның атауы; </w:t>
      </w:r>
      <w:r>
        <w:br/>
      </w:r>
      <w:r>
        <w:rPr>
          <w:rFonts w:ascii="Times New Roman"/>
          <w:b w:val="false"/>
          <w:i w:val="false"/>
          <w:color w:val="000000"/>
          <w:sz w:val="28"/>
        </w:rPr>
        <w:t xml:space="preserve">
      39) ["дд.мм.гг." форматында] акция шығарылымын жою күні; </w:t>
      </w:r>
      <w:r>
        <w:br/>
      </w:r>
      <w:r>
        <w:rPr>
          <w:rFonts w:ascii="Times New Roman"/>
          <w:b w:val="false"/>
          <w:i w:val="false"/>
          <w:color w:val="000000"/>
          <w:sz w:val="28"/>
        </w:rPr>
        <w:t xml:space="preserve">
      40) акция шығарылымдарын жоюдың себебі; </w:t>
      </w:r>
      <w:r>
        <w:br/>
      </w:r>
      <w:r>
        <w:rPr>
          <w:rFonts w:ascii="Times New Roman"/>
          <w:b w:val="false"/>
          <w:i w:val="false"/>
          <w:color w:val="000000"/>
          <w:sz w:val="28"/>
        </w:rPr>
        <w:t xml:space="preserve">
      41) эмиссиялық бағалы қағаздардың шығарылымын тіркеу үшін ұсынған эмитенттің құжаттарын қараған уәкілетті органның құрылымдық бөлімшесі қызметкерінің аты-жөні, әкесінің аты; </w:t>
      </w:r>
      <w:r>
        <w:br/>
      </w:r>
      <w:r>
        <w:rPr>
          <w:rFonts w:ascii="Times New Roman"/>
          <w:b w:val="false"/>
          <w:i w:val="false"/>
          <w:color w:val="000000"/>
          <w:sz w:val="28"/>
        </w:rPr>
        <w:t xml:space="preserve">
      42) эмиссиялық бағалы қағаздардың шығарылымы және олардың эмитенттері жөніндегі ескертулер.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ff0000"/>
          <w:sz w:val="28"/>
        </w:rPr>
        <w:t>, 2007.05.28</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p>
    <w:bookmarkEnd w:id="19"/>
    <w:bookmarkStart w:name="z20" w:id="20"/>
    <w:p>
      <w:pPr>
        <w:spacing w:after="0"/>
        <w:ind w:left="0"/>
        <w:jc w:val="both"/>
      </w:pPr>
      <w:r>
        <w:rPr>
          <w:rFonts w:ascii="Times New Roman"/>
          <w:b w:val="false"/>
          <w:i w:val="false"/>
          <w:color w:val="000000"/>
          <w:sz w:val="28"/>
        </w:rPr>
        <w:t xml:space="preserve">
      19. Облигациялар тізілімі мынадай мәліметтерден тұрады: </w:t>
      </w:r>
      <w:r>
        <w:br/>
      </w:r>
      <w:r>
        <w:rPr>
          <w:rFonts w:ascii="Times New Roman"/>
          <w:b w:val="false"/>
          <w:i w:val="false"/>
          <w:color w:val="000000"/>
          <w:sz w:val="28"/>
        </w:rPr>
        <w:t xml:space="preserve">
      1) осы Ереженің 18-тармағының 1)-30), 41) және 42) тармақтарында көрсетілгендер; </w:t>
      </w:r>
      <w:r>
        <w:br/>
      </w:r>
      <w:r>
        <w:rPr>
          <w:rFonts w:ascii="Times New Roman"/>
          <w:b w:val="false"/>
          <w:i w:val="false"/>
          <w:color w:val="000000"/>
          <w:sz w:val="28"/>
        </w:rPr>
        <w:t xml:space="preserve">
      2) облигациялар шығарылымының көлемі; </w:t>
      </w:r>
      <w:r>
        <w:br/>
      </w:r>
      <w:r>
        <w:rPr>
          <w:rFonts w:ascii="Times New Roman"/>
          <w:b w:val="false"/>
          <w:i w:val="false"/>
          <w:color w:val="000000"/>
          <w:sz w:val="28"/>
        </w:rPr>
        <w:t xml:space="preserve">
      3) облигациялар айналысының мерзімі; </w:t>
      </w:r>
      <w:r>
        <w:br/>
      </w:r>
      <w:r>
        <w:rPr>
          <w:rFonts w:ascii="Times New Roman"/>
          <w:b w:val="false"/>
          <w:i w:val="false"/>
          <w:color w:val="000000"/>
          <w:sz w:val="28"/>
        </w:rPr>
        <w:t xml:space="preserve">
      4) жазбалардың бірінде көрсетілетін облигациялар шығарылымының нысаны: "Құжаттандырылмаған" немесе "Құжаттандырылған"; </w:t>
      </w:r>
      <w:r>
        <w:br/>
      </w:r>
      <w:r>
        <w:rPr>
          <w:rFonts w:ascii="Times New Roman"/>
          <w:b w:val="false"/>
          <w:i w:val="false"/>
          <w:color w:val="000000"/>
          <w:sz w:val="28"/>
        </w:rPr>
        <w:t xml:space="preserve">
      5) облигациялар бойынша купондық сыйақының мөлшері; </w:t>
      </w:r>
      <w:r>
        <w:br/>
      </w:r>
      <w:r>
        <w:rPr>
          <w:rFonts w:ascii="Times New Roman"/>
          <w:b w:val="false"/>
          <w:i w:val="false"/>
          <w:color w:val="000000"/>
          <w:sz w:val="28"/>
        </w:rPr>
        <w:t xml:space="preserve">
      6) облигациялар бағдарламасын мемлекеттік тіркеу күні (шығарылған кезде осындай болса); </w:t>
      </w:r>
      <w:r>
        <w:br/>
      </w:r>
      <w:r>
        <w:rPr>
          <w:rFonts w:ascii="Times New Roman"/>
          <w:b w:val="false"/>
          <w:i w:val="false"/>
          <w:color w:val="000000"/>
          <w:sz w:val="28"/>
        </w:rPr>
        <w:t xml:space="preserve">
      7) ипотекалық және қамтамасыз етілген облигациялардың ұстаушылары өкілдерінің атауы; </w:t>
      </w:r>
      <w:r>
        <w:br/>
      </w:r>
      <w:r>
        <w:rPr>
          <w:rFonts w:ascii="Times New Roman"/>
          <w:b w:val="false"/>
          <w:i w:val="false"/>
          <w:color w:val="000000"/>
          <w:sz w:val="28"/>
        </w:rPr>
        <w:t xml:space="preserve">
      8) осы Ереженің 18-тармағының 31)-40) тармағында аталғандар. </w:t>
      </w:r>
    </w:p>
    <w:bookmarkEnd w:id="20"/>
    <w:bookmarkStart w:name="z21" w:id="21"/>
    <w:p>
      <w:pPr>
        <w:spacing w:after="0"/>
        <w:ind w:left="0"/>
        <w:jc w:val="both"/>
      </w:pPr>
      <w:r>
        <w:rPr>
          <w:rFonts w:ascii="Times New Roman"/>
          <w:b w:val="false"/>
          <w:i w:val="false"/>
          <w:color w:val="000000"/>
          <w:sz w:val="28"/>
        </w:rPr>
        <w:t xml:space="preserve">
      20. Қазақстандық депозитарлық қолхаттар тізілімінде мынадай мәліметтер бар: </w:t>
      </w:r>
      <w:r>
        <w:br/>
      </w:r>
      <w:r>
        <w:rPr>
          <w:rFonts w:ascii="Times New Roman"/>
          <w:b w:val="false"/>
          <w:i w:val="false"/>
          <w:color w:val="000000"/>
          <w:sz w:val="28"/>
        </w:rPr>
        <w:t xml:space="preserve">
      1) мыналарды көрсете отырып, қазақстандық депозитарлық қолхаттар эмитенттері туралы мәліметтер; </w:t>
      </w:r>
      <w:r>
        <w:br/>
      </w:r>
      <w:r>
        <w:rPr>
          <w:rFonts w:ascii="Times New Roman"/>
          <w:b w:val="false"/>
          <w:i w:val="false"/>
          <w:color w:val="000000"/>
          <w:sz w:val="28"/>
        </w:rPr>
        <w:t xml:space="preserve">
      осы Ереженің 18-тармағының 1)-19), 23), 24), 25), 28) және 38)-41) тармақшаларында аталған мәліметтер; </w:t>
      </w:r>
      <w:r>
        <w:br/>
      </w:r>
      <w:r>
        <w:rPr>
          <w:rFonts w:ascii="Times New Roman"/>
          <w:b w:val="false"/>
          <w:i w:val="false"/>
          <w:color w:val="000000"/>
          <w:sz w:val="28"/>
        </w:rPr>
        <w:t xml:space="preserve">
      бір қазақстандық депозитарлық қолхаттың негізгі активін құрайтын бағалы қағаздардың саны; </w:t>
      </w:r>
      <w:r>
        <w:br/>
      </w:r>
      <w:r>
        <w:rPr>
          <w:rFonts w:ascii="Times New Roman"/>
          <w:b w:val="false"/>
          <w:i w:val="false"/>
          <w:color w:val="000000"/>
          <w:sz w:val="28"/>
        </w:rPr>
        <w:t xml:space="preserve">
      қазақстандық депозитарлық қолхатты орналастыру бағасы; </w:t>
      </w:r>
      <w:r>
        <w:br/>
      </w:r>
      <w:r>
        <w:rPr>
          <w:rFonts w:ascii="Times New Roman"/>
          <w:b w:val="false"/>
          <w:i w:val="false"/>
          <w:color w:val="000000"/>
          <w:sz w:val="28"/>
        </w:rPr>
        <w:t xml:space="preserve">
      қазақстандық депозитарлық қолхаттың айналыс мерзімі; </w:t>
      </w:r>
      <w:r>
        <w:br/>
      </w:r>
      <w:r>
        <w:rPr>
          <w:rFonts w:ascii="Times New Roman"/>
          <w:b w:val="false"/>
          <w:i w:val="false"/>
          <w:color w:val="000000"/>
          <w:sz w:val="28"/>
        </w:rPr>
        <w:t xml:space="preserve">
      андеррайтердің атауы; </w:t>
      </w:r>
      <w:r>
        <w:br/>
      </w:r>
      <w:r>
        <w:rPr>
          <w:rFonts w:ascii="Times New Roman"/>
          <w:b w:val="false"/>
          <w:i w:val="false"/>
          <w:color w:val="000000"/>
          <w:sz w:val="28"/>
        </w:rPr>
        <w:t xml:space="preserve">
      ["дд.мм.гг." форматында] қазақстандық депозитарлық қолхатты орналастыру қорытындылары туралы есепті ұсыну күні; </w:t>
      </w:r>
      <w:r>
        <w:br/>
      </w:r>
      <w:r>
        <w:rPr>
          <w:rFonts w:ascii="Times New Roman"/>
          <w:b w:val="false"/>
          <w:i w:val="false"/>
          <w:color w:val="000000"/>
          <w:sz w:val="28"/>
        </w:rPr>
        <w:t xml:space="preserve">
      ["дд.мм.гг." форматында] қазақстандық депозитарлық қолхатты орналастыру қорытындылары туралы есепті бекіту күні; </w:t>
      </w:r>
      <w:r>
        <w:br/>
      </w:r>
      <w:r>
        <w:rPr>
          <w:rFonts w:ascii="Times New Roman"/>
          <w:b w:val="false"/>
          <w:i w:val="false"/>
          <w:color w:val="000000"/>
          <w:sz w:val="28"/>
        </w:rPr>
        <w:t xml:space="preserve">
      жазбалардың бірінде көрсетілетін қазақстандық депозитарлық қолхатты орналастыру жағдайы: "Орналастырылатын", "Толық орналастырылған", "Орналастыру тоқтатылған"; </w:t>
      </w:r>
      <w:r>
        <w:br/>
      </w:r>
      <w:r>
        <w:rPr>
          <w:rFonts w:ascii="Times New Roman"/>
          <w:b w:val="false"/>
          <w:i w:val="false"/>
          <w:color w:val="000000"/>
          <w:sz w:val="28"/>
        </w:rPr>
        <w:t xml:space="preserve">
      қазақстандық депозитарлық қолхаттың түрлері бойынша орналастыру қорытындылары туралы есепті бекіту күніне орналастырылған қазақстандық депозитарлық қолхаттың саны; </w:t>
      </w:r>
      <w:r>
        <w:br/>
      </w:r>
      <w:r>
        <w:rPr>
          <w:rFonts w:ascii="Times New Roman"/>
          <w:b w:val="false"/>
          <w:i w:val="false"/>
          <w:color w:val="000000"/>
          <w:sz w:val="28"/>
        </w:rPr>
        <w:t xml:space="preserve">
      ["дд.мм.гг." форматында] қазақстандық депозитарлық қолхатты орналастыру аяқталған (аралық) күн (есепті күн); </w:t>
      </w:r>
      <w:r>
        <w:br/>
      </w:r>
      <w:r>
        <w:rPr>
          <w:rFonts w:ascii="Times New Roman"/>
          <w:b w:val="false"/>
          <w:i w:val="false"/>
          <w:color w:val="000000"/>
          <w:sz w:val="28"/>
        </w:rPr>
        <w:t xml:space="preserve">
      ["дд.мм.гг." форматында] бекіту үшін қазақстандық депозитарлық қолхатты орналастыруды өтеу қорытындылары туралы есепті ұсыну күні; </w:t>
      </w:r>
      <w:r>
        <w:br/>
      </w:r>
      <w:r>
        <w:rPr>
          <w:rFonts w:ascii="Times New Roman"/>
          <w:b w:val="false"/>
          <w:i w:val="false"/>
          <w:color w:val="000000"/>
          <w:sz w:val="28"/>
        </w:rPr>
        <w:t xml:space="preserve">
      ["дд.мм.гг." форматында] қазақстандық депозитарлық қолхатты өтеу аяқталған (аралық) күн (есепті күн); </w:t>
      </w:r>
      <w:r>
        <w:br/>
      </w:r>
      <w:r>
        <w:rPr>
          <w:rFonts w:ascii="Times New Roman"/>
          <w:b w:val="false"/>
          <w:i w:val="false"/>
          <w:color w:val="000000"/>
          <w:sz w:val="28"/>
        </w:rPr>
        <w:t xml:space="preserve">
      ["дд.мм.гг." форматында] қазақстандық депозитарлық қолхатты орналастыру қорытындылары туралы есепті назарға алу күні; </w:t>
      </w:r>
      <w:r>
        <w:br/>
      </w:r>
      <w:r>
        <w:rPr>
          <w:rFonts w:ascii="Times New Roman"/>
          <w:b w:val="false"/>
          <w:i w:val="false"/>
          <w:color w:val="000000"/>
          <w:sz w:val="28"/>
        </w:rPr>
        <w:t xml:space="preserve">
      2) мыналарды көрсете отырып, қазақстандық депозитарлық қолхаттың негізгі активтерінің эмитенттері туралы деректер: </w:t>
      </w:r>
      <w:r>
        <w:br/>
      </w:r>
      <w:r>
        <w:rPr>
          <w:rFonts w:ascii="Times New Roman"/>
          <w:b w:val="false"/>
          <w:i w:val="false"/>
          <w:color w:val="000000"/>
          <w:sz w:val="28"/>
        </w:rPr>
        <w:t xml:space="preserve">
      осы Ереженің 18-тармағының 1), 2), 5), 9), 24), 28), 36) және 37) тармақшаларында аталған мәліметтер; </w:t>
      </w:r>
      <w:r>
        <w:br/>
      </w:r>
      <w:r>
        <w:rPr>
          <w:rFonts w:ascii="Times New Roman"/>
          <w:b w:val="false"/>
          <w:i w:val="false"/>
          <w:color w:val="000000"/>
          <w:sz w:val="28"/>
        </w:rPr>
        <w:t xml:space="preserve">
      негізгі активтің түрлері мен санаттары; </w:t>
      </w:r>
      <w:r>
        <w:br/>
      </w:r>
      <w:r>
        <w:rPr>
          <w:rFonts w:ascii="Times New Roman"/>
          <w:b w:val="false"/>
          <w:i w:val="false"/>
          <w:color w:val="000000"/>
          <w:sz w:val="28"/>
        </w:rPr>
        <w:t xml:space="preserve">
      негізгі активтің айналыс мерзімі; </w:t>
      </w:r>
      <w:r>
        <w:br/>
      </w:r>
      <w:r>
        <w:rPr>
          <w:rFonts w:ascii="Times New Roman"/>
          <w:b w:val="false"/>
          <w:i w:val="false"/>
          <w:color w:val="000000"/>
          <w:sz w:val="28"/>
        </w:rPr>
        <w:t xml:space="preserve">
      негізгі активтің рыноктық бағасы. </w:t>
      </w:r>
    </w:p>
    <w:bookmarkEnd w:id="21"/>
    <w:bookmarkStart w:name="z36" w:id="22"/>
    <w:p>
      <w:pPr>
        <w:spacing w:after="0"/>
        <w:ind w:left="0"/>
        <w:jc w:val="both"/>
      </w:pPr>
      <w:r>
        <w:rPr>
          <w:rFonts w:ascii="Times New Roman"/>
          <w:b w:val="false"/>
          <w:i w:val="false"/>
          <w:color w:val="000000"/>
          <w:sz w:val="28"/>
        </w:rPr>
        <w:t xml:space="preserve">
      20-1. Пайлар тiзiлiмiнде мынадай мәлiметтер бар: </w:t>
      </w:r>
      <w:r>
        <w:br/>
      </w:r>
      <w:r>
        <w:rPr>
          <w:rFonts w:ascii="Times New Roman"/>
          <w:b w:val="false"/>
          <w:i w:val="false"/>
          <w:color w:val="000000"/>
          <w:sz w:val="28"/>
        </w:rPr>
        <w:t xml:space="preserve">
      1) осы Ереженiң 18-тармағының 16)-18), 21), 22), 25), 32), 34), 35), 41) тармақшаларында санамаланғандар; </w:t>
      </w:r>
      <w:r>
        <w:br/>
      </w:r>
      <w:r>
        <w:rPr>
          <w:rFonts w:ascii="Times New Roman"/>
          <w:b w:val="false"/>
          <w:i w:val="false"/>
          <w:color w:val="000000"/>
          <w:sz w:val="28"/>
        </w:rPr>
        <w:t xml:space="preserve">
      2) қордың атауы; </w:t>
      </w:r>
      <w:r>
        <w:br/>
      </w:r>
      <w:r>
        <w:rPr>
          <w:rFonts w:ascii="Times New Roman"/>
          <w:b w:val="false"/>
          <w:i w:val="false"/>
          <w:color w:val="000000"/>
          <w:sz w:val="28"/>
        </w:rPr>
        <w:t xml:space="preserve">
      3) қордың түрi; </w:t>
      </w:r>
      <w:r>
        <w:br/>
      </w:r>
      <w:r>
        <w:rPr>
          <w:rFonts w:ascii="Times New Roman"/>
          <w:b w:val="false"/>
          <w:i w:val="false"/>
          <w:color w:val="000000"/>
          <w:sz w:val="28"/>
        </w:rPr>
        <w:t xml:space="preserve">
      4) басқарушы компанияның атауы; </w:t>
      </w:r>
      <w:r>
        <w:br/>
      </w:r>
      <w:r>
        <w:rPr>
          <w:rFonts w:ascii="Times New Roman"/>
          <w:b w:val="false"/>
          <w:i w:val="false"/>
          <w:color w:val="000000"/>
          <w:sz w:val="28"/>
        </w:rPr>
        <w:t>
      5) облысты, межелi жердi, көшенi (массивтi) және ғимарат нөмiрiн көрсете отырып басқарушы компанияның мекен-жайы;</w:t>
      </w:r>
      <w:r>
        <w:br/>
      </w:r>
      <w:r>
        <w:rPr>
          <w:rFonts w:ascii="Times New Roman"/>
          <w:b w:val="false"/>
          <w:i w:val="false"/>
          <w:color w:val="000000"/>
          <w:sz w:val="28"/>
        </w:rPr>
        <w:t>
      6) басқарушы компанияның бизнес-сәйкестендіру нөмірі;</w:t>
      </w:r>
      <w:r>
        <w:br/>
      </w:r>
      <w:r>
        <w:rPr>
          <w:rFonts w:ascii="Times New Roman"/>
          <w:b w:val="false"/>
          <w:i w:val="false"/>
          <w:color w:val="000000"/>
          <w:sz w:val="28"/>
        </w:rPr>
        <w:t xml:space="preserve">
      7) тiркеушiнiң атауы; </w:t>
      </w:r>
      <w:r>
        <w:br/>
      </w:r>
      <w:r>
        <w:rPr>
          <w:rFonts w:ascii="Times New Roman"/>
          <w:b w:val="false"/>
          <w:i w:val="false"/>
          <w:color w:val="000000"/>
          <w:sz w:val="28"/>
        </w:rPr>
        <w:t xml:space="preserve">
      8) кастодианның атауы; </w:t>
      </w:r>
      <w:r>
        <w:br/>
      </w:r>
      <w:r>
        <w:rPr>
          <w:rFonts w:ascii="Times New Roman"/>
          <w:b w:val="false"/>
          <w:i w:val="false"/>
          <w:color w:val="000000"/>
          <w:sz w:val="28"/>
        </w:rPr>
        <w:t xml:space="preserve">
      9) орналастырылған пайлардың жалпы санында оларға тиесiлi пайлардың үлесiн көрсете отырып пайлардың меншiк иелерiнiң атауы; </w:t>
      </w:r>
      <w:r>
        <w:br/>
      </w:r>
      <w:r>
        <w:rPr>
          <w:rFonts w:ascii="Times New Roman"/>
          <w:b w:val="false"/>
          <w:i w:val="false"/>
          <w:color w:val="000000"/>
          <w:sz w:val="28"/>
        </w:rPr>
        <w:t xml:space="preserve">
      10) пайларды орналастырудың аяқталу күнiне қордың таза активтерiнiң құны; </w:t>
      </w:r>
      <w:r>
        <w:br/>
      </w:r>
      <w:r>
        <w:rPr>
          <w:rFonts w:ascii="Times New Roman"/>
          <w:b w:val="false"/>
          <w:i w:val="false"/>
          <w:color w:val="000000"/>
          <w:sz w:val="28"/>
        </w:rPr>
        <w:t xml:space="preserve">
      11) пайларды орналастыру қорытындылары туралы есептi бекiтуге ұсынылған құжатты қараған уәкiлеттi органның құрылымдық бөлiмшесi қызметкерiнiң фамилиясы, инициалдары. </w:t>
      </w:r>
      <w:r>
        <w:br/>
      </w: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Қаржы нарығын және қаржы ұйымдарын реттеу мен қадағалау агенттігі Басқармасының 2006.03.25 N 76 </w:t>
      </w:r>
      <w:r>
        <w:rPr>
          <w:rFonts w:ascii="Times New Roman"/>
          <w:b w:val="false"/>
          <w:i w:val="false"/>
          <w:color w:val="000000"/>
          <w:sz w:val="28"/>
        </w:rPr>
        <w:t>қаулысымен</w:t>
      </w:r>
      <w:r>
        <w:rPr>
          <w:rFonts w:ascii="Times New Roman"/>
          <w:b w:val="false"/>
          <w:i w:val="false"/>
          <w:color w:val="ff0000"/>
          <w:sz w:val="28"/>
        </w:rPr>
        <w:t>; өзгеріс енізілді - ҚР Қаржы нарығын және қаржы ұйымдарын реттеу мен қадағалау агенттігі Басқармасының 2007.05.28</w:t>
      </w:r>
      <w:r>
        <w:rPr>
          <w:rFonts w:ascii="Times New Roman"/>
          <w:b w:val="false"/>
          <w:i w:val="false"/>
          <w:color w:val="000000"/>
          <w:sz w:val="28"/>
        </w:rPr>
        <w:t> </w:t>
      </w:r>
      <w:r>
        <w:rPr>
          <w:rFonts w:ascii="Times New Roman"/>
          <w:b w:val="false"/>
          <w:i w:val="false"/>
          <w:color w:val="000000"/>
          <w:sz w:val="28"/>
        </w:rPr>
        <w:t>N 155</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p>
    <w:bookmarkEnd w:id="22"/>
    <w:bookmarkStart w:name="z22" w:id="23"/>
    <w:p>
      <w:pPr>
        <w:spacing w:after="0"/>
        <w:ind w:left="0"/>
        <w:jc w:val="both"/>
      </w:pPr>
      <w:r>
        <w:rPr>
          <w:rFonts w:ascii="Times New Roman"/>
          <w:b w:val="false"/>
          <w:i w:val="false"/>
          <w:color w:val="000000"/>
          <w:sz w:val="28"/>
        </w:rPr>
        <w:t xml:space="preserve">
      21. Акциялардың шығарылымын мемлекеттік тіркеу кезінде акциялар тізілімінде осы Ереженің 18-тармағының 1)-30), 36), 37), 41) және 42) тармақшалары толтырылады. </w:t>
      </w:r>
    </w:p>
    <w:bookmarkEnd w:id="23"/>
    <w:bookmarkStart w:name="z23" w:id="24"/>
    <w:p>
      <w:pPr>
        <w:spacing w:after="0"/>
        <w:ind w:left="0"/>
        <w:jc w:val="both"/>
      </w:pPr>
      <w:r>
        <w:rPr>
          <w:rFonts w:ascii="Times New Roman"/>
          <w:b w:val="false"/>
          <w:i w:val="false"/>
          <w:color w:val="000000"/>
          <w:sz w:val="28"/>
        </w:rPr>
        <w:t xml:space="preserve">
      22. Облигациялар шығарылымын мемлекеттік тіркеу кезінде облигациялар тізілімінде осы Ереженің 19-тармағының 1)-7) тармақшалары толтырылады. </w:t>
      </w:r>
      <w:r>
        <w:br/>
      </w:r>
      <w:r>
        <w:rPr>
          <w:rFonts w:ascii="Times New Roman"/>
          <w:b w:val="false"/>
          <w:i w:val="false"/>
          <w:color w:val="000000"/>
          <w:sz w:val="28"/>
        </w:rPr>
        <w:t>
 </w:t>
      </w:r>
    </w:p>
    <w:bookmarkEnd w:id="24"/>
    <w:bookmarkStart w:name="z37" w:id="25"/>
    <w:p>
      <w:pPr>
        <w:spacing w:after="0"/>
        <w:ind w:left="0"/>
        <w:jc w:val="both"/>
      </w:pPr>
      <w:r>
        <w:rPr>
          <w:rFonts w:ascii="Times New Roman"/>
          <w:b w:val="false"/>
          <w:i w:val="false"/>
          <w:color w:val="000000"/>
          <w:sz w:val="28"/>
        </w:rPr>
        <w:t xml:space="preserve">
      22-1. Пайлар шығарылымын мемлекеттiк тiркеу кезiнде осы Ереженiң 18-тармағының 16)-18), 21), 22), 25), 41) тармақшалары және 20-1-тармағының 2)-8) тармақшалары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w:t>
      </w:r>
    </w:p>
    <w:bookmarkEnd w:id="25"/>
    <w:bookmarkStart w:name="z24" w:id="26"/>
    <w:p>
      <w:pPr>
        <w:spacing w:after="0"/>
        <w:ind w:left="0"/>
        <w:jc w:val="both"/>
      </w:pPr>
      <w:r>
        <w:rPr>
          <w:rFonts w:ascii="Times New Roman"/>
          <w:b w:val="false"/>
          <w:i w:val="false"/>
          <w:color w:val="000000"/>
          <w:sz w:val="28"/>
        </w:rPr>
        <w:t xml:space="preserve">
      23. Эмиссиялық бағалы қағаздарды шығару және орналастыру (өтеу) қорытындылары туралы есепті бекіткен кезде акциялар мен облигациялар тізілімінде осы Ереженің 18-тармағының 31)-37) тармақшалары толтырылады. </w:t>
      </w:r>
      <w:r>
        <w:br/>
      </w:r>
      <w:r>
        <w:rPr>
          <w:rFonts w:ascii="Times New Roman"/>
          <w:b w:val="false"/>
          <w:i w:val="false"/>
          <w:color w:val="000000"/>
          <w:sz w:val="28"/>
        </w:rPr>
        <w:t>
 </w:t>
      </w:r>
    </w:p>
    <w:bookmarkEnd w:id="26"/>
    <w:bookmarkStart w:name="z38" w:id="27"/>
    <w:p>
      <w:pPr>
        <w:spacing w:after="0"/>
        <w:ind w:left="0"/>
        <w:jc w:val="both"/>
      </w:pPr>
      <w:r>
        <w:rPr>
          <w:rFonts w:ascii="Times New Roman"/>
          <w:b w:val="false"/>
          <w:i w:val="false"/>
          <w:color w:val="000000"/>
          <w:sz w:val="28"/>
        </w:rPr>
        <w:t xml:space="preserve">
      23-1. Пайларды орналастыру қорытындылары туралы есептi бекiту кезiнде пайлар тiзiлiмiнде осы Ереженiң 18-тармағының 32), 34), 35) тармақшалары және 20-1-тармағының 9)-11) тармақшалары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w:t>
      </w:r>
    </w:p>
    <w:bookmarkEnd w:id="27"/>
    <w:bookmarkStart w:name="z25" w:id="28"/>
    <w:p>
      <w:pPr>
        <w:spacing w:after="0"/>
        <w:ind w:left="0"/>
        <w:jc w:val="both"/>
      </w:pPr>
      <w:r>
        <w:rPr>
          <w:rFonts w:ascii="Times New Roman"/>
          <w:b w:val="false"/>
          <w:i w:val="false"/>
          <w:color w:val="000000"/>
          <w:sz w:val="28"/>
        </w:rPr>
        <w:t xml:space="preserve">
      24. Эмиссиялық бағалы қағаздардың шығарылымдарын жойған кезде акциялардың, облигациялардың және қазақстандық депозитарлық қолхаттардың тізілімінде осы Ереженің 18-тармағының 38)-40) тармақшалары толтырылады. </w:t>
      </w:r>
    </w:p>
    <w:bookmarkEnd w:id="28"/>
    <w:bookmarkStart w:name="z26" w:id="29"/>
    <w:p>
      <w:pPr>
        <w:spacing w:after="0"/>
        <w:ind w:left="0"/>
        <w:jc w:val="left"/>
      </w:pPr>
      <w:r>
        <w:rPr>
          <w:rFonts w:ascii="Times New Roman"/>
          <w:b/>
          <w:i w:val="false"/>
          <w:color w:val="000000"/>
        </w:rPr>
        <w:t xml:space="preserve"> 
  3-бөлім. Қорытынды ережелер </w:t>
      </w:r>
    </w:p>
    <w:bookmarkEnd w:id="29"/>
    <w:p>
      <w:pPr>
        <w:spacing w:after="0"/>
        <w:ind w:left="0"/>
        <w:jc w:val="both"/>
      </w:pPr>
      <w:r>
        <w:rPr>
          <w:rFonts w:ascii="Times New Roman"/>
          <w:b w:val="false"/>
          <w:i w:val="false"/>
          <w:color w:val="000000"/>
          <w:sz w:val="28"/>
        </w:rPr>
        <w:t xml:space="preserve">      25. Осы Ережемен реттелмеген мәселелер Қазақстан Республикасының заңдарына сәйкес шешіледі. </w:t>
      </w:r>
    </w:p>
    <w:bookmarkStart w:name="z27" w:id="30"/>
    <w:p>
      <w:pPr>
        <w:spacing w:after="0"/>
        <w:ind w:left="0"/>
        <w:jc w:val="both"/>
      </w:pPr>
      <w:r>
        <w:rPr>
          <w:rFonts w:ascii="Times New Roman"/>
          <w:b w:val="false"/>
          <w:i w:val="false"/>
          <w:color w:val="000000"/>
          <w:sz w:val="28"/>
        </w:rPr>
        <w:t xml:space="preserve">
                                       Эмиссиялық бағалы қағаздарды </w:t>
      </w:r>
      <w:r>
        <w:br/>
      </w:r>
      <w:r>
        <w:rPr>
          <w:rFonts w:ascii="Times New Roman"/>
          <w:b w:val="false"/>
          <w:i w:val="false"/>
          <w:color w:val="000000"/>
          <w:sz w:val="28"/>
        </w:rPr>
        <w:t xml:space="preserve">
                                      Мемлекеттік тізілімін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1-қосымша</w:t>
      </w:r>
    </w:p>
    <w:bookmarkEnd w:id="30"/>
    <w:p>
      <w:pPr>
        <w:spacing w:after="0"/>
        <w:ind w:left="0"/>
        <w:jc w:val="both"/>
      </w:pPr>
      <w:r>
        <w:rPr>
          <w:rFonts w:ascii="Times New Roman"/>
          <w:b w:val="false"/>
          <w:i w:val="false"/>
          <w:color w:val="ff0000"/>
          <w:sz w:val="28"/>
        </w:rPr>
        <w:t xml:space="preserve">      Ескерту: 1-қосымшаға өзгеріс енгізілді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ff0000"/>
          <w:sz w:val="28"/>
        </w:rPr>
        <w:t>қаулысымен</w:t>
      </w:r>
      <w:r>
        <w:rPr>
          <w:rFonts w:ascii="Times New Roman"/>
          <w:b w:val="false"/>
          <w:i w:val="false"/>
          <w:color w:val="ff0000"/>
          <w:sz w:val="28"/>
        </w:rPr>
        <w:t>, 2010.03.29 </w:t>
      </w:r>
      <w:r>
        <w:rPr>
          <w:rFonts w:ascii="Times New Roman"/>
          <w:b w:val="false"/>
          <w:i w:val="false"/>
          <w:color w:val="ff0000"/>
          <w:sz w:val="28"/>
        </w:rPr>
        <w:t>№ 50</w:t>
      </w:r>
      <w:r>
        <w:rPr>
          <w:rFonts w:ascii="Times New Roman"/>
          <w:b w:val="false"/>
          <w:i w:val="false"/>
          <w:color w:val="ff0000"/>
          <w:sz w:val="28"/>
        </w:rPr>
        <w:t>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i w:val="false"/>
          <w:color w:val="000000"/>
          <w:sz w:val="28"/>
        </w:rPr>
        <w:t xml:space="preserve">                 АКЦИЯЛАРДЫ ШЫҒАРУ КАРТОЧКАСЫ </w:t>
      </w:r>
    </w:p>
    <w:p>
      <w:pPr>
        <w:spacing w:after="0"/>
        <w:ind w:left="0"/>
        <w:jc w:val="both"/>
      </w:pPr>
      <w:r>
        <w:rPr>
          <w:rFonts w:ascii="Times New Roman"/>
          <w:b w:val="false"/>
          <w:i w:val="false"/>
          <w:color w:val="000000"/>
          <w:sz w:val="28"/>
        </w:rPr>
        <w:t xml:space="preserve">Эмитенттің атауы__________________________________________________. </w:t>
      </w:r>
      <w:r>
        <w:br/>
      </w:r>
      <w:r>
        <w:rPr>
          <w:rFonts w:ascii="Times New Roman"/>
          <w:b w:val="false"/>
          <w:i w:val="false"/>
          <w:color w:val="000000"/>
          <w:sz w:val="28"/>
        </w:rPr>
        <w:t xml:space="preserve">
Қызмет түрі_______________________________________________________. </w:t>
      </w:r>
      <w:r>
        <w:br/>
      </w:r>
      <w:r>
        <w:rPr>
          <w:rFonts w:ascii="Times New Roman"/>
          <w:b w:val="false"/>
          <w:i w:val="false"/>
          <w:color w:val="000000"/>
          <w:sz w:val="28"/>
        </w:rPr>
        <w:t xml:space="preserve">
Мамандану: (қажеттісін көрсету) банк ____; сақтандыру (қайта сақтандыру) ұйымы____; зейнетақы қоры____; инвестициялық қор ____; бағалы қағаздар рыногының кәсіби қатысушылары___; басқалары ____ </w:t>
      </w:r>
    </w:p>
    <w:p>
      <w:pPr>
        <w:spacing w:after="0"/>
        <w:ind w:left="0"/>
        <w:jc w:val="both"/>
      </w:pPr>
      <w:r>
        <w:rPr>
          <w:rFonts w:ascii="Times New Roman"/>
          <w:b w:val="false"/>
          <w:i w:val="false"/>
          <w:color w:val="000000"/>
          <w:sz w:val="28"/>
        </w:rPr>
        <w:t xml:space="preserve">Мемлекеттік үлес: Иә __; Жоқ __. </w:t>
      </w:r>
      <w:r>
        <w:br/>
      </w:r>
      <w:r>
        <w:rPr>
          <w:rFonts w:ascii="Times New Roman"/>
          <w:b w:val="false"/>
          <w:i w:val="false"/>
          <w:color w:val="000000"/>
          <w:sz w:val="28"/>
        </w:rPr>
        <w:t xml:space="preserve">
Облыс ___________ Мекен-жайы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телефоны _________________ факс ______________ электрондық почтаның адресі __________________. </w:t>
      </w:r>
    </w:p>
    <w:p>
      <w:pPr>
        <w:spacing w:after="0"/>
        <w:ind w:left="0"/>
        <w:jc w:val="both"/>
      </w:pPr>
      <w:r>
        <w:rPr>
          <w:rFonts w:ascii="Times New Roman"/>
          <w:b w:val="false"/>
          <w:i w:val="false"/>
          <w:color w:val="000000"/>
          <w:sz w:val="28"/>
        </w:rPr>
        <w:t xml:space="preserve">Эмитенттің тарихы: (қажеттісін көрсету) құру ____; қосу ____, қайта ұйымдастыру ____; бөліну ____; біріктіру ____;  қайта құру  ____; басқалары ____. </w:t>
      </w:r>
    </w:p>
    <w:p>
      <w:pPr>
        <w:spacing w:after="0"/>
        <w:ind w:left="0"/>
        <w:jc w:val="both"/>
      </w:pPr>
      <w:r>
        <w:rPr>
          <w:rFonts w:ascii="Times New Roman"/>
          <w:b w:val="false"/>
          <w:i w:val="false"/>
          <w:color w:val="000000"/>
          <w:sz w:val="28"/>
        </w:rPr>
        <w:t xml:space="preserve">Заңды тұлғаны  тіркеу (қайта тіркеу) органы ____ тіркеу күні  ________ нөмірі ________. </w:t>
      </w:r>
    </w:p>
    <w:p>
      <w:pPr>
        <w:spacing w:after="0"/>
        <w:ind w:left="0"/>
        <w:jc w:val="both"/>
      </w:pPr>
      <w:r>
        <w:rPr>
          <w:rFonts w:ascii="Times New Roman"/>
          <w:b w:val="false"/>
          <w:i w:val="false"/>
          <w:color w:val="000000"/>
          <w:sz w:val="28"/>
        </w:rPr>
        <w:t xml:space="preserve">Жарғылық капитал мөлшері ________, құрылтайшылар төлейтін акциялардың нақтылы құны__ </w:t>
      </w:r>
      <w:r>
        <w:br/>
      </w:r>
      <w:r>
        <w:rPr>
          <w:rFonts w:ascii="Times New Roman"/>
          <w:b w:val="false"/>
          <w:i w:val="false"/>
          <w:color w:val="000000"/>
          <w:sz w:val="28"/>
        </w:rPr>
        <w:t xml:space="preserve">
Тіркеушінің атауы ______________________________________, </w:t>
      </w:r>
      <w:r>
        <w:br/>
      </w:r>
      <w:r>
        <w:rPr>
          <w:rFonts w:ascii="Times New Roman"/>
          <w:b w:val="false"/>
          <w:i w:val="false"/>
          <w:color w:val="000000"/>
          <w:sz w:val="28"/>
        </w:rPr>
        <w:t xml:space="preserve">
Төлем  агенті___________________ Аудиторлық ұйым  _______________ </w:t>
      </w:r>
    </w:p>
    <w:p>
      <w:pPr>
        <w:spacing w:after="0"/>
        <w:ind w:left="0"/>
        <w:jc w:val="both"/>
      </w:pPr>
      <w:r>
        <w:rPr>
          <w:rFonts w:ascii="Times New Roman"/>
          <w:b w:val="false"/>
          <w:i w:val="false"/>
          <w:color w:val="000000"/>
          <w:sz w:val="28"/>
        </w:rPr>
        <w:t xml:space="preserve">Шығарылымның құрылымы: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акцияның | Саны  |айырбасталымдылық|  артықшылықты акциялар </w:t>
      </w:r>
      <w:r>
        <w:br/>
      </w:r>
      <w:r>
        <w:rPr>
          <w:rFonts w:ascii="Times New Roman"/>
          <w:b w:val="false"/>
          <w:i w:val="false"/>
          <w:color w:val="000000"/>
          <w:sz w:val="28"/>
        </w:rPr>
        <w:t xml:space="preserve">
  түрі   |       |   мүмкіндігі    |   үшін дивидендтердің </w:t>
      </w:r>
      <w:r>
        <w:br/>
      </w:r>
      <w:r>
        <w:rPr>
          <w:rFonts w:ascii="Times New Roman"/>
          <w:b w:val="false"/>
          <w:i w:val="false"/>
          <w:color w:val="000000"/>
          <w:sz w:val="28"/>
        </w:rPr>
        <w:t xml:space="preserve">
         |       |                 | кепілдік берілген мөлшері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Акциялардың 10%-нен астамын иеленетіндер акционерлер (шығарылым проспектісі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93"/>
        <w:gridCol w:w="3233"/>
        <w:gridCol w:w="64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Акционер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Мекен-жайы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орналастырылған акцияларының он және одан астам процентiне иелiк ететiн әрбiр акционер акцияларының, қоғам сатып алғанын қоспағанда, орналастырылған акциялардың жалпы санына проценттiк ара қатынасы, сондай-ақ қоғамның дауыс берушi акцияларының он және одан астам процентiне иелiк ететiн акционерге тиесiлi акциялардың қоғамның дауыс берушi акциялардың жалпы санына проценттiк ара қатынасы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Қоғамның лауазымды тұлғалары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113"/>
        <w:gridCol w:w="3893"/>
        <w:gridCol w:w="2673"/>
      </w:tblGrid>
      <w:tr>
        <w:trPr>
          <w:trHeight w:val="271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Аты-жөні, бар болса әкесінің аты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орналас. </w:t>
            </w:r>
            <w:r>
              <w:br/>
            </w:r>
            <w:r>
              <w:rPr>
                <w:rFonts w:ascii="Times New Roman"/>
                <w:b w:val="false"/>
                <w:i w:val="false"/>
                <w:color w:val="000000"/>
                <w:sz w:val="20"/>
              </w:rPr>
              <w:t xml:space="preserve">
тырылған акция. </w:t>
            </w:r>
            <w:r>
              <w:br/>
            </w:r>
            <w:r>
              <w:rPr>
                <w:rFonts w:ascii="Times New Roman"/>
                <w:b w:val="false"/>
                <w:i w:val="false"/>
                <w:color w:val="000000"/>
                <w:sz w:val="20"/>
              </w:rPr>
              <w:t xml:space="preserve">
ларының он және одан астам процен. </w:t>
            </w:r>
            <w:r>
              <w:br/>
            </w:r>
            <w:r>
              <w:rPr>
                <w:rFonts w:ascii="Times New Roman"/>
                <w:b w:val="false"/>
                <w:i w:val="false"/>
                <w:color w:val="000000"/>
                <w:sz w:val="20"/>
              </w:rPr>
              <w:t xml:space="preserve">
тiне иелiк ететiн әрбiр акционер акцияларының, қоғам </w:t>
            </w:r>
            <w:r>
              <w:br/>
            </w:r>
            <w:r>
              <w:rPr>
                <w:rFonts w:ascii="Times New Roman"/>
                <w:b w:val="false"/>
                <w:i w:val="false"/>
                <w:color w:val="000000"/>
                <w:sz w:val="20"/>
              </w:rPr>
              <w:t xml:space="preserve">
сатып алғанын қос. </w:t>
            </w:r>
            <w:r>
              <w:br/>
            </w:r>
            <w:r>
              <w:rPr>
                <w:rFonts w:ascii="Times New Roman"/>
                <w:b w:val="false"/>
                <w:i w:val="false"/>
                <w:color w:val="000000"/>
                <w:sz w:val="20"/>
              </w:rPr>
              <w:t xml:space="preserve">
пағанда,  орналас. </w:t>
            </w:r>
            <w:r>
              <w:br/>
            </w:r>
            <w:r>
              <w:rPr>
                <w:rFonts w:ascii="Times New Roman"/>
                <w:b w:val="false"/>
                <w:i w:val="false"/>
                <w:color w:val="000000"/>
                <w:sz w:val="20"/>
              </w:rPr>
              <w:t xml:space="preserve">
тырылған акция. </w:t>
            </w:r>
            <w:r>
              <w:br/>
            </w:r>
            <w:r>
              <w:rPr>
                <w:rFonts w:ascii="Times New Roman"/>
                <w:b w:val="false"/>
                <w:i w:val="false"/>
                <w:color w:val="000000"/>
                <w:sz w:val="20"/>
              </w:rPr>
              <w:t xml:space="preserve">
лардың жалпы са. </w:t>
            </w:r>
            <w:r>
              <w:br/>
            </w:r>
            <w:r>
              <w:rPr>
                <w:rFonts w:ascii="Times New Roman"/>
                <w:b w:val="false"/>
                <w:i w:val="false"/>
                <w:color w:val="000000"/>
                <w:sz w:val="20"/>
              </w:rPr>
              <w:t xml:space="preserve">
нына проценттiк ара </w:t>
            </w:r>
            <w:r>
              <w:br/>
            </w:r>
            <w:r>
              <w:rPr>
                <w:rFonts w:ascii="Times New Roman"/>
                <w:b w:val="false"/>
                <w:i w:val="false"/>
                <w:color w:val="000000"/>
                <w:sz w:val="20"/>
              </w:rPr>
              <w:t xml:space="preserve">
қатынасы, сондай-ақ </w:t>
            </w:r>
            <w:r>
              <w:br/>
            </w:r>
            <w:r>
              <w:rPr>
                <w:rFonts w:ascii="Times New Roman"/>
                <w:b w:val="false"/>
                <w:i w:val="false"/>
                <w:color w:val="000000"/>
                <w:sz w:val="20"/>
              </w:rPr>
              <w:t xml:space="preserve">
қоғамның дауыс берушi акция. </w:t>
            </w:r>
            <w:r>
              <w:br/>
            </w:r>
            <w:r>
              <w:rPr>
                <w:rFonts w:ascii="Times New Roman"/>
                <w:b w:val="false"/>
                <w:i w:val="false"/>
                <w:color w:val="000000"/>
                <w:sz w:val="20"/>
              </w:rPr>
              <w:t xml:space="preserve">
ларының он және одан астам процен. </w:t>
            </w:r>
            <w:r>
              <w:br/>
            </w:r>
            <w:r>
              <w:rPr>
                <w:rFonts w:ascii="Times New Roman"/>
                <w:b w:val="false"/>
                <w:i w:val="false"/>
                <w:color w:val="000000"/>
                <w:sz w:val="20"/>
              </w:rPr>
              <w:t xml:space="preserve">
тiне иелiк ететiн акционерге тиесiлi акциялардың қоғамның дауыс берушi акциялардың жалпы санына проценттiк ара қатынасы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күннен бастап лауазымды қызметте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кеңесінің Төрағасы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кеңесінің мүшелері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 </w:t>
            </w:r>
            <w:r>
              <w:br/>
            </w:r>
            <w:r>
              <w:rPr>
                <w:rFonts w:ascii="Times New Roman"/>
                <w:b w:val="false"/>
                <w:i w:val="false"/>
                <w:color w:val="000000"/>
                <w:sz w:val="20"/>
              </w:rPr>
              <w:t xml:space="preserve">
ның басшысы немесе атқарушы органның функ. </w:t>
            </w:r>
            <w:r>
              <w:br/>
            </w:r>
            <w:r>
              <w:rPr>
                <w:rFonts w:ascii="Times New Roman"/>
                <w:b w:val="false"/>
                <w:i w:val="false"/>
                <w:color w:val="000000"/>
                <w:sz w:val="20"/>
              </w:rPr>
              <w:t xml:space="preserve">
цияларын жеке </w:t>
            </w:r>
            <w:r>
              <w:br/>
            </w:r>
            <w:r>
              <w:rPr>
                <w:rFonts w:ascii="Times New Roman"/>
                <w:b w:val="false"/>
                <w:i w:val="false"/>
                <w:color w:val="000000"/>
                <w:sz w:val="20"/>
              </w:rPr>
              <w:t xml:space="preserve">
дара орындайтын </w:t>
            </w:r>
            <w:r>
              <w:br/>
            </w:r>
            <w:r>
              <w:rPr>
                <w:rFonts w:ascii="Times New Roman"/>
                <w:b w:val="false"/>
                <w:i w:val="false"/>
                <w:color w:val="000000"/>
                <w:sz w:val="20"/>
              </w:rPr>
              <w:t xml:space="preserve">
тұлға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орган. </w:t>
            </w:r>
            <w:r>
              <w:br/>
            </w:r>
            <w:r>
              <w:rPr>
                <w:rFonts w:ascii="Times New Roman"/>
                <w:b w:val="false"/>
                <w:i w:val="false"/>
                <w:color w:val="000000"/>
                <w:sz w:val="20"/>
              </w:rPr>
              <w:t xml:space="preserve">
ның мүшелері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Атқарушы органның орындаушысы _____________ Қолы ______ күні_______ </w:t>
      </w:r>
    </w:p>
    <w:bookmarkStart w:name="z28" w:id="31"/>
    <w:p>
      <w:pPr>
        <w:spacing w:after="0"/>
        <w:ind w:left="0"/>
        <w:jc w:val="both"/>
      </w:pP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мемлекеттiк тiзiлiмiн жүргiзу </w:t>
      </w:r>
      <w:r>
        <w:br/>
      </w:r>
      <w:r>
        <w:rPr>
          <w:rFonts w:ascii="Times New Roman"/>
          <w:b w:val="false"/>
          <w:i w:val="false"/>
          <w:color w:val="000000"/>
          <w:sz w:val="28"/>
        </w:rPr>
        <w:t>
                                             ережесiне 2-қосымша</w:t>
      </w:r>
    </w:p>
    <w:bookmarkEnd w:id="31"/>
    <w:p>
      <w:pPr>
        <w:spacing w:after="0"/>
        <w:ind w:left="0"/>
        <w:jc w:val="both"/>
      </w:pPr>
      <w:r>
        <w:rPr>
          <w:rFonts w:ascii="Times New Roman"/>
          <w:b w:val="false"/>
          <w:i w:val="false"/>
          <w:color w:val="ff0000"/>
          <w:sz w:val="28"/>
        </w:rPr>
        <w:t xml:space="preserve">      Ескерту: 2-қосымша жаңа редакцияда жазылды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ff0000"/>
          <w:sz w:val="28"/>
        </w:rPr>
        <w:t>қаулысымен</w:t>
      </w:r>
      <w:r>
        <w:rPr>
          <w:rFonts w:ascii="Times New Roman"/>
          <w:b w:val="false"/>
          <w:i w:val="false"/>
          <w:color w:val="ff0000"/>
          <w:sz w:val="28"/>
        </w:rPr>
        <w:t>, 2010.03.29 </w:t>
      </w:r>
      <w:r>
        <w:rPr>
          <w:rFonts w:ascii="Times New Roman"/>
          <w:b w:val="false"/>
          <w:i w:val="false"/>
          <w:color w:val="ff0000"/>
          <w:sz w:val="28"/>
        </w:rPr>
        <w:t>№ 50</w:t>
      </w:r>
      <w:r>
        <w:rPr>
          <w:rFonts w:ascii="Times New Roman"/>
          <w:b w:val="false"/>
          <w:i w:val="false"/>
          <w:color w:val="ff0000"/>
          <w:sz w:val="28"/>
        </w:rPr>
        <w:t>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i w:val="false"/>
          <w:color w:val="000000"/>
          <w:sz w:val="28"/>
        </w:rPr>
        <w:t xml:space="preserve">                  Облигацияларды шығару карточкасы </w:t>
      </w:r>
    </w:p>
    <w:p>
      <w:pPr>
        <w:spacing w:after="0"/>
        <w:ind w:left="0"/>
        <w:jc w:val="both"/>
      </w:pPr>
      <w:r>
        <w:rPr>
          <w:rFonts w:ascii="Times New Roman"/>
          <w:b w:val="false"/>
          <w:i w:val="false"/>
          <w:color w:val="000000"/>
          <w:sz w:val="28"/>
        </w:rPr>
        <w:t xml:space="preserve">Эмитенттiң атауы____________________________________________________ </w:t>
      </w:r>
      <w:r>
        <w:br/>
      </w:r>
      <w:r>
        <w:rPr>
          <w:rFonts w:ascii="Times New Roman"/>
          <w:b w:val="false"/>
          <w:i w:val="false"/>
          <w:color w:val="000000"/>
          <w:sz w:val="28"/>
        </w:rPr>
        <w:t xml:space="preserve">
Қызмет түрi_________________________________________________________ </w:t>
      </w:r>
      <w:r>
        <w:br/>
      </w:r>
      <w:r>
        <w:rPr>
          <w:rFonts w:ascii="Times New Roman"/>
          <w:b w:val="false"/>
          <w:i w:val="false"/>
          <w:color w:val="000000"/>
          <w:sz w:val="28"/>
        </w:rPr>
        <w:t xml:space="preserve">
Мамандану: (қажеттiсiн көрсету) банк______; сақтандыру (қайта </w:t>
      </w:r>
      <w:r>
        <w:br/>
      </w:r>
      <w:r>
        <w:rPr>
          <w:rFonts w:ascii="Times New Roman"/>
          <w:b w:val="false"/>
          <w:i w:val="false"/>
          <w:color w:val="000000"/>
          <w:sz w:val="28"/>
        </w:rPr>
        <w:t xml:space="preserve">
сақтандыру) ұйымы_____; зейнетақы қоры______; инвестициялық қор____; </w:t>
      </w:r>
      <w:r>
        <w:br/>
      </w:r>
      <w:r>
        <w:rPr>
          <w:rFonts w:ascii="Times New Roman"/>
          <w:b w:val="false"/>
          <w:i w:val="false"/>
          <w:color w:val="000000"/>
          <w:sz w:val="28"/>
        </w:rPr>
        <w:t xml:space="preserve">
бағалы қағаздар рыногының кәсiби қатысушысы_____; басқалары______ </w:t>
      </w:r>
      <w:r>
        <w:br/>
      </w:r>
      <w:r>
        <w:rPr>
          <w:rFonts w:ascii="Times New Roman"/>
          <w:b w:val="false"/>
          <w:i w:val="false"/>
          <w:color w:val="000000"/>
          <w:sz w:val="28"/>
        </w:rPr>
        <w:t xml:space="preserve">
Мемлекеттiк үлес: Иә___; Жоқ____. </w:t>
      </w:r>
      <w:r>
        <w:br/>
      </w:r>
      <w:r>
        <w:rPr>
          <w:rFonts w:ascii="Times New Roman"/>
          <w:b w:val="false"/>
          <w:i w:val="false"/>
          <w:color w:val="000000"/>
          <w:sz w:val="28"/>
        </w:rPr>
        <w:t xml:space="preserve">
Облыс___________Мекен-жай__________________________________________. </w:t>
      </w:r>
      <w:r>
        <w:br/>
      </w:r>
      <w:r>
        <w:rPr>
          <w:rFonts w:ascii="Times New Roman"/>
          <w:b w:val="false"/>
          <w:i w:val="false"/>
          <w:color w:val="000000"/>
          <w:sz w:val="28"/>
        </w:rPr>
        <w:t xml:space="preserve">
телефоны__________ факс___________электрондық почтаның адресi______. </w:t>
      </w:r>
      <w:r>
        <w:br/>
      </w:r>
      <w:r>
        <w:rPr>
          <w:rFonts w:ascii="Times New Roman"/>
          <w:b w:val="false"/>
          <w:i w:val="false"/>
          <w:color w:val="000000"/>
          <w:sz w:val="28"/>
        </w:rPr>
        <w:t xml:space="preserve">
Эмитенттiң тарихы: құру_____; бiрiктiру________, бөлу______________; </w:t>
      </w:r>
      <w:r>
        <w:br/>
      </w:r>
      <w:r>
        <w:rPr>
          <w:rFonts w:ascii="Times New Roman"/>
          <w:b w:val="false"/>
          <w:i w:val="false"/>
          <w:color w:val="000000"/>
          <w:sz w:val="28"/>
        </w:rPr>
        <w:t xml:space="preserve">
бөлiп шығару______; қосу_______; өзгерту_______; басқалары_________. </w:t>
      </w:r>
      <w:r>
        <w:br/>
      </w:r>
      <w:r>
        <w:rPr>
          <w:rFonts w:ascii="Times New Roman"/>
          <w:b w:val="false"/>
          <w:i w:val="false"/>
          <w:color w:val="000000"/>
          <w:sz w:val="28"/>
        </w:rPr>
        <w:t xml:space="preserve">
Заңды тұлғаны тiркеген орган________________________________________ </w:t>
      </w:r>
      <w:r>
        <w:br/>
      </w:r>
      <w:r>
        <w:rPr>
          <w:rFonts w:ascii="Times New Roman"/>
          <w:b w:val="false"/>
          <w:i w:val="false"/>
          <w:color w:val="000000"/>
          <w:sz w:val="28"/>
        </w:rPr>
        <w:t xml:space="preserve">
тiркелген күнi_____________нөмiрi________________. </w:t>
      </w:r>
      <w:r>
        <w:br/>
      </w:r>
      <w:r>
        <w:rPr>
          <w:rFonts w:ascii="Times New Roman"/>
          <w:b w:val="false"/>
          <w:i w:val="false"/>
          <w:color w:val="000000"/>
          <w:sz w:val="28"/>
        </w:rPr>
        <w:t xml:space="preserve">
Шығарылым көлемi___________теңге, номиналды құны____________________ </w:t>
      </w:r>
      <w:r>
        <w:br/>
      </w:r>
      <w:r>
        <w:rPr>
          <w:rFonts w:ascii="Times New Roman"/>
          <w:b w:val="false"/>
          <w:i w:val="false"/>
          <w:color w:val="000000"/>
          <w:sz w:val="28"/>
        </w:rPr>
        <w:t xml:space="preserve">
Тiркеушiнiң атауы:__________________________________________________ </w:t>
      </w:r>
      <w:r>
        <w:br/>
      </w:r>
      <w:r>
        <w:rPr>
          <w:rFonts w:ascii="Times New Roman"/>
          <w:b w:val="false"/>
          <w:i w:val="false"/>
          <w:color w:val="000000"/>
          <w:sz w:val="28"/>
        </w:rPr>
        <w:t xml:space="preserve">
Облигациялар шығарылымының (облигация бағдарламасының) тiркелген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Өлшем бiрлiгiн көрсете отырып облигациялардың айналыс мерзiмi </w:t>
      </w:r>
      <w:r>
        <w:br/>
      </w:r>
      <w:r>
        <w:rPr>
          <w:rFonts w:ascii="Times New Roman"/>
          <w:b w:val="false"/>
          <w:i w:val="false"/>
          <w:color w:val="000000"/>
          <w:sz w:val="28"/>
        </w:rPr>
        <w:t xml:space="preserve">
____________________________________(жылдар, айлар, апталар, күндер) </w:t>
      </w:r>
      <w:r>
        <w:br/>
      </w:r>
      <w:r>
        <w:rPr>
          <w:rFonts w:ascii="Times New Roman"/>
          <w:b w:val="false"/>
          <w:i w:val="false"/>
          <w:color w:val="000000"/>
          <w:sz w:val="28"/>
        </w:rPr>
        <w:t xml:space="preserve">
Купондарды төлеу кезеңдiлiгi________________________________________ </w:t>
      </w:r>
      <w:r>
        <w:br/>
      </w:r>
      <w:r>
        <w:rPr>
          <w:rFonts w:ascii="Times New Roman"/>
          <w:b w:val="false"/>
          <w:i w:val="false"/>
          <w:color w:val="000000"/>
          <w:sz w:val="28"/>
        </w:rPr>
        <w:t xml:space="preserve">
Шығарылым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1933"/>
        <w:gridCol w:w="1893"/>
        <w:gridCol w:w="1713"/>
        <w:gridCol w:w="1593"/>
        <w:gridCol w:w="137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 </w:t>
            </w:r>
            <w:r>
              <w:br/>
            </w:r>
            <w:r>
              <w:rPr>
                <w:rFonts w:ascii="Times New Roman"/>
                <w:b w:val="false"/>
                <w:i w:val="false"/>
                <w:color w:val="000000"/>
                <w:sz w:val="20"/>
              </w:rPr>
              <w:t xml:space="preserve">
лар шыға- </w:t>
            </w:r>
            <w:r>
              <w:br/>
            </w:r>
            <w:r>
              <w:rPr>
                <w:rFonts w:ascii="Times New Roman"/>
                <w:b w:val="false"/>
                <w:i w:val="false"/>
                <w:color w:val="000000"/>
                <w:sz w:val="20"/>
              </w:rPr>
              <w:t xml:space="preserve">
рылымының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түрі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 </w:t>
            </w:r>
            <w:r>
              <w:br/>
            </w:r>
            <w:r>
              <w:rPr>
                <w:rFonts w:ascii="Times New Roman"/>
                <w:b w:val="false"/>
                <w:i w:val="false"/>
                <w:color w:val="000000"/>
                <w:sz w:val="20"/>
              </w:rPr>
              <w:t xml:space="preserve">
көлемі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құны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лендіру </w:t>
            </w:r>
            <w:r>
              <w:br/>
            </w:r>
            <w:r>
              <w:rPr>
                <w:rFonts w:ascii="Times New Roman"/>
                <w:b w:val="false"/>
                <w:i w:val="false"/>
                <w:color w:val="000000"/>
                <w:sz w:val="20"/>
              </w:rPr>
              <w:t xml:space="preserve">
нөмірі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мүмкін- </w:t>
            </w:r>
            <w:r>
              <w:br/>
            </w:r>
            <w:r>
              <w:rPr>
                <w:rFonts w:ascii="Times New Roman"/>
                <w:b w:val="false"/>
                <w:i w:val="false"/>
                <w:color w:val="000000"/>
                <w:sz w:val="20"/>
              </w:rPr>
              <w:t xml:space="preserve">
дігі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ставка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 </w:t>
            </w:r>
          </w:p>
        </w:tc>
      </w:tr>
    </w:tbl>
    <w:p>
      <w:pPr>
        <w:spacing w:after="0"/>
        <w:ind w:left="0"/>
        <w:jc w:val="both"/>
      </w:pPr>
      <w:r>
        <w:rPr>
          <w:rFonts w:ascii="Times New Roman"/>
          <w:b w:val="false"/>
          <w:i w:val="false"/>
          <w:color w:val="000000"/>
          <w:sz w:val="28"/>
        </w:rPr>
        <w:t xml:space="preserve">Эмитенттiң лауазымды тұғалары туралы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933"/>
        <w:gridCol w:w="683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w:t>
            </w:r>
            <w:r>
              <w:br/>
            </w:r>
            <w:r>
              <w:rPr>
                <w:rFonts w:ascii="Times New Roman"/>
                <w:b w:val="false"/>
                <w:i w:val="false"/>
                <w:color w:val="000000"/>
                <w:sz w:val="20"/>
              </w:rPr>
              <w:t xml:space="preserve">
аты, әкесінің </w:t>
            </w:r>
            <w:r>
              <w:br/>
            </w:r>
            <w:r>
              <w:rPr>
                <w:rFonts w:ascii="Times New Roman"/>
                <w:b w:val="false"/>
                <w:i w:val="false"/>
                <w:color w:val="000000"/>
                <w:sz w:val="20"/>
              </w:rPr>
              <w:t xml:space="preserve">
аты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орналастырылған акцияларының он және одан астам процентiне иелiк ететiн әрбiр акционер акцияларының, қоғам сатып алғанын қоспағанда, орналастырылған акциялардың жалпы санына проценттiк ара қатынасы, сондай-ақ қоғамның дауыс берушi акцияларының он және одан астам процентiне иелiк ететiн акционерге тиесiлi акциялардың қоғамның дауыс берушi акциялардың жалпы санына проценттiк ара қатынасы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басшы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Уәкiлеттi органның орындаушысы_________Қолы_________күні_________ </w:t>
      </w:r>
    </w:p>
    <w:bookmarkStart w:name="z39" w:id="32"/>
    <w:p>
      <w:pPr>
        <w:spacing w:after="0"/>
        <w:ind w:left="0"/>
        <w:jc w:val="both"/>
      </w:pP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мемлекеттiк тiзiлiмiн жүргiзу </w:t>
      </w:r>
      <w:r>
        <w:br/>
      </w:r>
      <w:r>
        <w:rPr>
          <w:rFonts w:ascii="Times New Roman"/>
          <w:b w:val="false"/>
          <w:i w:val="false"/>
          <w:color w:val="000000"/>
          <w:sz w:val="28"/>
        </w:rPr>
        <w:t xml:space="preserve">
                                           ережесiне 2-1 қосымша   </w:t>
      </w:r>
    </w:p>
    <w:bookmarkEnd w:id="32"/>
    <w:p>
      <w:pPr>
        <w:spacing w:after="0"/>
        <w:ind w:left="0"/>
        <w:jc w:val="both"/>
      </w:pPr>
      <w:r>
        <w:rPr>
          <w:rFonts w:ascii="Times New Roman"/>
          <w:b w:val="false"/>
          <w:i w:val="false"/>
          <w:color w:val="ff0000"/>
          <w:sz w:val="28"/>
        </w:rPr>
        <w:t xml:space="preserve">      Ескерту: 2-1-қосымшамен толықтырылды - ҚР Қаржы нарығын және қаржы ұйымдарын реттеу мен қадағалау агенттігі Басқармасының 2006.03.25 N 76 </w:t>
      </w:r>
      <w:r>
        <w:rPr>
          <w:rFonts w:ascii="Times New Roman"/>
          <w:b w:val="false"/>
          <w:i w:val="false"/>
          <w:color w:val="ff0000"/>
          <w:sz w:val="28"/>
        </w:rPr>
        <w:t>қаулысымен</w:t>
      </w:r>
      <w:r>
        <w:rPr>
          <w:rFonts w:ascii="Times New Roman"/>
          <w:b w:val="false"/>
          <w:i w:val="false"/>
          <w:color w:val="ff0000"/>
          <w:sz w:val="28"/>
        </w:rPr>
        <w:t>;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(2012.01.01 бастап қолданысқа енгізіледі) Қаулысымен.</w:t>
      </w:r>
    </w:p>
    <w:p>
      <w:pPr>
        <w:spacing w:after="0"/>
        <w:ind w:left="0"/>
        <w:jc w:val="both"/>
      </w:pPr>
      <w:r>
        <w:rPr>
          <w:rFonts w:ascii="Times New Roman"/>
          <w:b/>
          <w:i w:val="false"/>
          <w:color w:val="000000"/>
          <w:sz w:val="28"/>
        </w:rPr>
        <w:t xml:space="preserve">                Пайлар шығарылымының карточкасы </w:t>
      </w:r>
    </w:p>
    <w:p>
      <w:pPr>
        <w:spacing w:after="0"/>
        <w:ind w:left="0"/>
        <w:jc w:val="both"/>
      </w:pPr>
      <w:r>
        <w:rPr>
          <w:rFonts w:ascii="Times New Roman"/>
          <w:b w:val="false"/>
          <w:i w:val="false"/>
          <w:color w:val="000000"/>
          <w:sz w:val="28"/>
        </w:rPr>
        <w:t xml:space="preserve">Пайлар шығарылымының тiркеу нөмiрi__________________________________ </w:t>
      </w:r>
      <w:r>
        <w:br/>
      </w:r>
      <w:r>
        <w:rPr>
          <w:rFonts w:ascii="Times New Roman"/>
          <w:b w:val="false"/>
          <w:i w:val="false"/>
          <w:color w:val="000000"/>
          <w:sz w:val="28"/>
        </w:rPr>
        <w:t xml:space="preserve">
Пай қорының түрi:___________________________________________________ </w:t>
      </w:r>
      <w:r>
        <w:br/>
      </w:r>
      <w:r>
        <w:rPr>
          <w:rFonts w:ascii="Times New Roman"/>
          <w:b w:val="false"/>
          <w:i w:val="false"/>
          <w:color w:val="000000"/>
          <w:sz w:val="28"/>
        </w:rPr>
        <w:t xml:space="preserve">
Пай қорының атауы:__________________________________________________ </w:t>
      </w:r>
      <w:r>
        <w:br/>
      </w:r>
      <w:r>
        <w:rPr>
          <w:rFonts w:ascii="Times New Roman"/>
          <w:b w:val="false"/>
          <w:i w:val="false"/>
          <w:color w:val="000000"/>
          <w:sz w:val="28"/>
        </w:rPr>
        <w:t xml:space="preserve">
Пайлар шығарылымының тiркелген күнi:________________________________ </w:t>
      </w:r>
      <w:r>
        <w:br/>
      </w:r>
      <w:r>
        <w:rPr>
          <w:rFonts w:ascii="Times New Roman"/>
          <w:b w:val="false"/>
          <w:i w:val="false"/>
          <w:color w:val="000000"/>
          <w:sz w:val="28"/>
        </w:rPr>
        <w:t xml:space="preserve">
Пай қорының қызмет ету мерзiмi:_____________________________________ </w:t>
      </w:r>
      <w:r>
        <w:br/>
      </w:r>
      <w:r>
        <w:rPr>
          <w:rFonts w:ascii="Times New Roman"/>
          <w:b w:val="false"/>
          <w:i w:val="false"/>
          <w:color w:val="000000"/>
          <w:sz w:val="28"/>
        </w:rPr>
        <w:t xml:space="preserve">
Пайдың номиналды құны:______________________________________________ </w:t>
      </w:r>
      <w:r>
        <w:br/>
      </w:r>
      <w:r>
        <w:rPr>
          <w:rFonts w:ascii="Times New Roman"/>
          <w:b w:val="false"/>
          <w:i w:val="false"/>
          <w:color w:val="000000"/>
          <w:sz w:val="28"/>
        </w:rPr>
        <w:t xml:space="preserve">
Пайларға берiлген ұлттық бiрегейлендiру нөмiрi:_____________________ </w:t>
      </w:r>
      <w:r>
        <w:br/>
      </w:r>
      <w:r>
        <w:rPr>
          <w:rFonts w:ascii="Times New Roman"/>
          <w:b w:val="false"/>
          <w:i w:val="false"/>
          <w:color w:val="000000"/>
          <w:sz w:val="28"/>
        </w:rPr>
        <w:t xml:space="preserve">
Пайларды орналастырудың басталу шарттары:___________________________ </w:t>
      </w:r>
      <w:r>
        <w:br/>
      </w:r>
      <w:r>
        <w:rPr>
          <w:rFonts w:ascii="Times New Roman"/>
          <w:b w:val="false"/>
          <w:i w:val="false"/>
          <w:color w:val="000000"/>
          <w:sz w:val="28"/>
        </w:rPr>
        <w:t xml:space="preserve">
Басқарушы компанияның атауы:________________________________________ </w:t>
      </w:r>
      <w:r>
        <w:br/>
      </w:r>
      <w:r>
        <w:rPr>
          <w:rFonts w:ascii="Times New Roman"/>
          <w:b w:val="false"/>
          <w:i w:val="false"/>
          <w:color w:val="000000"/>
          <w:sz w:val="28"/>
        </w:rPr>
        <w:t xml:space="preserve">
Басқарушы компанияның мекен-жайы: </w:t>
      </w:r>
      <w:r>
        <w:br/>
      </w:r>
      <w:r>
        <w:rPr>
          <w:rFonts w:ascii="Times New Roman"/>
          <w:b w:val="false"/>
          <w:i w:val="false"/>
          <w:color w:val="000000"/>
          <w:sz w:val="28"/>
        </w:rPr>
        <w:t xml:space="preserve">
облыс:______________________________________________________________ </w:t>
      </w:r>
      <w:r>
        <w:br/>
      </w:r>
      <w:r>
        <w:rPr>
          <w:rFonts w:ascii="Times New Roman"/>
          <w:b w:val="false"/>
          <w:i w:val="false"/>
          <w:color w:val="000000"/>
          <w:sz w:val="28"/>
        </w:rPr>
        <w:t xml:space="preserve">
мекен-жайы:_________________________________________________________ </w:t>
      </w:r>
      <w:r>
        <w:br/>
      </w:r>
      <w:r>
        <w:rPr>
          <w:rFonts w:ascii="Times New Roman"/>
          <w:b w:val="false"/>
          <w:i w:val="false"/>
          <w:color w:val="000000"/>
          <w:sz w:val="28"/>
        </w:rPr>
        <w:t>
Басқарушы компанияның бизнес-сәйкестендіру нөмірі:_______</w:t>
      </w:r>
      <w:r>
        <w:br/>
      </w:r>
      <w:r>
        <w:rPr>
          <w:rFonts w:ascii="Times New Roman"/>
          <w:b w:val="false"/>
          <w:i w:val="false"/>
          <w:color w:val="000000"/>
          <w:sz w:val="28"/>
        </w:rPr>
        <w:t xml:space="preserve">
Кастодианның атауы:_________________________________________________ </w:t>
      </w:r>
      <w:r>
        <w:br/>
      </w:r>
      <w:r>
        <w:rPr>
          <w:rFonts w:ascii="Times New Roman"/>
          <w:b w:val="false"/>
          <w:i w:val="false"/>
          <w:color w:val="000000"/>
          <w:sz w:val="28"/>
        </w:rPr>
        <w:t xml:space="preserve">
Тiркеушiнiң атауы:__________________________________________________ </w:t>
      </w:r>
      <w:r>
        <w:br/>
      </w:r>
      <w:r>
        <w:rPr>
          <w:rFonts w:ascii="Times New Roman"/>
          <w:b w:val="false"/>
          <w:i w:val="false"/>
          <w:color w:val="000000"/>
          <w:sz w:val="28"/>
        </w:rPr>
        <w:t xml:space="preserve">
Уәкiлеттi органның орындаушысы_________Қолы_________күні____________       </w:t>
      </w:r>
    </w:p>
    <w:bookmarkStart w:name="z29" w:id="33"/>
    <w:p>
      <w:pPr>
        <w:spacing w:after="0"/>
        <w:ind w:left="0"/>
        <w:jc w:val="both"/>
      </w:pPr>
      <w:r>
        <w:rPr>
          <w:rFonts w:ascii="Times New Roman"/>
          <w:b w:val="false"/>
          <w:i w:val="false"/>
          <w:color w:val="000000"/>
          <w:sz w:val="28"/>
        </w:rPr>
        <w:t xml:space="preserve">
                                      Эмиссиялық бағалы қағаздарды </w:t>
      </w:r>
      <w:r>
        <w:br/>
      </w:r>
      <w:r>
        <w:rPr>
          <w:rFonts w:ascii="Times New Roman"/>
          <w:b w:val="false"/>
          <w:i w:val="false"/>
          <w:color w:val="000000"/>
          <w:sz w:val="28"/>
        </w:rPr>
        <w:t xml:space="preserve">
                                      Мемлекеттік тізілімін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33"/>
    <w:p>
      <w:pPr>
        <w:spacing w:after="0"/>
        <w:ind w:left="0"/>
        <w:jc w:val="both"/>
      </w:pPr>
      <w:r>
        <w:rPr>
          <w:rFonts w:ascii="Times New Roman"/>
          <w:b/>
          <w:i w:val="false"/>
          <w:color w:val="000000"/>
          <w:sz w:val="28"/>
        </w:rPr>
        <w:t xml:space="preserve">               Акцияларды шығару нөмірін және </w:t>
      </w:r>
      <w:r>
        <w:br/>
      </w:r>
      <w:r>
        <w:rPr>
          <w:rFonts w:ascii="Times New Roman"/>
          <w:b w:val="false"/>
          <w:i w:val="false"/>
          <w:color w:val="000000"/>
          <w:sz w:val="28"/>
        </w:rPr>
        <w:t>
</w:t>
      </w:r>
      <w:r>
        <w:rPr>
          <w:rFonts w:ascii="Times New Roman"/>
          <w:b/>
          <w:i w:val="false"/>
          <w:color w:val="000000"/>
          <w:sz w:val="28"/>
        </w:rPr>
        <w:t xml:space="preserve">          ұлттық бірегейлендіру нөмірлерін алу үшін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Эмитенттің толық атауы </w:t>
      </w:r>
      <w:r>
        <w:br/>
      </w:r>
      <w:r>
        <w:rPr>
          <w:rFonts w:ascii="Times New Roman"/>
          <w:b w:val="false"/>
          <w:i w:val="false"/>
          <w:color w:val="000000"/>
          <w:sz w:val="28"/>
        </w:rPr>
        <w:t xml:space="preserve">
2   Толық почталық мекен-жайы </w:t>
      </w:r>
      <w:r>
        <w:br/>
      </w:r>
      <w:r>
        <w:rPr>
          <w:rFonts w:ascii="Times New Roman"/>
          <w:b w:val="false"/>
          <w:i w:val="false"/>
          <w:color w:val="000000"/>
          <w:sz w:val="28"/>
        </w:rPr>
        <w:t xml:space="preserve">
3   Заңды тұлғаны тіркеу (қайта тіркеу) органы </w:t>
      </w:r>
      <w:r>
        <w:br/>
      </w:r>
      <w:r>
        <w:rPr>
          <w:rFonts w:ascii="Times New Roman"/>
          <w:b w:val="false"/>
          <w:i w:val="false"/>
          <w:color w:val="000000"/>
          <w:sz w:val="28"/>
        </w:rPr>
        <w:t xml:space="preserve">
4   Заңды тұлғаны тіркеу (қайта тіркеу) күні </w:t>
      </w:r>
      <w:r>
        <w:br/>
      </w:r>
      <w:r>
        <w:rPr>
          <w:rFonts w:ascii="Times New Roman"/>
          <w:b w:val="false"/>
          <w:i w:val="false"/>
          <w:color w:val="000000"/>
          <w:sz w:val="28"/>
        </w:rPr>
        <w:t xml:space="preserve">
5   Заңды тұлғаны тіркеу (қайта тіркеу) нөмірі </w:t>
      </w:r>
      <w:r>
        <w:br/>
      </w:r>
      <w:r>
        <w:rPr>
          <w:rFonts w:ascii="Times New Roman"/>
          <w:b w:val="false"/>
          <w:i w:val="false"/>
          <w:color w:val="000000"/>
          <w:sz w:val="28"/>
        </w:rPr>
        <w:t xml:space="preserve">
6   Акцияларды шығаруды мемлекеттік тіркеу </w:t>
      </w:r>
      <w:r>
        <w:br/>
      </w:r>
      <w:r>
        <w:rPr>
          <w:rFonts w:ascii="Times New Roman"/>
          <w:b w:val="false"/>
          <w:i w:val="false"/>
          <w:color w:val="000000"/>
          <w:sz w:val="28"/>
        </w:rPr>
        <w:t xml:space="preserve">
    немесе акция шығарылымын мемлекеттік </w:t>
      </w:r>
      <w:r>
        <w:br/>
      </w:r>
      <w:r>
        <w:rPr>
          <w:rFonts w:ascii="Times New Roman"/>
          <w:b w:val="false"/>
          <w:i w:val="false"/>
          <w:color w:val="000000"/>
          <w:sz w:val="28"/>
        </w:rPr>
        <w:t xml:space="preserve">
    тіркеу туралы куәлікті ауыстыру </w:t>
      </w:r>
      <w:r>
        <w:br/>
      </w:r>
      <w:r>
        <w:rPr>
          <w:rFonts w:ascii="Times New Roman"/>
          <w:b w:val="false"/>
          <w:i w:val="false"/>
          <w:color w:val="000000"/>
          <w:sz w:val="28"/>
        </w:rPr>
        <w:t xml:space="preserve">
7   Шығарылым нөмірі </w:t>
      </w:r>
      <w:r>
        <w:br/>
      </w:r>
      <w:r>
        <w:rPr>
          <w:rFonts w:ascii="Times New Roman"/>
          <w:b w:val="false"/>
          <w:i w:val="false"/>
          <w:color w:val="000000"/>
          <w:sz w:val="28"/>
        </w:rPr>
        <w:t xml:space="preserve">
8   Жай акциялардың ұлттық бірегейлендіру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9   Артықшылықты акциялардың бірегейлендіру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10  Орындаушы </w:t>
      </w:r>
      <w:r>
        <w:br/>
      </w:r>
      <w:r>
        <w:rPr>
          <w:rFonts w:ascii="Times New Roman"/>
          <w:b w:val="false"/>
          <w:i w:val="false"/>
          <w:color w:val="000000"/>
          <w:sz w:val="28"/>
        </w:rPr>
        <w:t xml:space="preserve">
11  Өтінім берген күн </w:t>
      </w:r>
      <w:r>
        <w:br/>
      </w:r>
      <w:r>
        <w:rPr>
          <w:rFonts w:ascii="Times New Roman"/>
          <w:b w:val="false"/>
          <w:i w:val="false"/>
          <w:color w:val="000000"/>
          <w:sz w:val="28"/>
        </w:rPr>
        <w:t xml:space="preserve">
___________________________________________________________________ </w:t>
      </w:r>
    </w:p>
    <w:bookmarkStart w:name="z30" w:id="34"/>
    <w:p>
      <w:pPr>
        <w:spacing w:after="0"/>
        <w:ind w:left="0"/>
        <w:jc w:val="both"/>
      </w:pPr>
      <w:r>
        <w:rPr>
          <w:rFonts w:ascii="Times New Roman"/>
          <w:b w:val="false"/>
          <w:i w:val="false"/>
          <w:color w:val="000000"/>
          <w:sz w:val="28"/>
        </w:rPr>
        <w:t xml:space="preserve">
                                      Эмиссиялық бағалы қағаздарды </w:t>
      </w:r>
      <w:r>
        <w:br/>
      </w:r>
      <w:r>
        <w:rPr>
          <w:rFonts w:ascii="Times New Roman"/>
          <w:b w:val="false"/>
          <w:i w:val="false"/>
          <w:color w:val="000000"/>
          <w:sz w:val="28"/>
        </w:rPr>
        <w:t xml:space="preserve">
                                      Мемлекеттік тізілімін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4-қосымша </w:t>
      </w:r>
    </w:p>
    <w:bookmarkEnd w:id="34"/>
    <w:p>
      <w:pPr>
        <w:spacing w:after="0"/>
        <w:ind w:left="0"/>
        <w:jc w:val="both"/>
      </w:pPr>
      <w:r>
        <w:rPr>
          <w:rFonts w:ascii="Times New Roman"/>
          <w:b/>
          <w:i w:val="false"/>
          <w:color w:val="000000"/>
          <w:sz w:val="28"/>
        </w:rPr>
        <w:t xml:space="preserve">           Облигацияларды шығару нөмірін және ұлттық </w:t>
      </w:r>
      <w:r>
        <w:br/>
      </w:r>
      <w:r>
        <w:rPr>
          <w:rFonts w:ascii="Times New Roman"/>
          <w:b w:val="false"/>
          <w:i w:val="false"/>
          <w:color w:val="000000"/>
          <w:sz w:val="28"/>
        </w:rPr>
        <w:t>
</w:t>
      </w:r>
      <w:r>
        <w:rPr>
          <w:rFonts w:ascii="Times New Roman"/>
          <w:b/>
          <w:i w:val="false"/>
          <w:color w:val="000000"/>
          <w:sz w:val="28"/>
        </w:rPr>
        <w:t xml:space="preserve">             бірегейлендіру нөмірлерін алу үшін </w:t>
      </w:r>
      <w:r>
        <w:br/>
      </w:r>
      <w:r>
        <w:rPr>
          <w:rFonts w:ascii="Times New Roman"/>
          <w:b w:val="false"/>
          <w:i w:val="false"/>
          <w:color w:val="000000"/>
          <w:sz w:val="28"/>
        </w:rPr>
        <w:t>
</w:t>
      </w:r>
      <w:r>
        <w:rPr>
          <w:rFonts w:ascii="Times New Roman"/>
          <w:b/>
          <w:i w:val="false"/>
          <w:color w:val="000000"/>
          <w:sz w:val="28"/>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Эмитенттің толық атауы </w:t>
      </w:r>
      <w:r>
        <w:br/>
      </w:r>
      <w:r>
        <w:rPr>
          <w:rFonts w:ascii="Times New Roman"/>
          <w:b w:val="false"/>
          <w:i w:val="false"/>
          <w:color w:val="000000"/>
          <w:sz w:val="28"/>
        </w:rPr>
        <w:t xml:space="preserve">
2    Толық почталық мекен-жайы </w:t>
      </w:r>
      <w:r>
        <w:br/>
      </w:r>
      <w:r>
        <w:rPr>
          <w:rFonts w:ascii="Times New Roman"/>
          <w:b w:val="false"/>
          <w:i w:val="false"/>
          <w:color w:val="000000"/>
          <w:sz w:val="28"/>
        </w:rPr>
        <w:t xml:space="preserve">
3    Заңды тұлғаны тіркеу (қайта тіркеу) органы </w:t>
      </w:r>
      <w:r>
        <w:br/>
      </w:r>
      <w:r>
        <w:rPr>
          <w:rFonts w:ascii="Times New Roman"/>
          <w:b w:val="false"/>
          <w:i w:val="false"/>
          <w:color w:val="000000"/>
          <w:sz w:val="28"/>
        </w:rPr>
        <w:t xml:space="preserve">
4    Заңды тұлғаны тіркеу (қайта тіркеу) күні </w:t>
      </w:r>
      <w:r>
        <w:br/>
      </w:r>
      <w:r>
        <w:rPr>
          <w:rFonts w:ascii="Times New Roman"/>
          <w:b w:val="false"/>
          <w:i w:val="false"/>
          <w:color w:val="000000"/>
          <w:sz w:val="28"/>
        </w:rPr>
        <w:t xml:space="preserve">
5    Заңды тұлғаны тіркеу (қайта тіркеу) нөмірі </w:t>
      </w:r>
      <w:r>
        <w:br/>
      </w:r>
      <w:r>
        <w:rPr>
          <w:rFonts w:ascii="Times New Roman"/>
          <w:b w:val="false"/>
          <w:i w:val="false"/>
          <w:color w:val="000000"/>
          <w:sz w:val="28"/>
        </w:rPr>
        <w:t xml:space="preserve">
6    Жарғылық капиталдың нөмірі </w:t>
      </w:r>
      <w:r>
        <w:br/>
      </w:r>
      <w:r>
        <w:rPr>
          <w:rFonts w:ascii="Times New Roman"/>
          <w:b w:val="false"/>
          <w:i w:val="false"/>
          <w:color w:val="000000"/>
          <w:sz w:val="28"/>
        </w:rPr>
        <w:t xml:space="preserve">
7    Облигациялардың түрі </w:t>
      </w:r>
      <w:r>
        <w:br/>
      </w:r>
      <w:r>
        <w:rPr>
          <w:rFonts w:ascii="Times New Roman"/>
          <w:b w:val="false"/>
          <w:i w:val="false"/>
          <w:color w:val="000000"/>
          <w:sz w:val="28"/>
        </w:rPr>
        <w:t xml:space="preserve">
8    Облигациялардың айналыс мерзімі </w:t>
      </w:r>
      <w:r>
        <w:br/>
      </w:r>
      <w:r>
        <w:rPr>
          <w:rFonts w:ascii="Times New Roman"/>
          <w:b w:val="false"/>
          <w:i w:val="false"/>
          <w:color w:val="000000"/>
          <w:sz w:val="28"/>
        </w:rPr>
        <w:t xml:space="preserve">
9    Шығарылым нөмірі </w:t>
      </w:r>
      <w:r>
        <w:br/>
      </w:r>
      <w:r>
        <w:rPr>
          <w:rFonts w:ascii="Times New Roman"/>
          <w:b w:val="false"/>
          <w:i w:val="false"/>
          <w:color w:val="000000"/>
          <w:sz w:val="28"/>
        </w:rPr>
        <w:t xml:space="preserve">
10   Облигацияның ұлттық бірегейлендіру нөмірі </w:t>
      </w:r>
      <w:r>
        <w:br/>
      </w:r>
      <w:r>
        <w:rPr>
          <w:rFonts w:ascii="Times New Roman"/>
          <w:b w:val="false"/>
          <w:i w:val="false"/>
          <w:color w:val="000000"/>
          <w:sz w:val="28"/>
        </w:rPr>
        <w:t xml:space="preserve">
11   Орындаушы </w:t>
      </w:r>
      <w:r>
        <w:br/>
      </w:r>
      <w:r>
        <w:rPr>
          <w:rFonts w:ascii="Times New Roman"/>
          <w:b w:val="false"/>
          <w:i w:val="false"/>
          <w:color w:val="000000"/>
          <w:sz w:val="28"/>
        </w:rPr>
        <w:t xml:space="preserve">
12   Өтінім берген күн </w:t>
      </w:r>
      <w:r>
        <w:br/>
      </w:r>
      <w:r>
        <w:rPr>
          <w:rFonts w:ascii="Times New Roman"/>
          <w:b w:val="false"/>
          <w:i w:val="false"/>
          <w:color w:val="000000"/>
          <w:sz w:val="28"/>
        </w:rPr>
        <w:t xml:space="preserve">
___________________________________________________________________ </w:t>
      </w:r>
    </w:p>
    <w:bookmarkStart w:name="z40" w:id="35"/>
    <w:p>
      <w:pPr>
        <w:spacing w:after="0"/>
        <w:ind w:left="0"/>
        <w:jc w:val="both"/>
      </w:pP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мемлекеттiк тiзiлiмiн жүргiзу </w:t>
      </w:r>
      <w:r>
        <w:br/>
      </w:r>
      <w:r>
        <w:rPr>
          <w:rFonts w:ascii="Times New Roman"/>
          <w:b w:val="false"/>
          <w:i w:val="false"/>
          <w:color w:val="000000"/>
          <w:sz w:val="28"/>
        </w:rPr>
        <w:t xml:space="preserve">
                                             ережесiне 5 қосымша </w:t>
      </w:r>
    </w:p>
    <w:bookmarkEnd w:id="35"/>
    <w:p>
      <w:pPr>
        <w:spacing w:after="0"/>
        <w:ind w:left="0"/>
        <w:jc w:val="both"/>
      </w:pPr>
      <w:r>
        <w:rPr>
          <w:rFonts w:ascii="Times New Roman"/>
          <w:b w:val="false"/>
          <w:i w:val="false"/>
          <w:color w:val="ff0000"/>
          <w:sz w:val="28"/>
        </w:rPr>
        <w:t xml:space="preserve">       Ескерту: 5-қосымшамен толықтырылды - ҚР Қаржы нарығын және қаржы ұйымдарын реттеу мен қадағалау агенттігі Басқармасының 2006 жылғы 25 наурыздағы N 76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i w:val="false"/>
          <w:color w:val="000000"/>
          <w:sz w:val="28"/>
        </w:rPr>
        <w:t xml:space="preserve">         Пайлар шығарылымын тiркеу нөмiрiн және ұлттық </w:t>
      </w:r>
      <w:r>
        <w:br/>
      </w:r>
      <w:r>
        <w:rPr>
          <w:rFonts w:ascii="Times New Roman"/>
          <w:b w:val="false"/>
          <w:i w:val="false"/>
          <w:color w:val="000000"/>
          <w:sz w:val="28"/>
        </w:rPr>
        <w:t>
</w:t>
      </w:r>
      <w:r>
        <w:rPr>
          <w:rFonts w:ascii="Times New Roman"/>
          <w:b/>
          <w:i w:val="false"/>
          <w:color w:val="000000"/>
          <w:sz w:val="28"/>
        </w:rPr>
        <w:t xml:space="preserve">         бiрегейлендiру нөмiрiн алу үшiн өтiнім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833"/>
        <w:gridCol w:w="31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қорының атауы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қорының түрi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компанияның толық почталық мекен-жайы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қызмет ету мерзiмi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компанияның нөмiрi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қорының нөмiрi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Шығарылымның тiркеу нөмiрi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Пайлардың ұлттық бiрегейлендiру нөмiрі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Уәкiлеттi органның орындаушысы_________Қолы_________күні_________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"Эмиссиялық бағалы қағаздардың  </w:t>
      </w:r>
      <w:r>
        <w:br/>
      </w:r>
      <w:r>
        <w:rPr>
          <w:rFonts w:ascii="Times New Roman"/>
          <w:b w:val="false"/>
          <w:i w:val="false"/>
          <w:color w:val="000000"/>
          <w:sz w:val="28"/>
        </w:rPr>
        <w:t xml:space="preserve">
мемлекеттік тізілімін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2003 жылғы 27 қазандағы      </w:t>
      </w:r>
      <w:r>
        <w:br/>
      </w:r>
      <w:r>
        <w:rPr>
          <w:rFonts w:ascii="Times New Roman"/>
          <w:b w:val="false"/>
          <w:i w:val="false"/>
          <w:color w:val="000000"/>
          <w:sz w:val="28"/>
        </w:rPr>
        <w:t xml:space="preserve">
N 382 қаулысына         </w:t>
      </w:r>
      <w:r>
        <w:br/>
      </w:r>
      <w:r>
        <w:rPr>
          <w:rFonts w:ascii="Times New Roman"/>
          <w:b w:val="false"/>
          <w:i w:val="false"/>
          <w:color w:val="000000"/>
          <w:sz w:val="28"/>
        </w:rPr>
        <w:t xml:space="preserve">
2-қосымша            </w:t>
      </w:r>
    </w:p>
    <w:bookmarkStart w:name="z31" w:id="36"/>
    <w:p>
      <w:pPr>
        <w:spacing w:after="0"/>
        <w:ind w:left="0"/>
        <w:jc w:val="left"/>
      </w:pPr>
      <w:r>
        <w:rPr>
          <w:rFonts w:ascii="Times New Roman"/>
          <w:b/>
          <w:i w:val="false"/>
          <w:color w:val="000000"/>
        </w:rPr>
        <w:t xml:space="preserve"> 
  Күші жойылды деп танылған нормативтік </w:t>
      </w:r>
      <w:r>
        <w:br/>
      </w:r>
      <w:r>
        <w:rPr>
          <w:rFonts w:ascii="Times New Roman"/>
          <w:b/>
          <w:i w:val="false"/>
          <w:color w:val="000000"/>
        </w:rPr>
        <w:t xml:space="preserve">
құқықтық актілердің тізбесі </w:t>
      </w:r>
    </w:p>
    <w:bookmarkEnd w:id="36"/>
    <w:bookmarkStart w:name="z32" w:id="37"/>
    <w:p>
      <w:pPr>
        <w:spacing w:after="0"/>
        <w:ind w:left="0"/>
        <w:jc w:val="both"/>
      </w:pPr>
      <w:r>
        <w:rPr>
          <w:rFonts w:ascii="Times New Roman"/>
          <w:b w:val="false"/>
          <w:i w:val="false"/>
          <w:color w:val="000000"/>
          <w:sz w:val="28"/>
        </w:rPr>
        <w:t xml:space="preserve">
      Мынадай құқықтық нормативтік актілердің:  </w:t>
      </w:r>
      <w:r>
        <w:br/>
      </w:r>
      <w:r>
        <w:rPr>
          <w:rFonts w:ascii="Times New Roman"/>
          <w:b w:val="false"/>
          <w:i w:val="false"/>
          <w:color w:val="000000"/>
          <w:sz w:val="28"/>
        </w:rPr>
        <w:t>
      1) Қазақстан Республикасының Бағалы қағаздар жөніндегі ұлттық комиссиясының "Қазақстан Республикасында акционерлік қоғамдардың акцияларын бағалы қағаздардың мемлекеттік тізілімінде тіркеу тәртібі және оларға ұлттық бірегейлендіру нөмірлерін беру туралы ережесін бекіту жөніндегі" 1997 жылғы 8 қазандағы N 159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460 тіркелген, Қазақстан Республикасындағы бағалы қағаздар рыногы жөніндегі нормативтік актілердің жинағына 1998 жылы жарияланған, 2-том); </w:t>
      </w:r>
    </w:p>
    <w:bookmarkEnd w:id="37"/>
    <w:bookmarkStart w:name="z33" w:id="38"/>
    <w:p>
      <w:pPr>
        <w:spacing w:after="0"/>
        <w:ind w:left="0"/>
        <w:jc w:val="both"/>
      </w:pPr>
      <w:r>
        <w:rPr>
          <w:rFonts w:ascii="Times New Roman"/>
          <w:b w:val="false"/>
          <w:i w:val="false"/>
          <w:color w:val="000000"/>
          <w:sz w:val="28"/>
        </w:rPr>
        <w:t>
      2) Қазақстан Республикасының Бағалы қағаздар жөніндегі ұлттық комиссиясының "Қазақстан Республикасында шаруашылық субъектілерінің облигацияларын бағалы қағаздардың мемлекеттік тізілімінде тіркеу тәртібі және оларға ұлттық бірегейлендіру нөмірлерін беру туралы ережесін бекіту жөніндегі" 1997 жылғы 8 қазандағы N 162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459 тіркелген, Қазақстан Республикасындағы бағалы қағаздар рыногы жөніндегі нормативтік актілердің жинағына 1998 жылы жарияланған, 2-том); </w:t>
      </w:r>
    </w:p>
    <w:bookmarkEnd w:id="38"/>
    <w:bookmarkStart w:name="z34" w:id="39"/>
    <w:p>
      <w:pPr>
        <w:spacing w:after="0"/>
        <w:ind w:left="0"/>
        <w:jc w:val="both"/>
      </w:pPr>
      <w:r>
        <w:rPr>
          <w:rFonts w:ascii="Times New Roman"/>
          <w:b w:val="false"/>
          <w:i w:val="false"/>
          <w:color w:val="000000"/>
          <w:sz w:val="28"/>
        </w:rPr>
        <w:t>
      3) Қазақстан Республикасының Бағалы қағаздар жөніндегі ұлттық комиссиясының "Қазақстан Республикасының Бағалы қағаздар жөніндегі ұлттық комиссиясының "Қазақстан Республикасында акционерлік қоғамдардың акцияларын бағалы қағаздардың мемлекеттік тізілімінде тіркеу тәртібі және оларға ұлттық бірегейлендіру нөмірлерін беру туралы ережесін бекіту жөніндегі" 1997 жылғы 8 қазандағы N 159 қаулысына өзгерістер енгізу туралы" 2001 жылғы 11 қаңтардағы N 97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1393 тіркелген, Қазақстан Республикасындағы бағалы қағаздар рыногы жөніндегі нормативтік актілердің жинағына 1998 жылы жарияланған, 3-том) күші жойылды деп танылсын.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