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bd5f" w14:textId="f99b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қалалық Әкімшілігінің 2002 жылғы 29 қаңтардағы N 1/80 "Халыққа мемлекеттік нақты әлеуметтік көмек көрсету бойынша учаскелік комиссиялар жөніндегі Ережені бекіту туралы" қаулысының N 2 қосымшасына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2002 жылғы 13 қарашадағы N 5/724 қаулысы. Алматы қалалық Әділет басқармасында 2002 жылғы 28 қарашада N 489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Алматы қаласы Әкімдігінің 2005 жылғы 29 желтоқсандағы N 5/870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Республикасындағы жергілікті мемлекеттік басқару туралы" және 2001 жылғы 17 шілдедегі "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</w:t>
      </w:r>
      <w:r>
        <w:rPr>
          <w:rFonts w:ascii="Times New Roman"/>
          <w:b w:val="false"/>
          <w:i w:val="false"/>
          <w:color w:val="000000"/>
          <w:sz w:val="28"/>
        </w:rPr>
        <w:t>
 атаулы әлеуметтік көмек туралы" Заңдарына сәйкес Алматы қалалық Әкімшілігі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2002 жылғы 29 қаңтардағы "Халыққа мемлекеттік атаулы әлеуметтік көмек көрсету бойынша учаскелік комиссиялар жөніндегі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қаулымен </w:t>
      </w:r>
      <w:r>
        <w:rPr>
          <w:rFonts w:ascii="Times New Roman"/>
          <w:b w:val="false"/>
          <w:i w:val="false"/>
          <w:color w:val="000000"/>
          <w:sz w:val="28"/>
        </w:rPr>
        <w:t>
бекітілген халыққа мемлекеттік атаулы әлеуметтік көмек көрсету жөніндегі учаскелік комиссиялардың құрамына келесі өзгерістер мен толықтырулар енгізілсін: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Алмалы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Рабиға Ізімқызы Талпақова - комиссия хатшысы, аудандық еңбек және халықты әлеуметтік қорғау орталығы тұрмыс деңгейін талдау бөлімінің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Б.А.Керімқұлова;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Бостандық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Әуезхан Сұлтанұлы Беғымбетов - аудандық коммуналдық шаруашылық бөлімінің меңгерушісі;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Р.А.Майкенова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Жетісу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Сәлима Өтегенқызы Шәмпиева - комиссия хатшысы, аудандық еңбек және халықты әлеуметтік орта бөлімінің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Сұлушаш Төлеуханқызы Қуатжанова - Ішкі саясат және әлеуметтік орта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Г.А.Оспанова,Т.К.Қыдырғалиев, Г.Н.Мырзағалиева, С.А.Алмабеков, А.К.Чалагизов, Ю.Н.Стариков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Медеу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Бахытжан Маратұлы Жексембаев - комиссия хатшысы, аудандық еңбек және халықты әлеуметтік қорғау орталығы тұрмыс деңгейін талдау бөлімінің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Құрмашұлы Сүлейменов - аудандық жұмыспен қамту кеңесшісі,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Нұғманова, О.И.Хоменко, А.А.Таубалдиева.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