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42d3" w14:textId="8384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Нормативтiк құқықтық актiлерiнiң мемлекеттiк реестрi және оларды мемлекеттiк тiркеудi ретке келтiру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4 наурыздағы N 3379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нормативтiк құқықтық актiлерiнiң бiрыңғай эталондық банкiн жасау мақсатында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1997 жылғы 1 қыркүйектен бастап, Қазақстан Республикасының Нормативтiк құқықтық актiлерiнiң </w:t>
      </w:r>
      <w:r>
        <w:rPr>
          <w:rFonts w:ascii="Times New Roman"/>
          <w:b w:val="false"/>
          <w:i w:val="false"/>
          <w:color w:val="000000"/>
          <w:sz w:val="28"/>
        </w:rPr>
        <w:t>мемлекеттiк реестрi енгiзiлсiн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Нормативтiк құқықтық актiлерiнiң мемлекеттiк реестрiн жүргiзу Қазақстан Республикасының Әдiлет министрлiгiне және оның аумақтық органдарына жүктелсiн.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Банкi, Орталық сайлау комиссиясы, Ұлттық қауiпсiздiк комитетi, Мемлекеттiк тергеу комитетi, Баспасөз және бұқаралық ақпарат iстерi жөнiндегi ұлттық агенттiгi орталық атқарушы органдары, сондай-ақ облыстардың, республикалық маңызы бар қалалар мен Республика астанасының өкiлдi және атқарушы органдары 1997 жылдың 1 сәуiрден бастап өздерiнiң азаматтардың құқықтарын, бостандықтары мен заңды мүдделерiн қозғайтын немесе ведомствоаралық сипаты бар, соның iшiнде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күшiне енгеннен кейiн шығарылған нормативтiк актiлерiн тиiсiнше Қазақстан Республикасының Әдiлет министрлiгiне, оның аумақтық органдарына мемлекеттiк тiркеуге ұсынуды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Үкiметi: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Нормативтiк құқықтық актiлерiнiң мемлекеттiк реестрi туралы ереженi бекiтсiн;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Нормативтiк құқықтық актiлерiнiң мемлекеттiк реестрiн қалыптастыру мен жүргiзу үшiн қажеттi қаражаттың бөлiнуiн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Үкiметiнiң бұрын шығарылған актiлерiн осы Жарлыққа сәйкес келтiрсiн.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прокуратура органдары Қазақстан Республикасының Әдiлет министрлiгi мен оның аумақтық органдарына ведомстволық нормативтiк құқықтық актiлер мен жергiлiктi өкiлдi және атқарушы органдардың нормативтiк құқықтық актiлерiне құқықтық сараптама жүргiзуге жәрдемдесетiн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Жарлық жарияланған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