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8bdf" w14:textId="5828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2026 жылғы 21 мамырда № 1287 Жарлығы</w:t>
      </w:r>
    </w:p>
    <w:p>
      <w:pPr>
        <w:spacing w:after="0"/>
        <w:ind w:left="0"/>
        <w:jc w:val="both"/>
      </w:pPr>
      <w:bookmarkStart w:name="z7" w:id="0"/>
      <w:r>
        <w:rPr>
          <w:rFonts w:ascii="Times New Roman"/>
          <w:b w:val="false"/>
          <w:i w:val="false"/>
          <w:color w:val="000000"/>
          <w:sz w:val="28"/>
        </w:rPr>
        <w:t>
      ҚАУЛЫ ЕТЕМІН:</w:t>
      </w:r>
    </w:p>
    <w:bookmarkEnd w:id="0"/>
    <w:bookmarkStart w:name="z8" w:id="1"/>
    <w:p>
      <w:pPr>
        <w:spacing w:after="0"/>
        <w:ind w:left="0"/>
        <w:jc w:val="both"/>
      </w:pP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паспорттарын ресімдеу, беру, ауыстыру, тапсыру, алып қою, есепке алу, сақтау және жою қағидаларында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xml:space="preserve">
      "5. Паспортты Қазақстан Республикасының Президенті бекітетін,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Министрлік береді.</w:t>
      </w:r>
    </w:p>
    <w:bookmarkEnd w:id="3"/>
    <w:bookmarkStart w:name="z11" w:id="4"/>
    <w:p>
      <w:pPr>
        <w:spacing w:after="0"/>
        <w:ind w:left="0"/>
        <w:jc w:val="both"/>
      </w:pPr>
      <w:r>
        <w:rPr>
          <w:rFonts w:ascii="Times New Roman"/>
          <w:b w:val="false"/>
          <w:i w:val="false"/>
          <w:color w:val="000000"/>
          <w:sz w:val="28"/>
        </w:rPr>
        <w:t>
      Тізбеде көрсетілмеген адамдарға Қазақстан Республикасының дипломатиялық және қызметтік паспорттарын Қазақстан Республикасының Президентімен келісу бойынша Қазақстан Республикасы Сыртқы істер министрінің беруіне жол беріледі.".</w:t>
      </w:r>
    </w:p>
    <w:bookmarkEnd w:id="4"/>
    <w:bookmarkStart w:name="z12" w:id="5"/>
    <w:p>
      <w:pPr>
        <w:spacing w:after="0"/>
        <w:ind w:left="0"/>
        <w:jc w:val="both"/>
      </w:pPr>
      <w:r>
        <w:rPr>
          <w:rFonts w:ascii="Times New Roman"/>
          <w:b w:val="false"/>
          <w:i w:val="false"/>
          <w:color w:val="000000"/>
          <w:sz w:val="28"/>
        </w:rPr>
        <w:t>
      2. Осы Жарлық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