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d07d6" w14:textId="b4d07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қоғамдық қауіпсіздіктің жай-күйі (құқық бұзушылық профилактикасы) туралы ұлттық баяндаманы дайындау, оны Қазақстан Республикасының Президентіне енгізу және жариялау қағидаларын бекіту туралы</w:t>
      </w:r>
    </w:p>
    <w:p>
      <w:pPr>
        <w:spacing w:after="0"/>
        <w:ind w:left="0"/>
        <w:jc w:val="both"/>
      </w:pPr>
      <w:r>
        <w:rPr>
          <w:rFonts w:ascii="Times New Roman"/>
          <w:b w:val="false"/>
          <w:i w:val="false"/>
          <w:color w:val="000000"/>
          <w:sz w:val="28"/>
        </w:rPr>
        <w:t>Қазақстан Республикасы Президентінің 2026 жылғы 13 наурыздағы № 1201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мен Үкіметі</w:t>
            </w:r>
            <w:r>
              <w:br/>
            </w:r>
            <w:r>
              <w:rPr>
                <w:rFonts w:ascii="Times New Roman"/>
                <w:b w:val="false"/>
                <w:i w:val="false"/>
                <w:color w:val="000000"/>
                <w:sz w:val="20"/>
              </w:rPr>
              <w:t>актілерінің жинағында</w:t>
            </w:r>
            <w:r>
              <w:br/>
            </w:r>
            <w:r>
              <w:rPr>
                <w:rFonts w:ascii="Times New Roman"/>
                <w:b w:val="false"/>
                <w:i w:val="false"/>
                <w:color w:val="000000"/>
                <w:sz w:val="20"/>
              </w:rPr>
              <w:t>жариялануға тиіс</w:t>
            </w:r>
          </w:p>
        </w:tc>
      </w:tr>
    </w:tbl>
    <w:bookmarkStart w:name="z5" w:id="0"/>
    <w:p>
      <w:pPr>
        <w:spacing w:after="0"/>
        <w:ind w:left="0"/>
        <w:jc w:val="both"/>
      </w:pPr>
      <w:r>
        <w:rPr>
          <w:rFonts w:ascii="Times New Roman"/>
          <w:b w:val="false"/>
          <w:i w:val="false"/>
          <w:color w:val="000000"/>
          <w:sz w:val="28"/>
        </w:rPr>
        <w:t xml:space="preserve">
      "Құқық бұзушылық профилактикасы туралы" Қазақстан Республикасы Заңының 40-бабының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ҚАУЛЫ ЕТЕМІН:</w:t>
      </w:r>
    </w:p>
    <w:bookmarkEnd w:id="0"/>
    <w:bookmarkStart w:name="z6" w:id="1"/>
    <w:p>
      <w:pPr>
        <w:spacing w:after="0"/>
        <w:ind w:left="0"/>
        <w:jc w:val="both"/>
      </w:pPr>
      <w:r>
        <w:rPr>
          <w:rFonts w:ascii="Times New Roman"/>
          <w:b w:val="false"/>
          <w:i w:val="false"/>
          <w:color w:val="000000"/>
          <w:sz w:val="28"/>
        </w:rPr>
        <w:t xml:space="preserve">
      1. Қоса беріліп отырған Қазақстан Республикасындағы қоғамдық қауіпсіздіктің жай-күйі (құқық бұзушылық профилактикасы) туралы ұлттық баяндаманы дайындау, оны Қазақстан Республикасының Президентіне енгізу және жариялау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2026 жылғы 13 наурыздағы</w:t>
            </w:r>
            <w:r>
              <w:br/>
            </w:r>
            <w:r>
              <w:rPr>
                <w:rFonts w:ascii="Times New Roman"/>
                <w:b w:val="false"/>
                <w:i w:val="false"/>
                <w:color w:val="000000"/>
                <w:sz w:val="20"/>
              </w:rPr>
              <w:t>№ 1201 Жарлығымен</w:t>
            </w:r>
            <w:r>
              <w:br/>
            </w:r>
            <w:r>
              <w:rPr>
                <w:rFonts w:ascii="Times New Roman"/>
                <w:b w:val="false"/>
                <w:i w:val="false"/>
                <w:color w:val="000000"/>
                <w:sz w:val="20"/>
              </w:rPr>
              <w:t>БЕКІТІЛГЕН</w:t>
            </w:r>
          </w:p>
        </w:tc>
      </w:tr>
    </w:tbl>
    <w:bookmarkStart w:name="z10" w:id="3"/>
    <w:p>
      <w:pPr>
        <w:spacing w:after="0"/>
        <w:ind w:left="0"/>
        <w:jc w:val="left"/>
      </w:pPr>
      <w:r>
        <w:rPr>
          <w:rFonts w:ascii="Times New Roman"/>
          <w:b/>
          <w:i w:val="false"/>
          <w:color w:val="000000"/>
        </w:rPr>
        <w:t xml:space="preserve"> Қазақстан Республикасындағы қоғамдық қауіпсіздіктің жай-күйі (құқық бұзушылық профилактикасы) туралы ұлттық баяндаманы дайындау, оны Қазақстан Республикасының Президентіне енгізу және жариялау ҚАҒИДАЛАРЫ</w:t>
      </w:r>
    </w:p>
    <w:bookmarkEnd w:id="3"/>
    <w:bookmarkStart w:name="z11" w:id="4"/>
    <w:p>
      <w:pPr>
        <w:spacing w:after="0"/>
        <w:ind w:left="0"/>
        <w:jc w:val="left"/>
      </w:pPr>
      <w:r>
        <w:rPr>
          <w:rFonts w:ascii="Times New Roman"/>
          <w:b/>
          <w:i w:val="false"/>
          <w:color w:val="000000"/>
        </w:rPr>
        <w:t xml:space="preserve"> 1-тарау. Жалпы ережелер</w:t>
      </w:r>
    </w:p>
    <w:bookmarkEnd w:id="4"/>
    <w:bookmarkStart w:name="z12" w:id="5"/>
    <w:p>
      <w:pPr>
        <w:spacing w:after="0"/>
        <w:ind w:left="0"/>
        <w:jc w:val="both"/>
      </w:pPr>
      <w:r>
        <w:rPr>
          <w:rFonts w:ascii="Times New Roman"/>
          <w:b w:val="false"/>
          <w:i w:val="false"/>
          <w:color w:val="000000"/>
          <w:sz w:val="28"/>
        </w:rPr>
        <w:t xml:space="preserve">
      1. Осы Қазақстан Республикасындағы қоғамдық қауіпсіздіктің жай-күйі (құқық бұзушылық профилактикасы) туралы ұлттық баяндаманы дайындау, оны Қазақстан Республикасының Президентіне енгізу және жариялау қағидалары (бұдан әрі – Қағидалар) "Құқық бұзушылық профилактикасы туралы" Қазақстан Республикасы Заңының </w:t>
      </w:r>
      <w:r>
        <w:rPr>
          <w:rFonts w:ascii="Times New Roman"/>
          <w:b w:val="false"/>
          <w:i w:val="false"/>
          <w:color w:val="000000"/>
          <w:sz w:val="28"/>
        </w:rPr>
        <w:t>40-бабына</w:t>
      </w:r>
      <w:r>
        <w:rPr>
          <w:rFonts w:ascii="Times New Roman"/>
          <w:b w:val="false"/>
          <w:i w:val="false"/>
          <w:color w:val="000000"/>
          <w:sz w:val="28"/>
        </w:rPr>
        <w:t xml:space="preserve"> сәйкес әзірленді және Қазақстан Республикасындағы қоғамдық қауіпсіздіктің жай-күйі (құқық бұзушылық профилактикасы) туралы ұлттық баяндаманы (бұдан әрі – Ұлттық баяндама) дайындау, оны Қазақстан Республикасының Президентіне енгізу және жариялау тәртібін айқындайды.</w:t>
      </w:r>
    </w:p>
    <w:bookmarkEnd w:id="5"/>
    <w:bookmarkStart w:name="z13" w:id="6"/>
    <w:p>
      <w:pPr>
        <w:spacing w:after="0"/>
        <w:ind w:left="0"/>
        <w:jc w:val="left"/>
      </w:pPr>
      <w:r>
        <w:rPr>
          <w:rFonts w:ascii="Times New Roman"/>
          <w:b/>
          <w:i w:val="false"/>
          <w:color w:val="000000"/>
        </w:rPr>
        <w:t xml:space="preserve"> 2-тарау. Материалдарды ұсыну тәртібі</w:t>
      </w:r>
    </w:p>
    <w:bookmarkEnd w:id="6"/>
    <w:bookmarkStart w:name="z14" w:id="7"/>
    <w:p>
      <w:pPr>
        <w:spacing w:after="0"/>
        <w:ind w:left="0"/>
        <w:jc w:val="both"/>
      </w:pPr>
      <w:r>
        <w:rPr>
          <w:rFonts w:ascii="Times New Roman"/>
          <w:b w:val="false"/>
          <w:i w:val="false"/>
          <w:color w:val="000000"/>
          <w:sz w:val="28"/>
        </w:rPr>
        <w:t>
      2. Мемлекеттік органдар мен жергілікті өзін-өзі басқару органдары, өз құзыреті шегінде 15 ақпанға қарай Қазақстан Республикасының Ішкі істер министрлігіне (бұдан әрі – ІІМ) қоғамдық қауіпсіздікті қамтамасыз ету және құқық бұзушылық профилактикасы бойынша жүргізіліп жатқан жұмыс, құқық бұзушылық профилактикасы мәселелері жөніндегі стратегиялық және бағдарламалық құжаттардың, ведомстволық және өңірлік жоспарлардың орындалу барысы туралы ақпарат ұсынады.</w:t>
      </w:r>
    </w:p>
    <w:bookmarkEnd w:id="7"/>
    <w:bookmarkStart w:name="z15" w:id="8"/>
    <w:p>
      <w:pPr>
        <w:spacing w:after="0"/>
        <w:ind w:left="0"/>
        <w:jc w:val="both"/>
      </w:pPr>
      <w:r>
        <w:rPr>
          <w:rFonts w:ascii="Times New Roman"/>
          <w:b w:val="false"/>
          <w:i w:val="false"/>
          <w:color w:val="000000"/>
          <w:sz w:val="28"/>
        </w:rPr>
        <w:t>
      3. Ақпаратқа бірінші басшы немесе оны алмастыратын адам қол қояды, ол мәліметтердің дұрыстығын, толықтығын және оның уақтылы ұсынылуын қамтамасыз етеді.</w:t>
      </w:r>
    </w:p>
    <w:bookmarkEnd w:id="8"/>
    <w:bookmarkStart w:name="z16" w:id="9"/>
    <w:p>
      <w:pPr>
        <w:spacing w:after="0"/>
        <w:ind w:left="0"/>
        <w:jc w:val="left"/>
      </w:pPr>
      <w:r>
        <w:rPr>
          <w:rFonts w:ascii="Times New Roman"/>
          <w:b/>
          <w:i w:val="false"/>
          <w:color w:val="000000"/>
        </w:rPr>
        <w:t xml:space="preserve"> 3-тарау. Ұлттық баяндаманы дайындау тәртібі</w:t>
      </w:r>
    </w:p>
    <w:bookmarkEnd w:id="9"/>
    <w:bookmarkStart w:name="z17" w:id="10"/>
    <w:p>
      <w:pPr>
        <w:spacing w:after="0"/>
        <w:ind w:left="0"/>
        <w:jc w:val="both"/>
      </w:pPr>
      <w:r>
        <w:rPr>
          <w:rFonts w:ascii="Times New Roman"/>
          <w:b w:val="false"/>
          <w:i w:val="false"/>
          <w:color w:val="000000"/>
          <w:sz w:val="28"/>
        </w:rPr>
        <w:t>
      4. Ұлттық баяндаманы дайындауды ІІМ жүзеге асырылады.</w:t>
      </w:r>
    </w:p>
    <w:bookmarkEnd w:id="10"/>
    <w:bookmarkStart w:name="z18" w:id="11"/>
    <w:p>
      <w:pPr>
        <w:spacing w:after="0"/>
        <w:ind w:left="0"/>
        <w:jc w:val="both"/>
      </w:pPr>
      <w:r>
        <w:rPr>
          <w:rFonts w:ascii="Times New Roman"/>
          <w:b w:val="false"/>
          <w:i w:val="false"/>
          <w:color w:val="000000"/>
          <w:sz w:val="28"/>
        </w:rPr>
        <w:t>
      5. Ұлттық баяндама мемлекеттік органдар мен жергілікті өзін-өзі басқару органдары ұсынған ақпарат, сондай-ақ халықаралық және ұлттық деңгейлердегі қоғамдық қауіпсіздік және құқық бұзушылық профилактикасы саласындағы жай-күй мен үрдістерді талдау, бағалау негізінде қалыптасады.</w:t>
      </w:r>
    </w:p>
    <w:bookmarkEnd w:id="11"/>
    <w:bookmarkStart w:name="z19" w:id="12"/>
    <w:p>
      <w:pPr>
        <w:spacing w:after="0"/>
        <w:ind w:left="0"/>
        <w:jc w:val="both"/>
      </w:pPr>
      <w:r>
        <w:rPr>
          <w:rFonts w:ascii="Times New Roman"/>
          <w:b w:val="false"/>
          <w:i w:val="false"/>
          <w:color w:val="000000"/>
          <w:sz w:val="28"/>
        </w:rPr>
        <w:t>
      6. Ұлттық баяндамада Қазақстан Республикасының ұйымдары мен азаматтары ұсынған ақпарат пен мәліметтер де пайдаланылуы мүмкін.</w:t>
      </w:r>
    </w:p>
    <w:bookmarkEnd w:id="12"/>
    <w:bookmarkStart w:name="z20" w:id="13"/>
    <w:p>
      <w:pPr>
        <w:spacing w:after="0"/>
        <w:ind w:left="0"/>
        <w:jc w:val="both"/>
      </w:pPr>
      <w:r>
        <w:rPr>
          <w:rFonts w:ascii="Times New Roman"/>
          <w:b w:val="false"/>
          <w:i w:val="false"/>
          <w:color w:val="000000"/>
          <w:sz w:val="28"/>
        </w:rPr>
        <w:t>
      7. Ұлттық баяндаманың құрылымы мынадай бөлімдерден тұрады:</w:t>
      </w:r>
    </w:p>
    <w:bookmarkEnd w:id="13"/>
    <w:bookmarkStart w:name="z21" w:id="14"/>
    <w:p>
      <w:pPr>
        <w:spacing w:after="0"/>
        <w:ind w:left="0"/>
        <w:jc w:val="both"/>
      </w:pPr>
      <w:r>
        <w:rPr>
          <w:rFonts w:ascii="Times New Roman"/>
          <w:b w:val="false"/>
          <w:i w:val="false"/>
          <w:color w:val="000000"/>
          <w:sz w:val="28"/>
        </w:rPr>
        <w:t>
      1) кіріспе;</w:t>
      </w:r>
    </w:p>
    <w:bookmarkEnd w:id="14"/>
    <w:bookmarkStart w:name="z22" w:id="15"/>
    <w:p>
      <w:pPr>
        <w:spacing w:after="0"/>
        <w:ind w:left="0"/>
        <w:jc w:val="both"/>
      </w:pPr>
      <w:r>
        <w:rPr>
          <w:rFonts w:ascii="Times New Roman"/>
          <w:b w:val="false"/>
          <w:i w:val="false"/>
          <w:color w:val="000000"/>
          <w:sz w:val="28"/>
        </w:rPr>
        <w:t>
      2) негізгі бөлік;</w:t>
      </w:r>
    </w:p>
    <w:bookmarkEnd w:id="15"/>
    <w:bookmarkStart w:name="z23" w:id="16"/>
    <w:p>
      <w:pPr>
        <w:spacing w:after="0"/>
        <w:ind w:left="0"/>
        <w:jc w:val="both"/>
      </w:pPr>
      <w:r>
        <w:rPr>
          <w:rFonts w:ascii="Times New Roman"/>
          <w:b w:val="false"/>
          <w:i w:val="false"/>
          <w:color w:val="000000"/>
          <w:sz w:val="28"/>
        </w:rPr>
        <w:t>
      3) қорытынды.</w:t>
      </w:r>
    </w:p>
    <w:bookmarkEnd w:id="16"/>
    <w:bookmarkStart w:name="z24" w:id="17"/>
    <w:p>
      <w:pPr>
        <w:spacing w:after="0"/>
        <w:ind w:left="0"/>
        <w:jc w:val="both"/>
      </w:pPr>
      <w:r>
        <w:rPr>
          <w:rFonts w:ascii="Times New Roman"/>
          <w:b w:val="false"/>
          <w:i w:val="false"/>
          <w:color w:val="000000"/>
          <w:sz w:val="28"/>
        </w:rPr>
        <w:t>
      8. Кіріспе Ұлттық баяндаманы ұсынудың негізі мен мақсатын, сондай-ақ оның қысқаша мазмұнын қамтиды.</w:t>
      </w:r>
    </w:p>
    <w:bookmarkEnd w:id="17"/>
    <w:bookmarkStart w:name="z25" w:id="18"/>
    <w:p>
      <w:pPr>
        <w:spacing w:after="0"/>
        <w:ind w:left="0"/>
        <w:jc w:val="both"/>
      </w:pPr>
      <w:r>
        <w:rPr>
          <w:rFonts w:ascii="Times New Roman"/>
          <w:b w:val="false"/>
          <w:i w:val="false"/>
          <w:color w:val="000000"/>
          <w:sz w:val="28"/>
        </w:rPr>
        <w:t>
      9. Ұлттық баяндаманың негізгі бөлігі құқық бұзушылық профилактикасы бойынша жүргізіліп жатқан жұмыстың мәнін, жай-күйін және негізгі нәтижелерін көрсететін деректерді, сондай-ақ:</w:t>
      </w:r>
    </w:p>
    <w:bookmarkEnd w:id="18"/>
    <w:bookmarkStart w:name="z26" w:id="19"/>
    <w:p>
      <w:pPr>
        <w:spacing w:after="0"/>
        <w:ind w:left="0"/>
        <w:jc w:val="both"/>
      </w:pPr>
      <w:r>
        <w:rPr>
          <w:rFonts w:ascii="Times New Roman"/>
          <w:b w:val="false"/>
          <w:i w:val="false"/>
          <w:color w:val="000000"/>
          <w:sz w:val="28"/>
        </w:rPr>
        <w:t>
      1) құқық бұзушылық профилактикасы және криминогендік ахуал саласындағы ағымдағы жай-күй туралы ақпаратты;</w:t>
      </w:r>
    </w:p>
    <w:bookmarkEnd w:id="19"/>
    <w:bookmarkStart w:name="z27" w:id="20"/>
    <w:p>
      <w:pPr>
        <w:spacing w:after="0"/>
        <w:ind w:left="0"/>
        <w:jc w:val="both"/>
      </w:pPr>
      <w:r>
        <w:rPr>
          <w:rFonts w:ascii="Times New Roman"/>
          <w:b w:val="false"/>
          <w:i w:val="false"/>
          <w:color w:val="000000"/>
          <w:sz w:val="28"/>
        </w:rPr>
        <w:t>
      2) Қазақстан Республикасының мемлекеттік органдары мен жергілікті өзін-өзі басқару органдары, ұйымдары және азаматтары құқық бұзушылық профилактикасы бойынша жүргізіп жатқан жұмыс туралы ақпаратты;</w:t>
      </w:r>
    </w:p>
    <w:bookmarkEnd w:id="20"/>
    <w:bookmarkStart w:name="z28" w:id="21"/>
    <w:p>
      <w:pPr>
        <w:spacing w:after="0"/>
        <w:ind w:left="0"/>
        <w:jc w:val="both"/>
      </w:pPr>
      <w:r>
        <w:rPr>
          <w:rFonts w:ascii="Times New Roman"/>
          <w:b w:val="false"/>
          <w:i w:val="false"/>
          <w:color w:val="000000"/>
          <w:sz w:val="28"/>
        </w:rPr>
        <w:t>
      3) құқық бұзушылық профилактикасы мәселесі бойынша стратегиялық және бағдарламалық құжаттардың, ведомстволық және өңірлік жоспарлардың орындалуы туралы ақпаратты;</w:t>
      </w:r>
    </w:p>
    <w:bookmarkEnd w:id="21"/>
    <w:bookmarkStart w:name="z29" w:id="22"/>
    <w:p>
      <w:pPr>
        <w:spacing w:after="0"/>
        <w:ind w:left="0"/>
        <w:jc w:val="both"/>
      </w:pPr>
      <w:r>
        <w:rPr>
          <w:rFonts w:ascii="Times New Roman"/>
          <w:b w:val="false"/>
          <w:i w:val="false"/>
          <w:color w:val="000000"/>
          <w:sz w:val="28"/>
        </w:rPr>
        <w:t>
      4) іске асырылып жатқан шаралардың елдегі қоғамдық қауіпсіздіктің жай-күйіне әсерін бағалауды;</w:t>
      </w:r>
    </w:p>
    <w:bookmarkEnd w:id="22"/>
    <w:bookmarkStart w:name="z30" w:id="23"/>
    <w:p>
      <w:pPr>
        <w:spacing w:after="0"/>
        <w:ind w:left="0"/>
        <w:jc w:val="both"/>
      </w:pPr>
      <w:r>
        <w:rPr>
          <w:rFonts w:ascii="Times New Roman"/>
          <w:b w:val="false"/>
          <w:i w:val="false"/>
          <w:color w:val="000000"/>
          <w:sz w:val="28"/>
        </w:rPr>
        <w:t>
      5) құқық бұзушылық профилактикасы жөніндегі шаралардың тиімділігін бағалауды;</w:t>
      </w:r>
    </w:p>
    <w:bookmarkEnd w:id="23"/>
    <w:bookmarkStart w:name="z31" w:id="24"/>
    <w:p>
      <w:pPr>
        <w:spacing w:after="0"/>
        <w:ind w:left="0"/>
        <w:jc w:val="both"/>
      </w:pPr>
      <w:r>
        <w:rPr>
          <w:rFonts w:ascii="Times New Roman"/>
          <w:b w:val="false"/>
          <w:i w:val="false"/>
          <w:color w:val="000000"/>
          <w:sz w:val="28"/>
        </w:rPr>
        <w:t>
      6) азаматтардың құқықтары мен заңды мүдделерін қорғау және қалпына келтіру, құқық бұзушылық жасауға ықпал ететін себептер мен жағдайларды анықтау және жою, балалардың қадағалаусыз және панасыз қалуының алдын алу, азаматтарды зорлық-зомбылық пен қатыгез қарым-қатынастан, қоғамға жат мінез-құлықтан қорғау жөніндегі шараларды жүзеге асыру туралы ақпаратты;</w:t>
      </w:r>
    </w:p>
    <w:bookmarkEnd w:id="24"/>
    <w:bookmarkStart w:name="z32" w:id="25"/>
    <w:p>
      <w:pPr>
        <w:spacing w:after="0"/>
        <w:ind w:left="0"/>
        <w:jc w:val="both"/>
      </w:pPr>
      <w:r>
        <w:rPr>
          <w:rFonts w:ascii="Times New Roman"/>
          <w:b w:val="false"/>
          <w:i w:val="false"/>
          <w:color w:val="000000"/>
          <w:sz w:val="28"/>
        </w:rPr>
        <w:t>
      7) қоғамдық қауіпсіздік, құқықтық мәдениет және қоғамдағы құқық бұзушылық көріністеріне төзбеушілік деңгейлерін айқындау жөніндегі әлеуметтанушылық зерттеулердің нәтижелерін;</w:t>
      </w:r>
    </w:p>
    <w:bookmarkEnd w:id="25"/>
    <w:bookmarkStart w:name="z33" w:id="26"/>
    <w:p>
      <w:pPr>
        <w:spacing w:after="0"/>
        <w:ind w:left="0"/>
        <w:jc w:val="both"/>
      </w:pPr>
      <w:r>
        <w:rPr>
          <w:rFonts w:ascii="Times New Roman"/>
          <w:b w:val="false"/>
          <w:i w:val="false"/>
          <w:color w:val="000000"/>
          <w:sz w:val="28"/>
        </w:rPr>
        <w:t>
      8) Қазақстан Республикасының халықаралық ұйымдардың тиісті рейтингілеріндегі көрсеткіштерін және халықаралық деңгейде қоғамдық қауіпсіздіктің жай-күйі туралы ақпаратты қамтиды.</w:t>
      </w:r>
    </w:p>
    <w:bookmarkEnd w:id="26"/>
    <w:bookmarkStart w:name="z34" w:id="27"/>
    <w:p>
      <w:pPr>
        <w:spacing w:after="0"/>
        <w:ind w:left="0"/>
        <w:jc w:val="both"/>
      </w:pPr>
      <w:r>
        <w:rPr>
          <w:rFonts w:ascii="Times New Roman"/>
          <w:b w:val="false"/>
          <w:i w:val="false"/>
          <w:color w:val="000000"/>
          <w:sz w:val="28"/>
        </w:rPr>
        <w:t>
      10. Қорытынды қоғамдық қауіпсіздікті қалыптастыру, іске асыру және жетілдіру, құқық бұзушылық профилактикасы, осы саладағы жұмысты одан әрі дамыту мен жақсарту, оның ішінде стратегиялық және бағдарламалық құжаттарды түзету жөніндегі тұжырымдар мен ұсыныстарды қамтиды.</w:t>
      </w:r>
    </w:p>
    <w:bookmarkEnd w:id="27"/>
    <w:bookmarkStart w:name="z35" w:id="28"/>
    <w:p>
      <w:pPr>
        <w:spacing w:after="0"/>
        <w:ind w:left="0"/>
        <w:jc w:val="both"/>
      </w:pPr>
      <w:r>
        <w:rPr>
          <w:rFonts w:ascii="Times New Roman"/>
          <w:b w:val="false"/>
          <w:i w:val="false"/>
          <w:color w:val="000000"/>
          <w:sz w:val="28"/>
        </w:rPr>
        <w:t>
      11. Қажет болған жағдайда Ұлттық баяндамада қосымшалар болуы мүмкін, олар мәтінде қосымшаларға сілтемелер тәртібімен орналасады.</w:t>
      </w:r>
    </w:p>
    <w:bookmarkEnd w:id="28"/>
    <w:bookmarkStart w:name="z36" w:id="29"/>
    <w:p>
      <w:pPr>
        <w:spacing w:after="0"/>
        <w:ind w:left="0"/>
        <w:jc w:val="both"/>
      </w:pPr>
      <w:r>
        <w:rPr>
          <w:rFonts w:ascii="Times New Roman"/>
          <w:b w:val="false"/>
          <w:i w:val="false"/>
          <w:color w:val="000000"/>
          <w:sz w:val="28"/>
        </w:rPr>
        <w:t>
      12. ІІМ есептік жылдан кейінгі жылдың 15 сәуірінен кешіктірмей Қазақстан Республикасының Үкіметіне Ұлттық баяндаманы ұсынады.</w:t>
      </w:r>
    </w:p>
    <w:bookmarkEnd w:id="29"/>
    <w:bookmarkStart w:name="z37" w:id="30"/>
    <w:p>
      <w:pPr>
        <w:spacing w:after="0"/>
        <w:ind w:left="0"/>
        <w:jc w:val="left"/>
      </w:pPr>
      <w:r>
        <w:rPr>
          <w:rFonts w:ascii="Times New Roman"/>
          <w:b/>
          <w:i w:val="false"/>
          <w:color w:val="000000"/>
        </w:rPr>
        <w:t xml:space="preserve"> 4-тарау. Ұлттық баяндаманы Қазақстан Республикасының Президентіне енгізу және жариялау тәртібі</w:t>
      </w:r>
    </w:p>
    <w:bookmarkEnd w:id="30"/>
    <w:bookmarkStart w:name="z38" w:id="31"/>
    <w:p>
      <w:pPr>
        <w:spacing w:after="0"/>
        <w:ind w:left="0"/>
        <w:jc w:val="both"/>
      </w:pPr>
      <w:r>
        <w:rPr>
          <w:rFonts w:ascii="Times New Roman"/>
          <w:b w:val="false"/>
          <w:i w:val="false"/>
          <w:color w:val="000000"/>
          <w:sz w:val="28"/>
        </w:rPr>
        <w:t>
      13. Қазақстан Республикасының Үкіметі Ұлттық баяндаманы Қазақстан Республикасы Үкіметінің отырысында қаралғаннан кейін, бірақ есепті жылдан кейінгі жылдың 25 мамырынан кешіктірмей Қазақстан Республикасының Президентіне ұсынады.</w:t>
      </w:r>
    </w:p>
    <w:bookmarkEnd w:id="31"/>
    <w:bookmarkStart w:name="z39" w:id="32"/>
    <w:p>
      <w:pPr>
        <w:spacing w:after="0"/>
        <w:ind w:left="0"/>
        <w:jc w:val="both"/>
      </w:pPr>
      <w:r>
        <w:rPr>
          <w:rFonts w:ascii="Times New Roman"/>
          <w:b w:val="false"/>
          <w:i w:val="false"/>
          <w:color w:val="000000"/>
          <w:sz w:val="28"/>
        </w:rPr>
        <w:t>
      14. Қазақстан Республикасының Президенті Ұлттық баяндаманы қарау қорытындысы бойынша оны мақұлдаған жағдайда, қорытындылар мен ұсыныстар құқық бұзушылықтың профилактикасы бойынша жұмысты одан әрі жетілдіруге және оны ресми жариялауға негіз болады.</w:t>
      </w:r>
    </w:p>
    <w:bookmarkEnd w:id="32"/>
    <w:bookmarkStart w:name="z40" w:id="33"/>
    <w:p>
      <w:pPr>
        <w:spacing w:after="0"/>
        <w:ind w:left="0"/>
        <w:jc w:val="both"/>
      </w:pPr>
      <w:r>
        <w:rPr>
          <w:rFonts w:ascii="Times New Roman"/>
          <w:b w:val="false"/>
          <w:i w:val="false"/>
          <w:color w:val="000000"/>
          <w:sz w:val="28"/>
        </w:rPr>
        <w:t>
      15. Ұлттық баяндаманы республикалық бұқаралық ақпарат құралдарында жариялау және оны ІІМ-нің интернет-ресурсында орналастыру Қазақстан Республикасының Президенті оны қарағаннан кейін бір айдан кешіктірмей жүзеге асырылады.</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