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8423" w14:textId="3388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 инвестициялық қорындағы Қазақстан Республикасының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 сәуірдегі № 513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16 қазандағы Қазақстан Республикасының Заңымен ратификацияланған Түркі инвестициялық қорын құру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Түркі инвестициялық қорының Басқарушылар кеңесіндегі Қазақстан Республикасының өкілдері болып тағайындалсын: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басқарушы - Қазақстан Республикасы Премьер-Министрінің орынбасары – Ұлттық экономика министрі Серік Мақашұлы Жұманғарин;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басқарушының орынбасары - Қазақстан Республикасының Қаржы вице-министрі Дәурен Маратұлы Кеңбейіл.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08.05.2025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