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b950b" w14:textId="96b95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жанындағы Әйелдер істері және отбасылық-демографиялық саясат жөніндегі ұлттық комиссия туралы" Қазақстан Республикасы Президентінің 2006 жылғы 1 ақпандағы № 56 Жарлығына өзгерістер енгізу туралы</w:t>
      </w:r>
    </w:p>
    <w:p>
      <w:pPr>
        <w:spacing w:after="0"/>
        <w:ind w:left="0"/>
        <w:jc w:val="both"/>
      </w:pPr>
      <w:r>
        <w:rPr>
          <w:rFonts w:ascii="Times New Roman"/>
          <w:b w:val="false"/>
          <w:i w:val="false"/>
          <w:color w:val="000000"/>
          <w:sz w:val="28"/>
        </w:rPr>
        <w:t>Қазақстан Республикасы Президентінің 2024 жылғы 22 қаңтардағы № 437 Жарлығы.</w:t>
      </w:r>
    </w:p>
    <w:p>
      <w:pPr>
        <w:spacing w:after="0"/>
        <w:ind w:left="0"/>
        <w:jc w:val="both"/>
      </w:pPr>
      <w:bookmarkStart w:name="z0" w:id="0"/>
      <w:r>
        <w:rPr>
          <w:rFonts w:ascii="Times New Roman"/>
          <w:b w:val="false"/>
          <w:i w:val="false"/>
          <w:color w:val="000000"/>
          <w:sz w:val="28"/>
        </w:rPr>
        <w:t xml:space="preserve">
      </w:t>
      </w:r>
      <w:r>
        <w:rPr>
          <w:rFonts w:ascii="Times New Roman"/>
          <w:b/>
          <w:i w:val="false"/>
          <w:color w:val="000000"/>
          <w:sz w:val="28"/>
        </w:rPr>
        <w:t>ҚАУЛЫ ЕТЕМІН</w:t>
      </w:r>
      <w:r>
        <w:rPr>
          <w:rFonts w:ascii="Times New Roman"/>
          <w:b w:val="false"/>
          <w:i w:val="false"/>
          <w:color w:val="000000"/>
          <w:sz w:val="28"/>
        </w:rPr>
        <w:t>:</w:t>
      </w:r>
    </w:p>
    <w:bookmarkEnd w:id="0"/>
    <w:bookmarkStart w:name="z1" w:id="1"/>
    <w:p>
      <w:pPr>
        <w:spacing w:after="0"/>
        <w:ind w:left="0"/>
        <w:jc w:val="both"/>
      </w:pPr>
      <w:r>
        <w:rPr>
          <w:rFonts w:ascii="Times New Roman"/>
          <w:b w:val="false"/>
          <w:i w:val="false"/>
          <w:color w:val="000000"/>
          <w:sz w:val="28"/>
        </w:rPr>
        <w:t xml:space="preserve">
      1. "Қазақстан Республикасы Президентінің жанындағы Әйелдер істері және отбасылық-демографиялық саясат жөніндегі ұлттық комиссия туралы" Қазақстан Республикасы Президентінің 2006 жылғы 1 ақпандағы № 56 </w:t>
      </w:r>
      <w:r>
        <w:rPr>
          <w:rFonts w:ascii="Times New Roman"/>
          <w:b w:val="false"/>
          <w:i w:val="false"/>
          <w:color w:val="000000"/>
          <w:sz w:val="28"/>
        </w:rPr>
        <w:t>Жарлығына</w:t>
      </w:r>
      <w:r>
        <w:rPr>
          <w:rFonts w:ascii="Times New Roman"/>
          <w:b w:val="false"/>
          <w:i w:val="false"/>
          <w:color w:val="000000"/>
          <w:sz w:val="28"/>
        </w:rPr>
        <w:t xml:space="preserve"> мынадай өзгерістер енгізілсін:</w:t>
      </w:r>
    </w:p>
    <w:bookmarkEnd w:id="1"/>
    <w:bookmarkStart w:name="z2" w:id="2"/>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 Президентінің жанындағы Әйелдер істері және отбасылық-демографиялық саясат жөніндегі ұлттық комиссия туралы </w:t>
      </w:r>
      <w:r>
        <w:rPr>
          <w:rFonts w:ascii="Times New Roman"/>
          <w:b w:val="false"/>
          <w:i w:val="false"/>
          <w:color w:val="000000"/>
          <w:sz w:val="28"/>
        </w:rPr>
        <w:t>ережеде</w:t>
      </w:r>
      <w:r>
        <w:rPr>
          <w:rFonts w:ascii="Times New Roman"/>
          <w:b w:val="false"/>
          <w:i w:val="false"/>
          <w:color w:val="000000"/>
          <w:sz w:val="28"/>
        </w:rPr>
        <w:t>:</w:t>
      </w:r>
    </w:p>
    <w:bookmarkEnd w:id="2"/>
    <w:bookmarkStart w:name="z3" w:id="3"/>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3"/>
    <w:bookmarkStart w:name="z4" w:id="4"/>
    <w:p>
      <w:pPr>
        <w:spacing w:after="0"/>
        <w:ind w:left="0"/>
        <w:jc w:val="both"/>
      </w:pPr>
      <w:r>
        <w:rPr>
          <w:rFonts w:ascii="Times New Roman"/>
          <w:b w:val="false"/>
          <w:i w:val="false"/>
          <w:color w:val="000000"/>
          <w:sz w:val="28"/>
        </w:rPr>
        <w:t>
      "1) Қазақстан Республикасындағы 2030 жылға дейінгі отбасылық және гендерлік саясат тұжырымдамасының және Қазақстан қатысушысы болып табылатын отбасы және гендерлік теңдік мәселелері жөніндегі халықаралық шарттардың аясында отбасына, әйелдер мен ерлердің тендігіне қатысты басымдықтарды айқындау, кешенді мемлекеттік саясатты қалыптастыру және іске асыру жөніндегі ұсынымдарды тұжырымдау;";</w:t>
      </w:r>
    </w:p>
    <w:bookmarkEnd w:id="4"/>
    <w:bookmarkStart w:name="z5" w:id="5"/>
    <w:p>
      <w:pPr>
        <w:spacing w:after="0"/>
        <w:ind w:left="0"/>
        <w:jc w:val="both"/>
      </w:pPr>
      <w:r>
        <w:rPr>
          <w:rFonts w:ascii="Times New Roman"/>
          <w:b w:val="false"/>
          <w:i w:val="false"/>
          <w:color w:val="000000"/>
          <w:sz w:val="28"/>
        </w:rPr>
        <w:t xml:space="preserve">
      4-тармақтың </w:t>
      </w:r>
      <w:r>
        <w:rPr>
          <w:rFonts w:ascii="Times New Roman"/>
          <w:b w:val="false"/>
          <w:i w:val="false"/>
          <w:color w:val="000000"/>
          <w:sz w:val="28"/>
        </w:rPr>
        <w:t>6) тармақшасы</w:t>
      </w:r>
      <w:r>
        <w:rPr>
          <w:rFonts w:ascii="Times New Roman"/>
          <w:b w:val="false"/>
          <w:i w:val="false"/>
          <w:color w:val="000000"/>
          <w:sz w:val="28"/>
        </w:rPr>
        <w:t xml:space="preserve"> мынадай редакцияда жазылсын:</w:t>
      </w:r>
    </w:p>
    <w:bookmarkEnd w:id="5"/>
    <w:bookmarkStart w:name="z6" w:id="6"/>
    <w:p>
      <w:pPr>
        <w:spacing w:after="0"/>
        <w:ind w:left="0"/>
        <w:jc w:val="both"/>
      </w:pPr>
      <w:r>
        <w:rPr>
          <w:rFonts w:ascii="Times New Roman"/>
          <w:b w:val="false"/>
          <w:i w:val="false"/>
          <w:color w:val="000000"/>
          <w:sz w:val="28"/>
        </w:rPr>
        <w:t>
      "6) Астана, Алматы, Шымкент қалаларының және облыстардың әкімдері жанындағы комиссиялардың қызметін үйлестіруге, олардың қызметі туралы есептерді тындауға;";</w:t>
      </w:r>
    </w:p>
    <w:bookmarkEnd w:id="6"/>
    <w:bookmarkStart w:name="z7" w:id="7"/>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 Президентінің жанындағы Әйелдер істері және отбасылық-демографиялық саясат жөніндегі ұлттық комиссияның </w:t>
      </w:r>
      <w:r>
        <w:rPr>
          <w:rFonts w:ascii="Times New Roman"/>
          <w:b w:val="false"/>
          <w:i w:val="false"/>
          <w:color w:val="000000"/>
          <w:sz w:val="28"/>
        </w:rPr>
        <w:t>құрамы</w:t>
      </w:r>
      <w:r>
        <w:rPr>
          <w:rFonts w:ascii="Times New Roman"/>
          <w:b w:val="false"/>
          <w:i w:val="false"/>
          <w:color w:val="000000"/>
          <w:sz w:val="28"/>
        </w:rPr>
        <w:t xml:space="preserve"> осы Жарлыққа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7"/>
    <w:bookmarkStart w:name="z8" w:id="8"/>
    <w:p>
      <w:pPr>
        <w:spacing w:after="0"/>
        <w:ind w:left="0"/>
        <w:jc w:val="both"/>
      </w:pPr>
      <w:r>
        <w:rPr>
          <w:rFonts w:ascii="Times New Roman"/>
          <w:b w:val="false"/>
          <w:i w:val="false"/>
          <w:color w:val="000000"/>
          <w:sz w:val="28"/>
        </w:rPr>
        <w:t>
      2. Осы Жарлық қол қойылған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22 қаңтардағы</w:t>
            </w:r>
            <w:r>
              <w:br/>
            </w:r>
            <w:r>
              <w:rPr>
                <w:rFonts w:ascii="Times New Roman"/>
                <w:b w:val="false"/>
                <w:i w:val="false"/>
                <w:color w:val="000000"/>
                <w:sz w:val="20"/>
              </w:rPr>
              <w:t>№ 437 Жарлығына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2006 жылғы 1 ақпандағы</w:t>
            </w:r>
            <w:r>
              <w:br/>
            </w:r>
            <w:r>
              <w:rPr>
                <w:rFonts w:ascii="Times New Roman"/>
                <w:b w:val="false"/>
                <w:i w:val="false"/>
                <w:color w:val="000000"/>
                <w:sz w:val="20"/>
              </w:rPr>
              <w:t>№ 56 Жарлығымен</w:t>
            </w:r>
            <w:r>
              <w:br/>
            </w:r>
            <w:r>
              <w:rPr>
                <w:rFonts w:ascii="Times New Roman"/>
                <w:b w:val="false"/>
                <w:i w:val="false"/>
                <w:color w:val="000000"/>
                <w:sz w:val="20"/>
              </w:rPr>
              <w:t>БЕКІТІЛГЕН</w:t>
            </w:r>
          </w:p>
        </w:tc>
      </w:tr>
    </w:tbl>
    <w:bookmarkStart w:name="z10" w:id="9"/>
    <w:p>
      <w:pPr>
        <w:spacing w:after="0"/>
        <w:ind w:left="0"/>
        <w:jc w:val="left"/>
      </w:pPr>
      <w:r>
        <w:rPr>
          <w:rFonts w:ascii="Times New Roman"/>
          <w:b/>
          <w:i w:val="false"/>
          <w:color w:val="000000"/>
        </w:rPr>
        <w:t xml:space="preserve"> Қазақстан Республикасы Президентінің жанындағы Әйелдер істері және</w:t>
      </w:r>
      <w:r>
        <w:br/>
      </w:r>
      <w:r>
        <w:rPr>
          <w:rFonts w:ascii="Times New Roman"/>
          <w:b/>
          <w:i w:val="false"/>
          <w:color w:val="000000"/>
        </w:rPr>
        <w:t>отбасылық-демографиялық саясат жөніндегі ұлттық комиссияның</w:t>
      </w:r>
      <w:r>
        <w:br/>
      </w:r>
      <w:r>
        <w:rPr>
          <w:rFonts w:ascii="Times New Roman"/>
          <w:b/>
          <w:i w:val="false"/>
          <w:color w:val="000000"/>
        </w:rPr>
        <w:t>ҚҰРАМЫ</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Балаева</w:t>
            </w:r>
          </w:p>
          <w:p>
            <w:pPr>
              <w:spacing w:after="20"/>
              <w:ind w:left="20"/>
              <w:jc w:val="both"/>
            </w:pPr>
            <w:r>
              <w:rPr>
                <w:rFonts w:ascii="Times New Roman"/>
                <w:b w:val="false"/>
                <w:i w:val="false"/>
                <w:color w:val="000000"/>
                <w:sz w:val="20"/>
              </w:rPr>
              <w:t>
Аида Ғалымқызы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Мәдениет және ақпарат министрі, төраға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Ысқақова</w:t>
            </w:r>
          </w:p>
          <w:p>
            <w:pPr>
              <w:spacing w:after="20"/>
              <w:ind w:left="20"/>
              <w:jc w:val="both"/>
            </w:pPr>
            <w:r>
              <w:rPr>
                <w:rFonts w:ascii="Times New Roman"/>
                <w:b w:val="false"/>
                <w:i w:val="false"/>
                <w:color w:val="000000"/>
                <w:sz w:val="20"/>
              </w:rPr>
              <w:t>
Жұлдызай Амангелдіқызы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 Парламенті Сенаты Төрағасының кеңесшісі, саясаттанушы, төрағаның орынбасары (келісім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Рамазанова</w:t>
            </w:r>
          </w:p>
          <w:p>
            <w:pPr>
              <w:spacing w:after="20"/>
              <w:ind w:left="20"/>
              <w:jc w:val="both"/>
            </w:pPr>
            <w:r>
              <w:rPr>
                <w:rFonts w:ascii="Times New Roman"/>
                <w:b w:val="false"/>
                <w:i w:val="false"/>
                <w:color w:val="000000"/>
                <w:sz w:val="20"/>
              </w:rPr>
              <w:t>
Лаззат Керімқұлқызы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қоғам қайраткері, төрағаның орынбасары (келісім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Сүлеймен</w:t>
            </w:r>
          </w:p>
          <w:p>
            <w:pPr>
              <w:spacing w:after="20"/>
              <w:ind w:left="20"/>
              <w:jc w:val="both"/>
            </w:pPr>
            <w:r>
              <w:rPr>
                <w:rFonts w:ascii="Times New Roman"/>
                <w:b w:val="false"/>
                <w:i w:val="false"/>
                <w:color w:val="000000"/>
                <w:sz w:val="20"/>
              </w:rPr>
              <w:t>
Ләззат Жаңылысқызы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 Президентінің Іс басқармасы жанындағы "Парламентаризм институты" шаруашылық жүргізу құқығындағы республикалық мемлекеттік кәсіпорны директорының орынбасары, төрағаның орынбасары (келісім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Тарасенко</w:t>
            </w:r>
          </w:p>
          <w:p>
            <w:pPr>
              <w:spacing w:after="20"/>
              <w:ind w:left="20"/>
              <w:jc w:val="both"/>
            </w:pPr>
            <w:r>
              <w:rPr>
                <w:rFonts w:ascii="Times New Roman"/>
                <w:b w:val="false"/>
                <w:i w:val="false"/>
                <w:color w:val="000000"/>
                <w:sz w:val="20"/>
              </w:rPr>
              <w:t>
Елена Ивановна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қоғам қайраткері, төрағаның орынбасары (келісім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Абден</w:t>
            </w:r>
          </w:p>
          <w:p>
            <w:pPr>
              <w:spacing w:after="20"/>
              <w:ind w:left="20"/>
              <w:jc w:val="both"/>
            </w:pPr>
            <w:r>
              <w:rPr>
                <w:rFonts w:ascii="Times New Roman"/>
                <w:b w:val="false"/>
                <w:i w:val="false"/>
                <w:color w:val="000000"/>
                <w:sz w:val="20"/>
              </w:rPr>
              <w:t>
Қарақат Жақсылыққызы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 Парламенті Мәжілісінің депутаты (келісім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Ағыбаева</w:t>
            </w:r>
          </w:p>
          <w:p>
            <w:pPr>
              <w:spacing w:after="20"/>
              <w:ind w:left="20"/>
              <w:jc w:val="both"/>
            </w:pPr>
            <w:r>
              <w:rPr>
                <w:rFonts w:ascii="Times New Roman"/>
                <w:b w:val="false"/>
                <w:i w:val="false"/>
                <w:color w:val="000000"/>
                <w:sz w:val="20"/>
              </w:rPr>
              <w:t>
Бибігүл Шәкірбайқызы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еңбек және кәсіподақ құқығы саласындағы сарапшы, "Academy of labour relations" бас директоры (келісім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Адамбеков</w:t>
            </w:r>
          </w:p>
          <w:p>
            <w:pPr>
              <w:spacing w:after="20"/>
              <w:ind w:left="20"/>
              <w:jc w:val="both"/>
            </w:pPr>
            <w:r>
              <w:rPr>
                <w:rFonts w:ascii="Times New Roman"/>
                <w:b w:val="false"/>
                <w:i w:val="false"/>
                <w:color w:val="000000"/>
                <w:sz w:val="20"/>
              </w:rPr>
              <w:t>
Тілектес Серікбайұлы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 Парламенті Мәжілісінің депутаты (келісім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Адиева</w:t>
            </w:r>
          </w:p>
          <w:p>
            <w:pPr>
              <w:spacing w:after="20"/>
              <w:ind w:left="20"/>
              <w:jc w:val="both"/>
            </w:pPr>
            <w:r>
              <w:rPr>
                <w:rFonts w:ascii="Times New Roman"/>
                <w:b w:val="false"/>
                <w:i w:val="false"/>
                <w:color w:val="000000"/>
                <w:sz w:val="20"/>
              </w:rPr>
              <w:t>
Альфия Даулетқалиқызы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"Samruk-Kazyna Trust" әлеуметтік жобаларды дамыту қорының бас директоры (келісім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Әбдірахманова</w:t>
            </w:r>
          </w:p>
          <w:p>
            <w:pPr>
              <w:spacing w:after="20"/>
              <w:ind w:left="20"/>
              <w:jc w:val="both"/>
            </w:pPr>
            <w:r>
              <w:rPr>
                <w:rFonts w:ascii="Times New Roman"/>
                <w:b w:val="false"/>
                <w:i w:val="false"/>
                <w:color w:val="000000"/>
                <w:sz w:val="20"/>
              </w:rPr>
              <w:t>
Алина Бауыржанқызы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"International Business School" жауапкершілігі шектеулі серіктестігінің директоры (келісім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Байсақова Зульфия</w:t>
            </w:r>
          </w:p>
          <w:p>
            <w:pPr>
              <w:spacing w:after="20"/>
              <w:ind w:left="20"/>
              <w:jc w:val="both"/>
            </w:pPr>
            <w:r>
              <w:rPr>
                <w:rFonts w:ascii="Times New Roman"/>
                <w:b w:val="false"/>
                <w:i w:val="false"/>
                <w:color w:val="000000"/>
                <w:sz w:val="20"/>
              </w:rPr>
              <w:t>
Мұхамедбекқызы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"Дағдарыс орталықтары одағы" заңды тұлғалар бірлестігінің басқарма төрағасы (келісім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Гурина Марианна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"Ұлағатты жанұя" қоғамдық қорының президенті (келісім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Жанғазинова Назым</w:t>
            </w:r>
          </w:p>
          <w:p>
            <w:pPr>
              <w:spacing w:after="20"/>
              <w:ind w:left="20"/>
              <w:jc w:val="both"/>
            </w:pPr>
            <w:r>
              <w:rPr>
                <w:rFonts w:ascii="Times New Roman"/>
                <w:b w:val="false"/>
                <w:i w:val="false"/>
                <w:color w:val="000000"/>
                <w:sz w:val="20"/>
              </w:rPr>
              <w:t>
Жәнібекқызы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медиакоммуникация саласындағы сарапшы, "NazymPR" PR-бутигінің негізін қалаушы (келісім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Жандосова</w:t>
            </w:r>
          </w:p>
          <w:p>
            <w:pPr>
              <w:spacing w:after="20"/>
              <w:ind w:left="20"/>
              <w:jc w:val="both"/>
            </w:pPr>
            <w:r>
              <w:rPr>
                <w:rFonts w:ascii="Times New Roman"/>
                <w:b w:val="false"/>
                <w:i w:val="false"/>
                <w:color w:val="000000"/>
                <w:sz w:val="20"/>
              </w:rPr>
              <w:t>
Баян Айтбекқызы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әйелдерінің республикалық кеңесі" қоғамдық бірлестігінің филиалы - Шымкент қалалық әйелдер кеңесі" қоғамдық бірлестігінің төрағасы (келісім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Жүгінісова</w:t>
            </w:r>
          </w:p>
          <w:p>
            <w:pPr>
              <w:spacing w:after="20"/>
              <w:ind w:left="20"/>
              <w:jc w:val="both"/>
            </w:pPr>
            <w:r>
              <w:rPr>
                <w:rFonts w:ascii="Times New Roman"/>
                <w:b w:val="false"/>
                <w:i w:val="false"/>
                <w:color w:val="000000"/>
                <w:sz w:val="20"/>
              </w:rPr>
              <w:t>
Айнұр Серікқызы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кәсіпкер, продюсер, "Қазақ аналары - дәстүрге жол" республикалық қоғамдық бірлестігінің төрағасы (келісім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Зұлқайыров</w:t>
            </w:r>
          </w:p>
          <w:p>
            <w:pPr>
              <w:spacing w:after="20"/>
              <w:ind w:left="20"/>
              <w:jc w:val="both"/>
            </w:pPr>
            <w:r>
              <w:rPr>
                <w:rFonts w:ascii="Times New Roman"/>
                <w:b w:val="false"/>
                <w:i w:val="false"/>
                <w:color w:val="000000"/>
                <w:sz w:val="20"/>
              </w:rPr>
              <w:t>
Ренат Уәзірұлы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 Ішкі істер министрлігі Әкімшілік полиция комитеті төрағасының орынбасары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Имашева</w:t>
            </w:r>
          </w:p>
          <w:p>
            <w:pPr>
              <w:spacing w:after="20"/>
              <w:ind w:left="20"/>
              <w:jc w:val="both"/>
            </w:pPr>
            <w:r>
              <w:rPr>
                <w:rFonts w:ascii="Times New Roman"/>
                <w:b w:val="false"/>
                <w:i w:val="false"/>
                <w:color w:val="000000"/>
                <w:sz w:val="20"/>
              </w:rPr>
              <w:t>
Снежанна Валерьевна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 Парламенті Мәжілісінің Заңнама және сот-құқықтық реформа комитетінің төрағасы (келісім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Каримова</w:t>
            </w:r>
          </w:p>
          <w:p>
            <w:pPr>
              <w:spacing w:after="20"/>
              <w:ind w:left="20"/>
              <w:jc w:val="both"/>
            </w:pPr>
            <w:r>
              <w:rPr>
                <w:rFonts w:ascii="Times New Roman"/>
                <w:b w:val="false"/>
                <w:i w:val="false"/>
                <w:color w:val="000000"/>
                <w:sz w:val="20"/>
              </w:rPr>
              <w:t>
Эльмира Рашитовна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"Самұрық-Қазына" АҚ адам ресурстарын басқару департаментінің директоры (келісім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Каринова</w:t>
            </w:r>
          </w:p>
          <w:p>
            <w:pPr>
              <w:spacing w:after="20"/>
              <w:ind w:left="20"/>
              <w:jc w:val="both"/>
            </w:pPr>
            <w:r>
              <w:rPr>
                <w:rFonts w:ascii="Times New Roman"/>
                <w:b w:val="false"/>
                <w:i w:val="false"/>
                <w:color w:val="000000"/>
                <w:sz w:val="20"/>
              </w:rPr>
              <w:t>
Шолпан Таңатқызы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"AMANAT" партиясының хатшысы, партияның әйелдер қанатының төрағасы (келісім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Қажыбаева</w:t>
            </w:r>
          </w:p>
          <w:p>
            <w:pPr>
              <w:spacing w:after="20"/>
              <w:ind w:left="20"/>
              <w:jc w:val="both"/>
            </w:pPr>
            <w:r>
              <w:rPr>
                <w:rFonts w:ascii="Times New Roman"/>
                <w:b w:val="false"/>
                <w:i w:val="false"/>
                <w:color w:val="000000"/>
                <w:sz w:val="20"/>
              </w:rPr>
              <w:t>
Раушан Жаңабергенқызы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 Президентінің телерадиокешені" коммерциялық емес акционерлік қоғамының бас директоры (келісім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Қалтаева</w:t>
            </w:r>
          </w:p>
          <w:p>
            <w:pPr>
              <w:spacing w:after="20"/>
              <w:ind w:left="20"/>
              <w:jc w:val="both"/>
            </w:pPr>
            <w:r>
              <w:rPr>
                <w:rFonts w:ascii="Times New Roman"/>
                <w:b w:val="false"/>
                <w:i w:val="false"/>
                <w:color w:val="000000"/>
                <w:sz w:val="20"/>
              </w:rPr>
              <w:t>
Ләззат Молдабекқызы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 Парламенті Сенатының депутаты (келісім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Қанай Гүлмира</w:t>
            </w:r>
          </w:p>
          <w:p>
            <w:pPr>
              <w:spacing w:after="20"/>
              <w:ind w:left="20"/>
              <w:jc w:val="both"/>
            </w:pPr>
            <w:r>
              <w:rPr>
                <w:rFonts w:ascii="Times New Roman"/>
                <w:b w:val="false"/>
                <w:i w:val="false"/>
                <w:color w:val="000000"/>
                <w:sz w:val="20"/>
              </w:rPr>
              <w:t>
Әмірханқызы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 ұлттық қыздар педагогикалық университеті коммерциялық емес акционерлік қоғамының басқарма төрағасы - ректоры (келісім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Қарабасова</w:t>
            </w:r>
          </w:p>
          <w:p>
            <w:pPr>
              <w:spacing w:after="20"/>
              <w:ind w:left="20"/>
              <w:jc w:val="both"/>
            </w:pPr>
            <w:r>
              <w:rPr>
                <w:rFonts w:ascii="Times New Roman"/>
                <w:b w:val="false"/>
                <w:i w:val="false"/>
                <w:color w:val="000000"/>
                <w:sz w:val="20"/>
              </w:rPr>
              <w:t>
Лаура Шапайқызы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 Жұбанов атындағы Ақтөбе өңірлік университеті" коммерциялық емес акционерлік қоғамының ректоры (келісім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 Тоғжан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қоғам қайраткері, "HAQ" қайырымдылық қорының негізін қалаушы (келісім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Қожахметова</w:t>
            </w:r>
          </w:p>
          <w:p>
            <w:pPr>
              <w:spacing w:after="20"/>
              <w:ind w:left="20"/>
              <w:jc w:val="both"/>
            </w:pPr>
            <w:r>
              <w:rPr>
                <w:rFonts w:ascii="Times New Roman"/>
                <w:b w:val="false"/>
                <w:i w:val="false"/>
                <w:color w:val="000000"/>
                <w:sz w:val="20"/>
              </w:rPr>
              <w:t>
Ләззат Таймырқызы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"Talbesik" көпбалалы аналар одағы" қоғамдық бірлестігінің жетекшісі (келісім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Миронюк</w:t>
            </w:r>
          </w:p>
          <w:p>
            <w:pPr>
              <w:spacing w:after="20"/>
              <w:ind w:left="20"/>
              <w:jc w:val="both"/>
            </w:pPr>
            <w:r>
              <w:rPr>
                <w:rFonts w:ascii="Times New Roman"/>
                <w:b w:val="false"/>
                <w:i w:val="false"/>
                <w:color w:val="000000"/>
                <w:sz w:val="20"/>
              </w:rPr>
              <w:t>
Татьяна Александровна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"Ұлттық волонтерлік желі" заңды тұлғалар бірлестігінің атқарушы директоры (келісім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Молдашева</w:t>
            </w:r>
          </w:p>
          <w:p>
            <w:pPr>
              <w:spacing w:after="20"/>
              <w:ind w:left="20"/>
              <w:jc w:val="both"/>
            </w:pPr>
            <w:r>
              <w:rPr>
                <w:rFonts w:ascii="Times New Roman"/>
                <w:b w:val="false"/>
                <w:i w:val="false"/>
                <w:color w:val="000000"/>
                <w:sz w:val="20"/>
              </w:rPr>
              <w:t>
Рыиза Асанқызы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"Семей таңы газеттері - Вести Семей" жауапкершілігі шектеулі серіктестігінің директоры - бас редакторы (келісім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Омарова Айман</w:t>
            </w:r>
          </w:p>
          <w:p>
            <w:pPr>
              <w:spacing w:after="20"/>
              <w:ind w:left="20"/>
              <w:jc w:val="both"/>
            </w:pPr>
            <w:r>
              <w:rPr>
                <w:rFonts w:ascii="Times New Roman"/>
                <w:b w:val="false"/>
                <w:i w:val="false"/>
                <w:color w:val="000000"/>
                <w:sz w:val="20"/>
              </w:rPr>
              <w:t>
Мұратқызы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адвокат, құқық қорғаушы, "AU" онлайн-құқық мектебінің негізін қалаушы (келісім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Омарова Гүлнар</w:t>
            </w:r>
          </w:p>
          <w:p>
            <w:pPr>
              <w:spacing w:after="20"/>
              <w:ind w:left="20"/>
              <w:jc w:val="both"/>
            </w:pPr>
            <w:r>
              <w:rPr>
                <w:rFonts w:ascii="Times New Roman"/>
                <w:b w:val="false"/>
                <w:i w:val="false"/>
                <w:color w:val="000000"/>
                <w:sz w:val="20"/>
              </w:rPr>
              <w:t>
Мансұрқызы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"Senimen Bolashaq" республикалық қоғамдық бірлестігі төрағасының кеңесшісі (келісім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Семидоцких</w:t>
            </w:r>
          </w:p>
          <w:p>
            <w:pPr>
              <w:spacing w:after="20"/>
              <w:ind w:left="20"/>
              <w:jc w:val="both"/>
            </w:pPr>
            <w:r>
              <w:rPr>
                <w:rFonts w:ascii="Times New Roman"/>
                <w:b w:val="false"/>
                <w:i w:val="false"/>
                <w:color w:val="000000"/>
                <w:sz w:val="20"/>
              </w:rPr>
              <w:t>
Елена Александровна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кәсіпкер, "Қазақстанның орыс, славян және қазақ ұйымдары қауымдастығы" заңды тұлғалар бірлестігі филиалы төрағасының орынбасары, Қазақстан халқы Ассамблеясы Солтүстік Қазақстан облысы Аналар кеңесінің мүшесі (келісім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Тасбергенова</w:t>
            </w:r>
          </w:p>
          <w:p>
            <w:pPr>
              <w:spacing w:after="20"/>
              <w:ind w:left="20"/>
              <w:jc w:val="both"/>
            </w:pPr>
            <w:r>
              <w:rPr>
                <w:rFonts w:ascii="Times New Roman"/>
                <w:b w:val="false"/>
                <w:i w:val="false"/>
                <w:color w:val="000000"/>
                <w:sz w:val="20"/>
              </w:rPr>
              <w:t>
Гаухар Қошқарбекқызы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"Рухани қазына" қоғамдық қорының басшысы (келісім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Хасенов</w:t>
            </w:r>
          </w:p>
          <w:p>
            <w:pPr>
              <w:spacing w:after="20"/>
              <w:ind w:left="20"/>
              <w:jc w:val="both"/>
            </w:pPr>
            <w:r>
              <w:rPr>
                <w:rFonts w:ascii="Times New Roman"/>
                <w:b w:val="false"/>
                <w:i w:val="false"/>
                <w:color w:val="000000"/>
                <w:sz w:val="20"/>
              </w:rPr>
              <w:t>
Муслим Ханатұлы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 Парламенті Сенаты жанындағы Жас сарапшылар клубының мүшесі, құқықтық мәселелер жөніндегі халықаралық сарапшы (келісім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Шанаи</w:t>
            </w:r>
          </w:p>
          <w:p>
            <w:pPr>
              <w:spacing w:after="20"/>
              <w:ind w:left="20"/>
              <w:jc w:val="both"/>
            </w:pPr>
            <w:r>
              <w:rPr>
                <w:rFonts w:ascii="Times New Roman"/>
                <w:b w:val="false"/>
                <w:i w:val="false"/>
                <w:color w:val="000000"/>
                <w:sz w:val="20"/>
              </w:rPr>
              <w:t>
Нәзипа Ыдырысқызы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халқы Ассамблеясы Аналар кеңесінің төрағасы (келісім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Шөжеева</w:t>
            </w:r>
          </w:p>
          <w:p>
            <w:pPr>
              <w:spacing w:after="20"/>
              <w:ind w:left="20"/>
              <w:jc w:val="both"/>
            </w:pPr>
            <w:r>
              <w:rPr>
                <w:rFonts w:ascii="Times New Roman"/>
                <w:b w:val="false"/>
                <w:i w:val="false"/>
                <w:color w:val="000000"/>
                <w:sz w:val="20"/>
              </w:rPr>
              <w:t>
Әзиза Тимурқызы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кәсіпкер, "Techno Woman" коммерциялық емес ұйымының президенті, "Цифрлық трансформация" қоғамдық қорының жетекшісі (келісім бойынша)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