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09b8" w14:textId="07f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29 маусымдағы № 273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қаржысын басқарудың 2030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қаржыны басқару саясатын қалыптастыруға қатысты негізгі қағидаттар мен тәсілдер" деген 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"5.3. ҚРҰҚ қаражатын қалыптастыру және пайдалану саясаты"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"ҚРҰҚ қаражатын пайдалану" деген тарауда: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3) тармақшасындағы "жабуға пайдаланылады." деген сөздер "жабуға;" деген сөзбен ауыстырылып, мынадай мазмұндағы 4) тармақшамен толықтырылсын: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заңнамасына сәйкес нысаналы талаптардың төлемдері түрінде және нысаналы жинақтардың аударымдары мен төлемдеріне байланысты банктің көрсететін қызметтеріне ақы төлеу бойынша шығыстарды жабуға пайдаланылады.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талаптар деп Үкіметтің он сегіз жасқа толмаған Қазақстан Республикасының азаматтары алдындағы міндеттемелері түсініледі, ол есепті жылдың алдындағы он сегіз жыл үшін орташа алынған ҚРҰҚ-ның инвестициялық кірісінің және есепті жылдың алдындағы он сегіз жыл үшін орташа алынған, жыл сайын осы сомаға есепке жазылатын инвестициялық кірістің елу пайызы есебінен жьгл сайын қалыптастырылады.";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"ҚРҰҚ пайдалану бойынша шектеулер" деген тарауда: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"Тұрақтандыру функциясын іске асыру республикалық бюджетке жыл сайынғы кепілдендірілген трансферта қамтамасыз етуді, сондай-ақ Қазақстан Республикасы Президентінің шешімі бойынша нысаналы трансферттерді аса қажет инфрақұрылымды дамытуға және жалпы елдік маңызы бар жобаларды іске асыруға пайдалануды болжайды.";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қорының активтерін басқару" деген тарауда: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"ҚРҰХ-ның активтерін сенімгерлік басқаруды - ҰБ, ҚРҰҚ-ны пайдалану мәселелері бойынша жәрдем көрсетуді және Қазақстан Республикасының Президентіне ұсынымдарды тұжырымдауды Ұлттық қорды басқару жөніндегі кеңес туралы ережеге сәйкес Ұлттық қорды басқару жөніндегі кеңес жүзеге асырады.".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