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797e" w14:textId="48e7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кеңесшісінің мәртебесі мен өкілеттіктері, Қазақстан Республикасы Президентінің кейбір жарлықтарына өзгерістер енгізу және Қазақстан Республикасы Президентінің кейбір жарлықтарын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2022 жылғы 14 маусымдағы № 927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6" w:id="0"/>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19) тармақшасына сәйкес 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8" w:id="1"/>
    <w:p>
      <w:pPr>
        <w:spacing w:after="0"/>
        <w:ind w:left="0"/>
        <w:jc w:val="both"/>
      </w:pPr>
      <w:r>
        <w:rPr>
          <w:rFonts w:ascii="Times New Roman"/>
          <w:b w:val="false"/>
          <w:i w:val="false"/>
          <w:color w:val="000000"/>
          <w:sz w:val="28"/>
        </w:rPr>
        <w:t xml:space="preserve">
      7.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0" w:id="2"/>
    <w:p>
      <w:pPr>
        <w:spacing w:after="0"/>
        <w:ind w:left="0"/>
        <w:jc w:val="both"/>
      </w:pPr>
      <w:r>
        <w:rPr>
          <w:rFonts w:ascii="Times New Roman"/>
          <w:b w:val="false"/>
          <w:i w:val="false"/>
          <w:color w:val="000000"/>
          <w:sz w:val="28"/>
        </w:rPr>
        <w:t xml:space="preserve">
      9.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2"/>
    <w:bookmarkStart w:name="z31" w:id="3"/>
    <w:p>
      <w:pPr>
        <w:spacing w:after="0"/>
        <w:ind w:left="0"/>
        <w:jc w:val="both"/>
      </w:pPr>
      <w:r>
        <w:rPr>
          <w:rFonts w:ascii="Times New Roman"/>
          <w:b w:val="false"/>
          <w:i w:val="false"/>
          <w:color w:val="000000"/>
          <w:sz w:val="28"/>
        </w:rPr>
        <w:t>
      10.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927   Жарлығымен</w:t>
            </w:r>
            <w:r>
              <w:br/>
            </w:r>
            <w:r>
              <w:rPr>
                <w:rFonts w:ascii="Times New Roman"/>
                <w:b w:val="false"/>
                <w:i w:val="false"/>
                <w:color w:val="000000"/>
                <w:sz w:val="20"/>
              </w:rPr>
              <w:t>БЕКІТІЛГЕН</w:t>
            </w:r>
          </w:p>
        </w:tc>
      </w:tr>
    </w:tbl>
    <w:bookmarkStart w:name="z34"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bookmarkEnd w:id="4"/>
    <w:bookmarkStart w:name="z35" w:id="5"/>
    <w:p>
      <w:pPr>
        <w:spacing w:after="0"/>
        <w:ind w:left="0"/>
        <w:jc w:val="both"/>
      </w:pPr>
      <w:r>
        <w:rPr>
          <w:rFonts w:ascii="Times New Roman"/>
          <w:b w:val="false"/>
          <w:i w:val="false"/>
          <w:color w:val="000000"/>
          <w:sz w:val="28"/>
        </w:rPr>
        <w:t xml:space="preserve">
      1.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36"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w:t>
      </w:r>
      <w:r>
        <w:rPr>
          <w:rFonts w:ascii="Times New Roman"/>
          <w:b w:val="false"/>
          <w:i w:val="false"/>
          <w:color w:val="000000"/>
          <w:sz w:val="28"/>
        </w:rPr>
        <w:t>протоколында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38" w:id="7"/>
    <w:p>
      <w:pPr>
        <w:spacing w:after="0"/>
        <w:ind w:left="0"/>
        <w:jc w:val="both"/>
      </w:pPr>
      <w:r>
        <w:rPr>
          <w:rFonts w:ascii="Times New Roman"/>
          <w:b w:val="false"/>
          <w:i w:val="false"/>
          <w:color w:val="000000"/>
          <w:sz w:val="28"/>
        </w:rPr>
        <w:t>
      "98. Сондай-ақ ұлықтау рәсіміне Қазақстан Республикасының Премьер-Министрі, Қазақстан Республикасының Мемлекеттік кеңесшісі және Президент Әкімшілігінің Басшысы, Үкімет мүшелері, Қазақстан Республикасының өзге де орталық мемлекеттік органдарының басшылары, облыстардың, республикалық маңызы бар қалалардың және астананың әкімдері, шет мемлекеттер мен үкіметтердің басшылары, Қазақстанда аккредиттелген дипломатиялық корпустың өкілдері, қазақстандық және халықаралық жұртшылықтың, отандық және шетелдік БАҚ-тың өкілдері қатысуға құқылы.";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тақырыбындағы "хатшыларының" деген сөз "кеңесшілерінің" деген сөзбен ауыстырылсын;</w:t>
      </w:r>
    </w:p>
    <w:bookmarkStart w:name="z40" w:id="8"/>
    <w:p>
      <w:pPr>
        <w:spacing w:after="0"/>
        <w:ind w:left="0"/>
        <w:jc w:val="both"/>
      </w:pPr>
      <w:r>
        <w:rPr>
          <w:rFonts w:ascii="Times New Roman"/>
          <w:b w:val="false"/>
          <w:i w:val="false"/>
          <w:color w:val="000000"/>
          <w:sz w:val="28"/>
        </w:rPr>
        <w:t xml:space="preserve">
      15-тараудың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тақырыбындағы "хатшыларының" деген сөз "кеңесшілерінің" деген сөзбен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және </w:t>
      </w:r>
      <w:r>
        <w:rPr>
          <w:rFonts w:ascii="Times New Roman"/>
          <w:b w:val="false"/>
          <w:i w:val="false"/>
          <w:color w:val="000000"/>
          <w:sz w:val="28"/>
        </w:rPr>
        <w:t>159-тармақтар</w:t>
      </w:r>
      <w:r>
        <w:rPr>
          <w:rFonts w:ascii="Times New Roman"/>
          <w:b w:val="false"/>
          <w:i w:val="false"/>
          <w:color w:val="000000"/>
          <w:sz w:val="28"/>
        </w:rPr>
        <w:t xml:space="preserve"> мынадай редакцияда жазылсын:</w:t>
      </w:r>
    </w:p>
    <w:bookmarkStart w:name="z42" w:id="9"/>
    <w:p>
      <w:pPr>
        <w:spacing w:after="0"/>
        <w:ind w:left="0"/>
        <w:jc w:val="both"/>
      </w:pPr>
      <w:r>
        <w:rPr>
          <w:rFonts w:ascii="Times New Roman"/>
          <w:b w:val="false"/>
          <w:i w:val="false"/>
          <w:color w:val="000000"/>
          <w:sz w:val="28"/>
        </w:rPr>
        <w:t xml:space="preserve">
      "156. Мемлекеттік кеңесшілердің қатысуымен өтетін хаттамалық іс-шаралар шет мемлекеттің мемлекеттік құрылысындағы мемлекеттік кеңесшінің мәртебесіне байланысты өткізіледі. </w:t>
      </w:r>
    </w:p>
    <w:bookmarkEnd w:id="9"/>
    <w:bookmarkStart w:name="z43" w:id="10"/>
    <w:p>
      <w:pPr>
        <w:spacing w:after="0"/>
        <w:ind w:left="0"/>
        <w:jc w:val="both"/>
      </w:pPr>
      <w:r>
        <w:rPr>
          <w:rFonts w:ascii="Times New Roman"/>
          <w:b w:val="false"/>
          <w:i w:val="false"/>
          <w:color w:val="000000"/>
          <w:sz w:val="28"/>
        </w:rPr>
        <w:t xml:space="preserve">
      157. Қазақстан Республикасы Мемлекеттік кеңесшісінің шақыруы бойынша келетін шет мемлекеттер мемлекеттік кеңесшілерінің сапарлары Қазақстан Республикасы Мемлекеттік кеңесшісінің хатшылығында бекітілген бағдарлама негізінде жүзеге асырылады."; </w:t>
      </w:r>
    </w:p>
    <w:bookmarkEnd w:id="10"/>
    <w:bookmarkStart w:name="z44" w:id="11"/>
    <w:p>
      <w:pPr>
        <w:spacing w:after="0"/>
        <w:ind w:left="0"/>
        <w:jc w:val="both"/>
      </w:pPr>
      <w:r>
        <w:rPr>
          <w:rFonts w:ascii="Times New Roman"/>
          <w:b w:val="false"/>
          <w:i w:val="false"/>
          <w:color w:val="000000"/>
          <w:sz w:val="28"/>
        </w:rPr>
        <w:t>
      "159. Сапардың іс-шараларына қатысатын Қазақстан Республикасының ресми тұлғаларының құрамын Сыртқы істер министрлігінің ұсынысы бойынша Қазақстан Республикасы Мемлекеттік кеңесшісінің хатшылығы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тақырыбындағы "хатшысының" деген сөз "кеңесшісінің"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209-тармақтар</w:t>
      </w:r>
      <w:r>
        <w:rPr>
          <w:rFonts w:ascii="Times New Roman"/>
          <w:b w:val="false"/>
          <w:i w:val="false"/>
          <w:color w:val="000000"/>
          <w:sz w:val="28"/>
        </w:rPr>
        <w:t xml:space="preserve"> мынадай редакцияда жазылсын:</w:t>
      </w:r>
    </w:p>
    <w:bookmarkStart w:name="z47" w:id="12"/>
    <w:p>
      <w:pPr>
        <w:spacing w:after="0"/>
        <w:ind w:left="0"/>
        <w:jc w:val="both"/>
      </w:pPr>
      <w:r>
        <w:rPr>
          <w:rFonts w:ascii="Times New Roman"/>
          <w:b w:val="false"/>
          <w:i w:val="false"/>
          <w:color w:val="000000"/>
          <w:sz w:val="28"/>
        </w:rPr>
        <w:t>
      "178. Қазақстан Республикасының Мемлекеттік кеңесшісі шет елге/шет елден шыққан (келген) кезде әуежайда шығарып салуға (қарсы алуға) Қазақстан Республикасының Мемлекеттік кеңесшісі хатшылығының тиісті қызметкері қатысады.</w:t>
      </w:r>
    </w:p>
    <w:bookmarkEnd w:id="12"/>
    <w:bookmarkStart w:name="z48" w:id="13"/>
    <w:p>
      <w:pPr>
        <w:spacing w:after="0"/>
        <w:ind w:left="0"/>
        <w:jc w:val="both"/>
      </w:pPr>
      <w:r>
        <w:rPr>
          <w:rFonts w:ascii="Times New Roman"/>
          <w:b w:val="false"/>
          <w:i w:val="false"/>
          <w:color w:val="000000"/>
          <w:sz w:val="28"/>
        </w:rPr>
        <w:t>
      Сапар бағдарламасы Сыртқы істер министрлігімен бірлесіп жасалады.</w:t>
      </w:r>
    </w:p>
    <w:bookmarkEnd w:id="13"/>
    <w:bookmarkStart w:name="z49" w:id="14"/>
    <w:p>
      <w:pPr>
        <w:spacing w:after="0"/>
        <w:ind w:left="0"/>
        <w:jc w:val="both"/>
      </w:pPr>
      <w:r>
        <w:rPr>
          <w:rFonts w:ascii="Times New Roman"/>
          <w:b w:val="false"/>
          <w:i w:val="false"/>
          <w:color w:val="000000"/>
          <w:sz w:val="28"/>
        </w:rPr>
        <w:t>
      Қазақстан Республикасы Мемлекеттік кеңесшісінің ел ішіндегі жұмыс сапарлары кезінде Нұр-Сұлтан қаласында және жергілікті жерлерде шығарып салу (қарсы алу), болу бағдарламасын жасау сияқты бірқатар протоколдық іс-шараларды жүргізу және қамтамасыз ету көзделеді.</w:t>
      </w:r>
    </w:p>
    <w:bookmarkEnd w:id="14"/>
    <w:bookmarkStart w:name="z50" w:id="15"/>
    <w:p>
      <w:pPr>
        <w:spacing w:after="0"/>
        <w:ind w:left="0"/>
        <w:jc w:val="both"/>
      </w:pPr>
      <w:r>
        <w:rPr>
          <w:rFonts w:ascii="Times New Roman"/>
          <w:b w:val="false"/>
          <w:i w:val="false"/>
          <w:color w:val="000000"/>
          <w:sz w:val="28"/>
        </w:rPr>
        <w:t>
      Қазақстан Республикасының Мемлекеттік кеңесшісі жұмыс сапарларына (жұмыс сапарларынан) шыққан (келген) кезде әуежайда шығарып салуға (қарсы алуға) Қазақстан Республикасының Мемлекеттік кеңесшісі хатшылығының тиісті қызметкері қатысады. Жергілікті жерлерде облыс әкімі және облыстық маңызы бар қала әкімі қарсы алады (шығарып салады).</w:t>
      </w:r>
    </w:p>
    <w:bookmarkEnd w:id="15"/>
    <w:bookmarkStart w:name="z51" w:id="16"/>
    <w:p>
      <w:pPr>
        <w:spacing w:after="0"/>
        <w:ind w:left="0"/>
        <w:jc w:val="both"/>
      </w:pPr>
      <w:r>
        <w:rPr>
          <w:rFonts w:ascii="Times New Roman"/>
          <w:b w:val="false"/>
          <w:i w:val="false"/>
          <w:color w:val="000000"/>
          <w:sz w:val="28"/>
        </w:rPr>
        <w:t>
      Қазақстан Республикасының Мемлекеттік кеңесшісі қатысатын іс-шараларды, оның ішінде шет мемлекеттер өкілдерімен жұмыс бабындағы кездесулер мен әңгімелесулерді Қазақстан Республикасы Мемлекеттік кеңесшісінің хатшылығы белгіленген тәртіппен жоспарлайды, келіседі және қамтамасыз етеді.";</w:t>
      </w:r>
    </w:p>
    <w:bookmarkEnd w:id="16"/>
    <w:bookmarkStart w:name="z52" w:id="17"/>
    <w:p>
      <w:pPr>
        <w:spacing w:after="0"/>
        <w:ind w:left="0"/>
        <w:jc w:val="both"/>
      </w:pPr>
      <w:r>
        <w:rPr>
          <w:rFonts w:ascii="Times New Roman"/>
          <w:b w:val="false"/>
          <w:i w:val="false"/>
          <w:color w:val="000000"/>
          <w:sz w:val="28"/>
        </w:rPr>
        <w:t>
      "204. Қазақстан Республикасының Мемлекеттік кеңесшісіне сенім грамоталарын тапсыру кезінде шет мемлекеттердің Қазақстан Республикасында қоса атқарушы болып аккредиттелген елшілері Сыртқы істер министрлігінің Мемлекеттік протокол қызметінің қызметкерлерімен бірге агреман берілген күніне сәйкес кезекпен Президент Сарайының орталық кіреберісіне келеді.";</w:t>
      </w:r>
    </w:p>
    <w:bookmarkEnd w:id="17"/>
    <w:bookmarkStart w:name="z53" w:id="18"/>
    <w:p>
      <w:pPr>
        <w:spacing w:after="0"/>
        <w:ind w:left="0"/>
        <w:jc w:val="both"/>
      </w:pPr>
      <w:r>
        <w:rPr>
          <w:rFonts w:ascii="Times New Roman"/>
          <w:b w:val="false"/>
          <w:i w:val="false"/>
          <w:color w:val="000000"/>
          <w:sz w:val="28"/>
        </w:rPr>
        <w:t>
      "207. Мемлекеттік кеңесші "Өрнекті холға" кіреді және ортаға келіп тоқтайды. Шет мемлекеттің елшісі залдың ортасына бет алады және Мемлекеттік кеңесшінің қарсы алдына келіп тоқтайды, қысқаша сәлемдеседі және сенім грамоталарын тапсырады. Қол алысады және суретке түседі.";</w:t>
      </w:r>
    </w:p>
    <w:bookmarkEnd w:id="18"/>
    <w:bookmarkStart w:name="z54" w:id="19"/>
    <w:p>
      <w:pPr>
        <w:spacing w:after="0"/>
        <w:ind w:left="0"/>
        <w:jc w:val="both"/>
      </w:pPr>
      <w:r>
        <w:rPr>
          <w:rFonts w:ascii="Times New Roman"/>
          <w:b w:val="false"/>
          <w:i w:val="false"/>
          <w:color w:val="000000"/>
          <w:sz w:val="28"/>
        </w:rPr>
        <w:t>
      "208. Сенім грамоталарын тапсырғаннан кейін Мемлекеттік кеңесші мен шет мемлекеттің Елшісі қысқаша әнгімелесу үшін қонақтар бөлмесіне өтеді.</w:t>
      </w:r>
    </w:p>
    <w:bookmarkEnd w:id="19"/>
    <w:bookmarkStart w:name="z55" w:id="20"/>
    <w:p>
      <w:pPr>
        <w:spacing w:after="0"/>
        <w:ind w:left="0"/>
        <w:jc w:val="both"/>
      </w:pPr>
      <w:r>
        <w:rPr>
          <w:rFonts w:ascii="Times New Roman"/>
          <w:b w:val="false"/>
          <w:i w:val="false"/>
          <w:color w:val="000000"/>
          <w:sz w:val="28"/>
        </w:rPr>
        <w:t>
      209. Рәсімге Сыртқы істер министрінің орынбасары және Қазақстан Республикасының Мемлекеттік кеңесшісі хатшылығының тиісті қызметкері қатысады.";</w:t>
      </w:r>
    </w:p>
    <w:bookmarkEnd w:id="20"/>
    <w:bookmarkStart w:name="z56" w:id="21"/>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8" w:id="22"/>
    <w:p>
      <w:pPr>
        <w:spacing w:after="0"/>
        <w:ind w:left="0"/>
        <w:jc w:val="both"/>
      </w:pPr>
      <w:r>
        <w:rPr>
          <w:rFonts w:ascii="Times New Roman"/>
          <w:b w:val="false"/>
          <w:i w:val="false"/>
          <w:color w:val="000000"/>
          <w:sz w:val="28"/>
        </w:rPr>
        <w:t>
      "5. Мемлекеттік кеңесші";</w:t>
      </w:r>
    </w:p>
    <w:bookmarkEnd w:id="22"/>
    <w:bookmarkStart w:name="z59" w:id="23"/>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End w:id="23"/>
    <w:bookmarkStart w:name="z60" w:id="24"/>
    <w:p>
      <w:pPr>
        <w:spacing w:after="0"/>
        <w:ind w:left="0"/>
        <w:jc w:val="both"/>
      </w:pPr>
      <w:r>
        <w:rPr>
          <w:rFonts w:ascii="Times New Roman"/>
          <w:b w:val="false"/>
          <w:i w:val="false"/>
          <w:color w:val="000000"/>
          <w:sz w:val="28"/>
        </w:rPr>
        <w:t>
      5-тармақ мынадай редакцияда жазылсын:</w:t>
      </w:r>
    </w:p>
    <w:bookmarkEnd w:id="24"/>
    <w:bookmarkStart w:name="z61" w:id="25"/>
    <w:p>
      <w:pPr>
        <w:spacing w:after="0"/>
        <w:ind w:left="0"/>
        <w:jc w:val="both"/>
      </w:pPr>
      <w:r>
        <w:rPr>
          <w:rFonts w:ascii="Times New Roman"/>
          <w:b w:val="false"/>
          <w:i w:val="false"/>
          <w:color w:val="000000"/>
          <w:sz w:val="28"/>
        </w:rPr>
        <w:t>
      "5. Мемлекеттік кеңесші".</w:t>
      </w:r>
    </w:p>
    <w:bookmarkEnd w:id="25"/>
    <w:bookmarkStart w:name="z62" w:id="26"/>
    <w:p>
      <w:pPr>
        <w:spacing w:after="0"/>
        <w:ind w:left="0"/>
        <w:jc w:val="both"/>
      </w:pPr>
      <w:r>
        <w:rPr>
          <w:rFonts w:ascii="Times New Roman"/>
          <w:b w:val="false"/>
          <w:i w:val="false"/>
          <w:color w:val="000000"/>
          <w:sz w:val="28"/>
        </w:rPr>
        <w:t xml:space="preserve">
      2. "Қазақстан Республикасы Президенті Әкімшілігінің штат саны мен құрылымы туралы" Қазақстан Республикасы Президентінің 2008 жылғы 11 ақпандағы № 533 </w:t>
      </w:r>
      <w:r>
        <w:rPr>
          <w:rFonts w:ascii="Times New Roman"/>
          <w:b w:val="false"/>
          <w:i w:val="false"/>
          <w:color w:val="000000"/>
          <w:sz w:val="28"/>
        </w:rPr>
        <w:t>Жарлығында</w:t>
      </w:r>
      <w:r>
        <w:rPr>
          <w:rFonts w:ascii="Times New Roman"/>
          <w:b w:val="false"/>
          <w:i w:val="false"/>
          <w:color w:val="000000"/>
          <w:sz w:val="28"/>
        </w:rPr>
        <w:t>:</w:t>
      </w:r>
    </w:p>
    <w:bookmarkEnd w:id="26"/>
    <w:bookmarkStart w:name="z63" w:id="2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 Әкімшілігінің </w:t>
      </w:r>
      <w:r>
        <w:rPr>
          <w:rFonts w:ascii="Times New Roman"/>
          <w:b w:val="false"/>
          <w:i w:val="false"/>
          <w:color w:val="000000"/>
          <w:sz w:val="28"/>
        </w:rPr>
        <w:t>құрылымында</w:t>
      </w:r>
      <w:r>
        <w:rPr>
          <w:rFonts w:ascii="Times New Roman"/>
          <w:b w:val="false"/>
          <w:i w:val="false"/>
          <w:color w:val="000000"/>
          <w:sz w:val="28"/>
        </w:rPr>
        <w:t>:</w:t>
      </w:r>
    </w:p>
    <w:bookmarkEnd w:id="27"/>
    <w:bookmarkStart w:name="z64" w:id="28"/>
    <w:p>
      <w:pPr>
        <w:spacing w:after="0"/>
        <w:ind w:left="0"/>
        <w:jc w:val="both"/>
      </w:pPr>
      <w:r>
        <w:rPr>
          <w:rFonts w:ascii="Times New Roman"/>
          <w:b w:val="false"/>
          <w:i w:val="false"/>
          <w:color w:val="000000"/>
          <w:sz w:val="28"/>
        </w:rPr>
        <w:t>
      "Мемлекеттік хатшының хатшылығы" деген жол мынадай редакцияда жазылсын:</w:t>
      </w:r>
    </w:p>
    <w:bookmarkEnd w:id="28"/>
    <w:bookmarkStart w:name="z65" w:id="29"/>
    <w:p>
      <w:pPr>
        <w:spacing w:after="0"/>
        <w:ind w:left="0"/>
        <w:jc w:val="both"/>
      </w:pPr>
      <w:r>
        <w:rPr>
          <w:rFonts w:ascii="Times New Roman"/>
          <w:b w:val="false"/>
          <w:i w:val="false"/>
          <w:color w:val="000000"/>
          <w:sz w:val="28"/>
        </w:rPr>
        <w:t>
      "Мемлекеттік кеңесшінің хатшылығы".</w:t>
      </w:r>
    </w:p>
    <w:bookmarkEnd w:id="29"/>
    <w:bookmarkStart w:name="z66" w:id="30"/>
    <w:p>
      <w:pPr>
        <w:spacing w:after="0"/>
        <w:ind w:left="0"/>
        <w:jc w:val="both"/>
      </w:pPr>
      <w:r>
        <w:rPr>
          <w:rFonts w:ascii="Times New Roman"/>
          <w:b w:val="false"/>
          <w:i w:val="false"/>
          <w:color w:val="000000"/>
          <w:sz w:val="28"/>
        </w:rPr>
        <w:t xml:space="preserve">
      3.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30"/>
    <w:bookmarkStart w:name="z67" w:id="3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31"/>
    <w:bookmarkStart w:name="z68" w:id="3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
    <w:bookmarkStart w:name="z69" w:id="33"/>
    <w:p>
      <w:pPr>
        <w:spacing w:after="0"/>
        <w:ind w:left="0"/>
        <w:jc w:val="both"/>
      </w:pPr>
      <w:r>
        <w:rPr>
          <w:rFonts w:ascii="Times New Roman"/>
          <w:b w:val="false"/>
          <w:i w:val="false"/>
          <w:color w:val="000000"/>
          <w:sz w:val="28"/>
        </w:rPr>
        <w:t>
      "2) Қазақстан Республикасы Мемлекеттік кеңесшісінің (бұдан әрі – Мемлекеттік кеңесші), Қазақстан халқы Ассамблеясының және Президент жанындағы консультативтік-кеңесші органдардың қызметін қамтамасыз ету;";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15) тармақшалардағы</w:t>
      </w:r>
      <w:r>
        <w:rPr>
          <w:rFonts w:ascii="Times New Roman"/>
          <w:b w:val="false"/>
          <w:i w:val="false"/>
          <w:color w:val="000000"/>
          <w:sz w:val="28"/>
        </w:rPr>
        <w:t xml:space="preserve"> "хатшының" деген сөз "кеңесшінің" деген сөзбен ауыстырылсын.</w:t>
      </w:r>
    </w:p>
    <w:bookmarkStart w:name="z72" w:id="34"/>
    <w:p>
      <w:pPr>
        <w:spacing w:after="0"/>
        <w:ind w:left="0"/>
        <w:jc w:val="both"/>
      </w:pPr>
      <w:r>
        <w:rPr>
          <w:rFonts w:ascii="Times New Roman"/>
          <w:b w:val="false"/>
          <w:i w:val="false"/>
          <w:color w:val="000000"/>
          <w:sz w:val="28"/>
        </w:rPr>
        <w:t xml:space="preserve">
      4.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w:t>
      </w:r>
    </w:p>
    <w:bookmarkEnd w:id="34"/>
    <w:bookmarkStart w:name="z73" w:id="3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бесінші бөлігі мынадай редакцияда жазылсын:</w:t>
      </w:r>
    </w:p>
    <w:bookmarkStart w:name="z75" w:id="36"/>
    <w:p>
      <w:pPr>
        <w:spacing w:after="0"/>
        <w:ind w:left="0"/>
        <w:jc w:val="both"/>
      </w:pPr>
      <w:r>
        <w:rPr>
          <w:rFonts w:ascii="Times New Roman"/>
          <w:b w:val="false"/>
          <w:i w:val="false"/>
          <w:color w:val="000000"/>
          <w:sz w:val="28"/>
        </w:rPr>
        <w:t>
      "Қажет болған кезде Президент актісінің жобасына Қазақстан Республикасының Мемлекеттік кеңесшісі, Президенттің кеңесшісі электрондық түрде виза қояды.";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77" w:id="37"/>
    <w:p>
      <w:pPr>
        <w:spacing w:after="0"/>
        <w:ind w:left="0"/>
        <w:jc w:val="both"/>
      </w:pPr>
      <w:r>
        <w:rPr>
          <w:rFonts w:ascii="Times New Roman"/>
          <w:b w:val="false"/>
          <w:i w:val="false"/>
          <w:color w:val="000000"/>
          <w:sz w:val="28"/>
        </w:rPr>
        <w:t>
      "71. Осы Қағидалардың 42-тармағының 5) тармақшасында көрсетілген қызметтік және өзге де құжаттар бойынша Президенттің Қазақстан Республикасының Мемлекеттік кеңесшісіне жеке берілген және Президентті жеке хабардар етуді талап етпейтін тапсырмаларының орындалу мерзімдерін ұзарту, орта мерзімді және ұзақ мерзімді бақылауға ауыстыру, жаңа орындау  мерзімін белгілеу Қазақстан Республикасы Мемлекеттік кеңесшісінің шешімімен жүзеге асырылуы мүмкін.";</w:t>
      </w:r>
    </w:p>
    <w:bookmarkEnd w:id="37"/>
    <w:bookmarkStart w:name="z78" w:id="38"/>
    <w:p>
      <w:pPr>
        <w:spacing w:after="0"/>
        <w:ind w:left="0"/>
        <w:jc w:val="both"/>
      </w:pPr>
      <w:r>
        <w:rPr>
          <w:rFonts w:ascii="Times New Roman"/>
          <w:b w:val="false"/>
          <w:i w:val="false"/>
          <w:color w:val="000000"/>
          <w:sz w:val="28"/>
        </w:rPr>
        <w:t>
      "78. Осы Қағидалардың 42-тармағының 5) тармақшасында көрсетілген қызметтік және өзге де құжаттар бойынша Президенттің Қазақстан Республикасының Мемлекеттік кеңесшісіне жеке берілген және Президентті жеке хабардар етуді талап етпейтін тапсырмаларын бақылаудан алу Қазақстан Республикасы Мемлекеттік кеңесшісінің шешімімен жүзеге асырылуы мүмкін.".</w:t>
      </w:r>
    </w:p>
    <w:bookmarkEnd w:id="38"/>
    <w:bookmarkStart w:name="z79" w:id="39"/>
    <w:p>
      <w:pPr>
        <w:spacing w:after="0"/>
        <w:ind w:left="0"/>
        <w:jc w:val="both"/>
      </w:pPr>
      <w:r>
        <w:rPr>
          <w:rFonts w:ascii="Times New Roman"/>
          <w:b w:val="false"/>
          <w:i w:val="false"/>
          <w:color w:val="000000"/>
          <w:sz w:val="28"/>
        </w:rPr>
        <w:t xml:space="preserve">
      5.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39"/>
    <w:bookmarkStart w:name="z80" w:id="40"/>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40"/>
    <w:bookmarkStart w:name="z81" w:id="41"/>
    <w:p>
      <w:pPr>
        <w:spacing w:after="0"/>
        <w:ind w:left="0"/>
        <w:jc w:val="both"/>
      </w:pPr>
      <w:r>
        <w:rPr>
          <w:rFonts w:ascii="Times New Roman"/>
          <w:b w:val="false"/>
          <w:i w:val="false"/>
          <w:color w:val="000000"/>
          <w:sz w:val="28"/>
        </w:rPr>
        <w:t xml:space="preserve">
      "1-тарау. Мемлекеттік саяси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41"/>
    <w:bookmarkStart w:name="z82" w:id="42"/>
    <w:p>
      <w:pPr>
        <w:spacing w:after="0"/>
        <w:ind w:left="0"/>
        <w:jc w:val="both"/>
      </w:pPr>
      <w:r>
        <w:rPr>
          <w:rFonts w:ascii="Times New Roman"/>
          <w:b w:val="false"/>
          <w:i w:val="false"/>
          <w:color w:val="000000"/>
          <w:sz w:val="28"/>
        </w:rPr>
        <w:t>
      "Қазақстан Республикасының Мемлекеттік хатшысы" деген жол мынадай редакцияда жазылсын:</w:t>
      </w:r>
    </w:p>
    <w:bookmarkEnd w:id="42"/>
    <w:bookmarkStart w:name="z83" w:id="43"/>
    <w:p>
      <w:pPr>
        <w:spacing w:after="0"/>
        <w:ind w:left="0"/>
        <w:jc w:val="both"/>
      </w:pPr>
      <w:r>
        <w:rPr>
          <w:rFonts w:ascii="Times New Roman"/>
          <w:b w:val="false"/>
          <w:i w:val="false"/>
          <w:color w:val="000000"/>
          <w:sz w:val="28"/>
        </w:rPr>
        <w:t>
      "Қазақстан Республикасының Мемлекеттік кеңесшісі".</w:t>
      </w:r>
    </w:p>
    <w:bookmarkEnd w:id="43"/>
    <w:bookmarkStart w:name="z84" w:id="44"/>
    <w:p>
      <w:pPr>
        <w:spacing w:after="0"/>
        <w:ind w:left="0"/>
        <w:jc w:val="both"/>
      </w:pPr>
      <w:r>
        <w:rPr>
          <w:rFonts w:ascii="Times New Roman"/>
          <w:b w:val="false"/>
          <w:i w:val="false"/>
          <w:color w:val="000000"/>
          <w:sz w:val="28"/>
        </w:rPr>
        <w:t xml:space="preserve">
      6.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44"/>
    <w:bookmarkStart w:name="z85" w:id="45"/>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45"/>
    <w:bookmarkStart w:name="z86" w:id="46"/>
    <w:p>
      <w:pPr>
        <w:spacing w:after="0"/>
        <w:ind w:left="0"/>
        <w:jc w:val="both"/>
      </w:pPr>
      <w:r>
        <w:rPr>
          <w:rFonts w:ascii="Times New Roman"/>
          <w:b w:val="false"/>
          <w:i w:val="false"/>
          <w:color w:val="000000"/>
          <w:sz w:val="28"/>
        </w:rPr>
        <w:t>
      мына жол:</w:t>
      </w:r>
    </w:p>
    <w:bookmarkEnd w:id="4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p>
      <w:pPr>
        <w:spacing w:after="0"/>
        <w:ind w:left="0"/>
        <w:jc w:val="both"/>
      </w:pPr>
      <w:r>
        <w:rPr>
          <w:rFonts w:ascii="Times New Roman"/>
          <w:b w:val="false"/>
          <w:i w:val="false"/>
          <w:color w:val="000000"/>
          <w:sz w:val="28"/>
        </w:rPr>
        <w:t xml:space="preserve">
      " </w:t>
      </w:r>
    </w:p>
    <w:bookmarkStart w:name="z89" w:id="47"/>
    <w:p>
      <w:pPr>
        <w:spacing w:after="0"/>
        <w:ind w:left="0"/>
        <w:jc w:val="both"/>
      </w:pPr>
      <w:r>
        <w:rPr>
          <w:rFonts w:ascii="Times New Roman"/>
          <w:b w:val="false"/>
          <w:i w:val="false"/>
          <w:color w:val="000000"/>
          <w:sz w:val="28"/>
        </w:rPr>
        <w:t>
      мынадай редакцияда жазылсын:</w:t>
      </w:r>
    </w:p>
    <w:bookmarkEnd w:id="4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кеңесшісі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927   Жарлығына</w:t>
            </w:r>
            <w:r>
              <w:br/>
            </w:r>
            <w:r>
              <w:rPr>
                <w:rFonts w:ascii="Times New Roman"/>
                <w:b w:val="false"/>
                <w:i w:val="false"/>
                <w:color w:val="000000"/>
                <w:sz w:val="20"/>
              </w:rPr>
              <w:t>ҚОСЫМША</w:t>
            </w:r>
          </w:p>
        </w:tc>
      </w:tr>
    </w:tbl>
    <w:bookmarkStart w:name="z93" w:id="48"/>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48"/>
    <w:bookmarkStart w:name="z94" w:id="49"/>
    <w:p>
      <w:pPr>
        <w:spacing w:after="0"/>
        <w:ind w:left="0"/>
        <w:jc w:val="both"/>
      </w:pPr>
      <w:r>
        <w:rPr>
          <w:rFonts w:ascii="Times New Roman"/>
          <w:b w:val="false"/>
          <w:i w:val="false"/>
          <w:color w:val="000000"/>
          <w:sz w:val="28"/>
        </w:rPr>
        <w:t xml:space="preserve">
      1. "Қазақстан Республикасы Мемлекеттік хатшысының мәртебесі мен өкілеттіктері туралы" Қазақстан Республикасы Президентінің 2007 жылғы 13 тамыздағы № 379 </w:t>
      </w:r>
      <w:r>
        <w:rPr>
          <w:rFonts w:ascii="Times New Roman"/>
          <w:b w:val="false"/>
          <w:i w:val="false"/>
          <w:color w:val="000000"/>
          <w:sz w:val="28"/>
        </w:rPr>
        <w:t>Жарлығы</w:t>
      </w:r>
      <w:r>
        <w:rPr>
          <w:rFonts w:ascii="Times New Roman"/>
          <w:b w:val="false"/>
          <w:i w:val="false"/>
          <w:color w:val="000000"/>
          <w:sz w:val="28"/>
        </w:rPr>
        <w:t>.</w:t>
      </w:r>
    </w:p>
    <w:bookmarkEnd w:id="49"/>
    <w:bookmarkStart w:name="z95" w:id="50"/>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енгізу туралы" Қазақстан Республикасы Президентінің 2014 жылғы 18 сәуірдегі № 806 Жарлығының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0"/>
    <w:bookmarkStart w:name="z96" w:id="51"/>
    <w:p>
      <w:pPr>
        <w:spacing w:after="0"/>
        <w:ind w:left="0"/>
        <w:jc w:val="both"/>
      </w:pPr>
      <w:r>
        <w:rPr>
          <w:rFonts w:ascii="Times New Roman"/>
          <w:b w:val="false"/>
          <w:i w:val="false"/>
          <w:color w:val="000000"/>
          <w:sz w:val="28"/>
        </w:rPr>
        <w:t xml:space="preserve">
      3. Қазақстан Республикасы Президентінің 2014 жылғы 18 қарашадағы № 960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51"/>
    <w:bookmarkStart w:name="z97" w:id="52"/>
    <w:p>
      <w:pPr>
        <w:spacing w:after="0"/>
        <w:ind w:left="0"/>
        <w:jc w:val="both"/>
      </w:pPr>
      <w:r>
        <w:rPr>
          <w:rFonts w:ascii="Times New Roman"/>
          <w:b w:val="false"/>
          <w:i w:val="false"/>
          <w:color w:val="000000"/>
          <w:sz w:val="28"/>
        </w:rPr>
        <w:t xml:space="preserve">
      4. Қазақстан Республикасы Президентінің 2017 жылғы 5 мамырдағы № 471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2"/>
    <w:bookmarkStart w:name="z98" w:id="53"/>
    <w:p>
      <w:pPr>
        <w:spacing w:after="0"/>
        <w:ind w:left="0"/>
        <w:jc w:val="both"/>
      </w:pPr>
      <w:r>
        <w:rPr>
          <w:rFonts w:ascii="Times New Roman"/>
          <w:b w:val="false"/>
          <w:i w:val="false"/>
          <w:color w:val="000000"/>
          <w:sz w:val="28"/>
        </w:rPr>
        <w:t xml:space="preserve">
      5. "Қазақстан Республикасы Мемлекеттік хатшысының мәртебесі мен өкілеттіктері туралы" Қазақстан Республикасы Президентінің 2007 жылғы 13 тамыздағы № 379 Жарлығына өзгеріс пен толықтыру енгізу туралы" Қазақстан Республикасы Президентінің 2019 жылғы 13 сәуірдегі № 23 </w:t>
      </w:r>
      <w:r>
        <w:rPr>
          <w:rFonts w:ascii="Times New Roman"/>
          <w:b w:val="false"/>
          <w:i w:val="false"/>
          <w:color w:val="000000"/>
          <w:sz w:val="28"/>
        </w:rPr>
        <w:t>Жарлығы</w:t>
      </w:r>
      <w:r>
        <w:rPr>
          <w:rFonts w:ascii="Times New Roman"/>
          <w:b w:val="false"/>
          <w:i w:val="false"/>
          <w:color w:val="000000"/>
          <w:sz w:val="28"/>
        </w:rPr>
        <w:t>.</w:t>
      </w:r>
    </w:p>
    <w:bookmarkEnd w:id="53"/>
    <w:bookmarkStart w:name="z99" w:id="54"/>
    <w:p>
      <w:pPr>
        <w:spacing w:after="0"/>
        <w:ind w:left="0"/>
        <w:jc w:val="both"/>
      </w:pPr>
      <w:r>
        <w:rPr>
          <w:rFonts w:ascii="Times New Roman"/>
          <w:b w:val="false"/>
          <w:i w:val="false"/>
          <w:color w:val="000000"/>
          <w:sz w:val="28"/>
        </w:rPr>
        <w:t xml:space="preserve">
      6. "Қазақстан Республикасы Президентінің кейбір жарлықтарына өзгерістер енгізу туралы" Қазақстан Республикасы Президентінің 2019 жылғы 12 қазандағы № 187 </w:t>
      </w:r>
      <w:r>
        <w:rPr>
          <w:rFonts w:ascii="Times New Roman"/>
          <w:b w:val="false"/>
          <w:i w:val="false"/>
          <w:color w:val="000000"/>
          <w:sz w:val="28"/>
        </w:rPr>
        <w:t>Жарлығы</w:t>
      </w:r>
      <w:r>
        <w:rPr>
          <w:rFonts w:ascii="Times New Roman"/>
          <w:b w:val="false"/>
          <w:i w:val="false"/>
          <w:color w:val="000000"/>
          <w:sz w:val="28"/>
        </w:rPr>
        <w:t>.</w:t>
      </w:r>
    </w:p>
    <w:bookmarkEnd w:id="54"/>
    <w:bookmarkStart w:name="z100" w:id="55"/>
    <w:p>
      <w:pPr>
        <w:spacing w:after="0"/>
        <w:ind w:left="0"/>
        <w:jc w:val="both"/>
      </w:pPr>
      <w:r>
        <w:rPr>
          <w:rFonts w:ascii="Times New Roman"/>
          <w:b w:val="false"/>
          <w:i w:val="false"/>
          <w:color w:val="000000"/>
          <w:sz w:val="28"/>
        </w:rPr>
        <w:t xml:space="preserve">
      7. "Қазақстан Республикасы Мемлекеттік хатшысының мәртебесі мен өкілеттіктері туралы" Қазақстан Республикасы Президентінің 2007 жылғы 13 тамыздағы № 379 Жарлығына өзгеріс енгізу туралы" Қазақстан Республикасы Президентінің 2022 жылғы 25 қаңтардағы № 787 </w:t>
      </w:r>
      <w:r>
        <w:rPr>
          <w:rFonts w:ascii="Times New Roman"/>
          <w:b w:val="false"/>
          <w:i w:val="false"/>
          <w:color w:val="000000"/>
          <w:sz w:val="28"/>
        </w:rPr>
        <w:t>Жарлығы</w:t>
      </w:r>
      <w:r>
        <w:rPr>
          <w:rFonts w:ascii="Times New Roman"/>
          <w:b w:val="false"/>
          <w:i w:val="false"/>
          <w:color w:val="000000"/>
          <w:sz w:val="28"/>
        </w:rPr>
        <w:t>.</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