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7e22" w14:textId="8747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2017 жылғы 24 қарашадағы № 588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 мен</w:t>
            </w:r>
            <w:r>
              <w:br/>
            </w:r>
            <w:r>
              <w:rPr>
                <w:rFonts w:ascii="Times New Roman"/>
                <w:b w:val="false"/>
                <w:i w:val="false"/>
                <w:color w:val="000000"/>
                <w:sz w:val="20"/>
              </w:rPr>
              <w:t>Үкіметі актілерінің жинағында және</w:t>
            </w:r>
            <w:r>
              <w:br/>
            </w:r>
            <w:r>
              <w:rPr>
                <w:rFonts w:ascii="Times New Roman"/>
                <w:b w:val="false"/>
                <w:i w:val="false"/>
                <w:color w:val="000000"/>
                <w:sz w:val="20"/>
              </w:rPr>
              <w:t>республикалық баспасөзде жариялануға тиіс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Жарлық 2018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38, 418-құжат; 2007 ж., № 24, 267-құжат; № 42, 476-құжат; 2008 ж., № 42, 464-құжат; 2009 ж., № 33, 307-құжат; 2010 ж., № 39, 335-құжат; 2012 ж., № 10, 189-құжат; № 36, 476-құжат; 2013 ж., № 22, 351-құжат; 2014 ж., № 4, 29-құжат; № 32, 282-құжат; № 75, 666-құжат)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жоғарыда аталған Жарлықпен құрылған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"Қазақстан Республикасы тауар өндірушілері мен экспорттаушылар одағы" республикалық заңды тұлғалар бірлестігінің төрағасы" (келісім бойынша)" деген жол мынадай редакцияда жазылсын:</w:t>
      </w:r>
    </w:p>
    <w:bookmarkEnd w:id="3"/>
    <w:bookmarkStart w:name="z5" w:id="4"/>
    <w:p>
      <w:pPr>
        <w:spacing w:after="0"/>
        <w:ind w:left="0"/>
        <w:jc w:val="both"/>
      </w:pPr>
      <w:r>
        <w:rPr>
          <w:rFonts w:ascii="Times New Roman"/>
          <w:b w:val="false"/>
          <w:i w:val="false"/>
          <w:color w:val="000000"/>
          <w:sz w:val="28"/>
        </w:rPr>
        <w:t>
      "Қазақстан тауар өндірушілері мен экспорттаушылар одағы" республикалық заңды тұлғалар бірлестігінің вице-президенті" (келісім бойынша)";</w:t>
      </w:r>
    </w:p>
    <w:bookmarkEnd w:id="4"/>
    <w:bookmarkStart w:name="z6" w:id="5"/>
    <w:p>
      <w:pPr>
        <w:spacing w:after="0"/>
        <w:ind w:left="0"/>
        <w:jc w:val="both"/>
      </w:pPr>
      <w:r>
        <w:rPr>
          <w:rFonts w:ascii="Times New Roman"/>
          <w:b w:val="false"/>
          <w:i w:val="false"/>
          <w:color w:val="000000"/>
          <w:sz w:val="28"/>
        </w:rPr>
        <w:t>
      "Қазақстан тағам және қайта өңдеу өнеркәсібінің тауар өндірушілер одағы" заңды тұлғалар бірлестігінің президенті (келісім бойынша)" деген жол мынадай редакцияда жазылсын:</w:t>
      </w:r>
    </w:p>
    <w:bookmarkEnd w:id="5"/>
    <w:bookmarkStart w:name="z7" w:id="6"/>
    <w:p>
      <w:pPr>
        <w:spacing w:after="0"/>
        <w:ind w:left="0"/>
        <w:jc w:val="both"/>
      </w:pPr>
      <w:r>
        <w:rPr>
          <w:rFonts w:ascii="Times New Roman"/>
          <w:b w:val="false"/>
          <w:i w:val="false"/>
          <w:color w:val="000000"/>
          <w:sz w:val="28"/>
        </w:rPr>
        <w:t>
      "Қазақстанның тағам кәсіпорындары одағы" заңды тұлғалар бірлестігінің президенті (келісім бойынша)";</w:t>
      </w:r>
    </w:p>
    <w:bookmarkEnd w:id="6"/>
    <w:bookmarkStart w:name="z8" w:id="7"/>
    <w:p>
      <w:pPr>
        <w:spacing w:after="0"/>
        <w:ind w:left="0"/>
        <w:jc w:val="both"/>
      </w:pPr>
      <w:r>
        <w:rPr>
          <w:rFonts w:ascii="Times New Roman"/>
          <w:b w:val="false"/>
          <w:i w:val="false"/>
          <w:color w:val="000000"/>
          <w:sz w:val="28"/>
        </w:rPr>
        <w:t>
      "Тұтынушылардың ұлттық лигасы" республикалық қоғамдық бірлестігінің президенті (келісім бойынша)" деген жолдан кейін мынадай мазмұндағы жолдармен толықтырылсын:</w:t>
      </w:r>
    </w:p>
    <w:bookmarkEnd w:id="7"/>
    <w:bookmarkStart w:name="z9" w:id="8"/>
    <w:p>
      <w:pPr>
        <w:spacing w:after="0"/>
        <w:ind w:left="0"/>
        <w:jc w:val="both"/>
      </w:pPr>
      <w:r>
        <w:rPr>
          <w:rFonts w:ascii="Times New Roman"/>
          <w:b w:val="false"/>
          <w:i w:val="false"/>
          <w:color w:val="000000"/>
          <w:sz w:val="28"/>
        </w:rPr>
        <w:t>
      "Қазақстан құс шаруашылығы одағы" заңды тұлғалар бірлестігінің президенті (келісім бойынша)</w:t>
      </w:r>
    </w:p>
    <w:bookmarkEnd w:id="8"/>
    <w:bookmarkStart w:name="z10" w:id="9"/>
    <w:p>
      <w:pPr>
        <w:spacing w:after="0"/>
        <w:ind w:left="0"/>
        <w:jc w:val="both"/>
      </w:pPr>
      <w:r>
        <w:rPr>
          <w:rFonts w:ascii="Times New Roman"/>
          <w:b w:val="false"/>
          <w:i w:val="false"/>
          <w:color w:val="000000"/>
          <w:sz w:val="28"/>
        </w:rPr>
        <w:t>
      "Қазақстанның картоп өсірушілері мен көкөніс өсірушілері қауымдастығы" заңды тұлғалар бірлестігінің төрағасы (келісім бойынша)";</w:t>
      </w:r>
    </w:p>
    <w:bookmarkEnd w:id="9"/>
    <w:bookmarkStart w:name="z11" w:id="10"/>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 Президентінің "Алтын сапа" сыйлығын алуға арналған конкурс өткізу және лауреат атағын беру </w:t>
      </w:r>
      <w:r>
        <w:rPr>
          <w:rFonts w:ascii="Times New Roman"/>
          <w:b w:val="false"/>
          <w:i w:val="false"/>
          <w:color w:val="000000"/>
          <w:sz w:val="28"/>
        </w:rPr>
        <w:t>қағидалары</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2" w:id="11"/>
    <w:p>
      <w:pPr>
        <w:spacing w:after="0"/>
        <w:ind w:left="0"/>
        <w:jc w:val="both"/>
      </w:pPr>
      <w:r>
        <w:rPr>
          <w:rFonts w:ascii="Times New Roman"/>
          <w:b w:val="false"/>
          <w:i w:val="false"/>
          <w:color w:val="000000"/>
          <w:sz w:val="28"/>
        </w:rPr>
        <w:t xml:space="preserve">
      3) жоғарыда аталған Жарлықпен бекітілген "Қазақстанның үздік тауары" республикалық көрме-конкурсын өткізу және дипломант атағын беру </w:t>
      </w:r>
      <w:r>
        <w:rPr>
          <w:rFonts w:ascii="Times New Roman"/>
          <w:b w:val="false"/>
          <w:i w:val="false"/>
          <w:color w:val="000000"/>
          <w:sz w:val="28"/>
        </w:rPr>
        <w:t>қағидалары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3" w:id="12"/>
    <w:p>
      <w:pPr>
        <w:spacing w:after="0"/>
        <w:ind w:left="0"/>
        <w:jc w:val="both"/>
      </w:pPr>
      <w:r>
        <w:rPr>
          <w:rFonts w:ascii="Times New Roman"/>
          <w:b w:val="false"/>
          <w:i w:val="false"/>
          <w:color w:val="000000"/>
          <w:sz w:val="28"/>
        </w:rPr>
        <w:t xml:space="preserve">
      4) жоғарыда аталған Жарлықпен бекітілген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13"/>
    <w:p>
      <w:pPr>
        <w:spacing w:after="0"/>
        <w:ind w:left="0"/>
        <w:jc w:val="both"/>
      </w:pPr>
      <w:r>
        <w:rPr>
          <w:rFonts w:ascii="Times New Roman"/>
          <w:b w:val="false"/>
          <w:i w:val="false"/>
          <w:color w:val="000000"/>
          <w:sz w:val="28"/>
        </w:rPr>
        <w:t>
      "6. Комиссия төрағасы оның қызметін басқарады, отырыстарға төрағалық етеді, оның жұмысын жоспарлайды, оның шешімдерінің іске асырылуына жалпы бақылауды жүзеге асырады. Комиссия төрағасы болмаған кезде оның функцияларын орынбасары орындайды.</w:t>
      </w:r>
    </w:p>
    <w:bookmarkEnd w:id="13"/>
    <w:p>
      <w:pPr>
        <w:spacing w:after="0"/>
        <w:ind w:left="0"/>
        <w:jc w:val="both"/>
      </w:pPr>
      <w:r>
        <w:rPr>
          <w:rFonts w:ascii="Times New Roman"/>
          <w:b w:val="false"/>
          <w:i w:val="false"/>
          <w:color w:val="000000"/>
          <w:sz w:val="28"/>
        </w:rPr>
        <w:t>
      Эмблемалардың нысандарын және конкурстардың дипломдарын сипаттамаларымен қоса Комиссия төрағасы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7), 8), 9), 10) және 11) тармақшалармен толықтырылсын:</w:t>
      </w:r>
    </w:p>
    <w:bookmarkStart w:name="z17" w:id="14"/>
    <w:p>
      <w:pPr>
        <w:spacing w:after="0"/>
        <w:ind w:left="0"/>
        <w:jc w:val="both"/>
      </w:pPr>
      <w:r>
        <w:rPr>
          <w:rFonts w:ascii="Times New Roman"/>
          <w:b w:val="false"/>
          <w:i w:val="false"/>
          <w:color w:val="000000"/>
          <w:sz w:val="28"/>
        </w:rPr>
        <w:t>
      "7) оқыту семинарларын және вебинарлар өткізу арқылы әлеуетті қатысушылар үшін конкурстар өлшемшарттары бойынша оқытуды ұйымдастыру;</w:t>
      </w:r>
    </w:p>
    <w:bookmarkEnd w:id="14"/>
    <w:bookmarkStart w:name="z18" w:id="15"/>
    <w:p>
      <w:pPr>
        <w:spacing w:after="0"/>
        <w:ind w:left="0"/>
        <w:jc w:val="both"/>
      </w:pPr>
      <w:r>
        <w:rPr>
          <w:rFonts w:ascii="Times New Roman"/>
          <w:b w:val="false"/>
          <w:i w:val="false"/>
          <w:color w:val="000000"/>
          <w:sz w:val="28"/>
        </w:rPr>
        <w:t>
      8) сарапшылар тізілімін жүргізу;</w:t>
      </w:r>
    </w:p>
    <w:bookmarkEnd w:id="15"/>
    <w:bookmarkStart w:name="z19" w:id="16"/>
    <w:p>
      <w:pPr>
        <w:spacing w:after="0"/>
        <w:ind w:left="0"/>
        <w:jc w:val="both"/>
      </w:pPr>
      <w:r>
        <w:rPr>
          <w:rFonts w:ascii="Times New Roman"/>
          <w:b w:val="false"/>
          <w:i w:val="false"/>
          <w:color w:val="000000"/>
          <w:sz w:val="28"/>
        </w:rPr>
        <w:t>
      9) конкурстарды ақпараттық сүйемелдеу және әлеуметтік желілерде сапа идеясын насихаттау;</w:t>
      </w:r>
    </w:p>
    <w:bookmarkEnd w:id="16"/>
    <w:bookmarkStart w:name="z20" w:id="17"/>
    <w:p>
      <w:pPr>
        <w:spacing w:after="0"/>
        <w:ind w:left="0"/>
        <w:jc w:val="both"/>
      </w:pPr>
      <w:r>
        <w:rPr>
          <w:rFonts w:ascii="Times New Roman"/>
          <w:b w:val="false"/>
          <w:i w:val="false"/>
          <w:color w:val="000000"/>
          <w:sz w:val="28"/>
        </w:rPr>
        <w:t>
      10) өңірлік және республикалық конкурстардың сараптамалық топтарын құру;</w:t>
      </w:r>
    </w:p>
    <w:bookmarkEnd w:id="17"/>
    <w:bookmarkStart w:name="z21" w:id="18"/>
    <w:p>
      <w:pPr>
        <w:spacing w:after="0"/>
        <w:ind w:left="0"/>
        <w:jc w:val="both"/>
      </w:pPr>
      <w:r>
        <w:rPr>
          <w:rFonts w:ascii="Times New Roman"/>
          <w:b w:val="false"/>
          <w:i w:val="false"/>
          <w:color w:val="000000"/>
          <w:sz w:val="28"/>
        </w:rPr>
        <w:t>
      11) кәсіпорындарға бару арқылы финалистерді бағалауды жүргізу.";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23" w:id="19"/>
    <w:p>
      <w:pPr>
        <w:spacing w:after="0"/>
        <w:ind w:left="0"/>
        <w:jc w:val="both"/>
      </w:pPr>
      <w:r>
        <w:rPr>
          <w:rFonts w:ascii="Times New Roman"/>
          <w:b w:val="false"/>
          <w:i w:val="false"/>
          <w:color w:val="000000"/>
          <w:sz w:val="28"/>
        </w:rPr>
        <w:t>
      "12. Конкурстардың жеңімпаздарына конкурстардың эмблемаларын және дипломдарын беру салтанатты жағдайда жүзеге асырылады. Конкурс жеңімпаздарына конкурстардың эмблемаларын және дипломдарын тапсыру күні және орны Қазақстан Республикасы Президентінің Әкімшілігімен келісім бойынша айқындалады.".</w:t>
      </w:r>
    </w:p>
    <w:bookmarkEnd w:id="19"/>
    <w:bookmarkStart w:name="z24" w:id="20"/>
    <w:p>
      <w:pPr>
        <w:spacing w:after="0"/>
        <w:ind w:left="0"/>
        <w:jc w:val="both"/>
      </w:pPr>
      <w:r>
        <w:rPr>
          <w:rFonts w:ascii="Times New Roman"/>
          <w:b w:val="false"/>
          <w:i w:val="false"/>
          <w:color w:val="000000"/>
          <w:sz w:val="28"/>
        </w:rPr>
        <w:t>
      2. Қазақстан Республикасының Үкіметі осы Жарлықты іске асыру жөнінде шаралар қабылдасын.</w:t>
      </w:r>
    </w:p>
    <w:bookmarkEnd w:id="20"/>
    <w:bookmarkStart w:name="z25" w:id="21"/>
    <w:p>
      <w:pPr>
        <w:spacing w:after="0"/>
        <w:ind w:left="0"/>
        <w:jc w:val="both"/>
      </w:pPr>
      <w:r>
        <w:rPr>
          <w:rFonts w:ascii="Times New Roman"/>
          <w:b w:val="false"/>
          <w:i w:val="false"/>
          <w:color w:val="000000"/>
          <w:sz w:val="28"/>
        </w:rPr>
        <w:t>
      3. Осы Жарлық 2018 жылғы 1 қаңтардан бастап қолданысқа енгізіледі және ресми жариялануға тиіс.</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588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9 қазандағы</w:t>
            </w:r>
            <w:r>
              <w:br/>
            </w:r>
            <w:r>
              <w:rPr>
                <w:rFonts w:ascii="Times New Roman"/>
                <w:b w:val="false"/>
                <w:i w:val="false"/>
                <w:color w:val="000000"/>
                <w:sz w:val="20"/>
              </w:rPr>
              <w:t>№ 194 Жарлығымен</w:t>
            </w:r>
            <w:r>
              <w:br/>
            </w:r>
            <w:r>
              <w:rPr>
                <w:rFonts w:ascii="Times New Roman"/>
                <w:b w:val="false"/>
                <w:i w:val="false"/>
                <w:color w:val="000000"/>
                <w:sz w:val="20"/>
              </w:rPr>
              <w:t>БЕКІТІЛГЕН</w:t>
            </w:r>
          </w:p>
        </w:tc>
      </w:tr>
    </w:tbl>
    <w:bookmarkStart w:name="z28" w:id="22"/>
    <w:p>
      <w:pPr>
        <w:spacing w:after="0"/>
        <w:ind w:left="0"/>
        <w:jc w:val="left"/>
      </w:pPr>
      <w:r>
        <w:rPr>
          <w:rFonts w:ascii="Times New Roman"/>
          <w:b/>
          <w:i w:val="false"/>
          <w:color w:val="000000"/>
        </w:rPr>
        <w:t xml:space="preserve"> Қазақстан Республикасы Президентiнiң "Алтын сапа" сыйлығын алуға арналған конкурс өткiзу және лауреат атағын беру ҚАҒИДАЛАРЫ</w:t>
      </w:r>
    </w:p>
    <w:bookmarkEnd w:id="22"/>
    <w:bookmarkStart w:name="z29" w:id="23"/>
    <w:p>
      <w:pPr>
        <w:spacing w:after="0"/>
        <w:ind w:left="0"/>
        <w:jc w:val="both"/>
      </w:pPr>
      <w:r>
        <w:rPr>
          <w:rFonts w:ascii="Times New Roman"/>
          <w:b w:val="false"/>
          <w:i w:val="false"/>
          <w:color w:val="000000"/>
          <w:sz w:val="28"/>
        </w:rPr>
        <w:t>
      1. Қазақстан Республикасы Президентiнiң "Алтын сапа" сыйлығы (бұдан әрi – сыйлық) өнiмнiң және/немесе көрсетілетін қызметтердiң сапасы саласында ұйымның елеулі нәтижелерге қол жеткiзгенi үшiн, олардың қауiпсiздiгiн қамтамасыз еткені, сондай-ақ ұйымның сапаны басқарудың тиiмдiлiгi жоғары әдiстерiн енгiзгенi үшiн конкурстық негiзде жыл сайын берiледi.</w:t>
      </w:r>
    </w:p>
    <w:bookmarkEnd w:id="23"/>
    <w:p>
      <w:pPr>
        <w:spacing w:after="0"/>
        <w:ind w:left="0"/>
        <w:jc w:val="both"/>
      </w:pPr>
      <w:r>
        <w:rPr>
          <w:rFonts w:ascii="Times New Roman"/>
          <w:b w:val="false"/>
          <w:i w:val="false"/>
          <w:color w:val="000000"/>
          <w:sz w:val="28"/>
        </w:rPr>
        <w:t>
      Сыйлық лауреат атағына ие болған конкурсқа қатысушыларға конкурстың эмблемасын, лауреаттар дипломдарын және ақшалай сыйақыны берудi көздейді.</w:t>
      </w:r>
    </w:p>
    <w:p>
      <w:pPr>
        <w:spacing w:after="0"/>
        <w:ind w:left="0"/>
        <w:jc w:val="both"/>
      </w:pPr>
      <w:r>
        <w:rPr>
          <w:rFonts w:ascii="Times New Roman"/>
          <w:b w:val="false"/>
          <w:i w:val="false"/>
          <w:color w:val="000000"/>
          <w:sz w:val="28"/>
        </w:rPr>
        <w:t>
      Ақшалай сыйақы мөлшері 450 (төрт жүз елу) айлық есептік көрсеткішті құрайды.</w:t>
      </w:r>
    </w:p>
    <w:bookmarkStart w:name="z30" w:id="24"/>
    <w:p>
      <w:pPr>
        <w:spacing w:after="0"/>
        <w:ind w:left="0"/>
        <w:jc w:val="both"/>
      </w:pPr>
      <w:r>
        <w:rPr>
          <w:rFonts w:ascii="Times New Roman"/>
          <w:b w:val="false"/>
          <w:i w:val="false"/>
          <w:color w:val="000000"/>
          <w:sz w:val="28"/>
        </w:rPr>
        <w:t>
      2.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(бұдан әрі – Комиссия) осы Қағидалардың 5-тармағында көзделген төрт номинациядағы үш санат бойынша жыл сайын сыйлықтар береді.</w:t>
      </w:r>
    </w:p>
    <w:bookmarkEnd w:id="24"/>
    <w:p>
      <w:pPr>
        <w:spacing w:after="0"/>
        <w:ind w:left="0"/>
        <w:jc w:val="both"/>
      </w:pPr>
      <w:r>
        <w:rPr>
          <w:rFonts w:ascii="Times New Roman"/>
          <w:b w:val="false"/>
          <w:i w:val="false"/>
          <w:color w:val="000000"/>
          <w:sz w:val="28"/>
        </w:rPr>
        <w:t>
      Сыйлық лауреаты атағы Қазақстан Республикасы Президентiнiң "Алтын сапа" сыйлығын алуға арналған конкурстың (бұдан әрi – конкурс) жеңiмпаздарына Комиссия шешiмiнiң негiзiнде берiледi.</w:t>
      </w:r>
    </w:p>
    <w:bookmarkStart w:name="z31" w:id="25"/>
    <w:p>
      <w:pPr>
        <w:spacing w:after="0"/>
        <w:ind w:left="0"/>
        <w:jc w:val="both"/>
      </w:pPr>
      <w:r>
        <w:rPr>
          <w:rFonts w:ascii="Times New Roman"/>
          <w:b w:val="false"/>
          <w:i w:val="false"/>
          <w:color w:val="000000"/>
          <w:sz w:val="28"/>
        </w:rPr>
        <w:t>
      3. Сыйлық алуға арналған конкурсты ұйымдастыру тиiстi қаржы жылына арналған республикалық бюджетте осы мақсаттарға көзделген қаражат есебiнен және оның шегiнде жүзеге асырылады.</w:t>
      </w:r>
    </w:p>
    <w:bookmarkEnd w:id="25"/>
    <w:bookmarkStart w:name="z32" w:id="26"/>
    <w:p>
      <w:pPr>
        <w:spacing w:after="0"/>
        <w:ind w:left="0"/>
        <w:jc w:val="both"/>
      </w:pPr>
      <w:r>
        <w:rPr>
          <w:rFonts w:ascii="Times New Roman"/>
          <w:b w:val="false"/>
          <w:i w:val="false"/>
          <w:color w:val="000000"/>
          <w:sz w:val="28"/>
        </w:rPr>
        <w:t>
      4. Сыйлық алуға Қазақстан Республикасының аумағында тауарлар өндірумен (қару-жарақ пен әскери техника өндіруді қоспағанда), қызметтер көрсетумен айналысатын дара кәсіпкерлер мен заңды тұлғалар (бұдан әрі – конкурсқа қатысушылар) үміткер бола алады.</w:t>
      </w:r>
    </w:p>
    <w:bookmarkEnd w:id="26"/>
    <w:p>
      <w:pPr>
        <w:spacing w:after="0"/>
        <w:ind w:left="0"/>
        <w:jc w:val="both"/>
      </w:pPr>
      <w:r>
        <w:rPr>
          <w:rFonts w:ascii="Times New Roman"/>
          <w:b w:val="false"/>
          <w:i w:val="false"/>
          <w:color w:val="000000"/>
          <w:sz w:val="28"/>
        </w:rPr>
        <w:t>
      Мемлекеттің қатысу үлесі 50%-дан асатын ұйымдар, сондай-ақ өздеріне қатысты оңалту және банкроттық туралы Қазақстан Республикасының заңнамасында көзделген рәсімдерді жүзеге асыру туралы шешімдер белгіленген тәртіппен қабылданған ұйымдар конкурсқа қатысуға жіберілмейді.</w:t>
      </w:r>
    </w:p>
    <w:bookmarkStart w:name="z33" w:id="27"/>
    <w:p>
      <w:pPr>
        <w:spacing w:after="0"/>
        <w:ind w:left="0"/>
        <w:jc w:val="both"/>
      </w:pPr>
      <w:r>
        <w:rPr>
          <w:rFonts w:ascii="Times New Roman"/>
          <w:b w:val="false"/>
          <w:i w:val="false"/>
          <w:color w:val="000000"/>
          <w:sz w:val="28"/>
        </w:rPr>
        <w:t>
      5. Конкурсқа қатысушылар Комиссияға кемiнде үш жыл кезеңде шығарылатын өнiмнiң немесе көрсетiлетiн қызметтiң жоғары сапасын растауға тиiс.</w:t>
      </w:r>
    </w:p>
    <w:bookmarkEnd w:id="27"/>
    <w:p>
      <w:pPr>
        <w:spacing w:after="0"/>
        <w:ind w:left="0"/>
        <w:jc w:val="both"/>
      </w:pPr>
      <w:r>
        <w:rPr>
          <w:rFonts w:ascii="Times New Roman"/>
          <w:b w:val="false"/>
          <w:i w:val="false"/>
          <w:color w:val="000000"/>
          <w:sz w:val="28"/>
        </w:rPr>
        <w:t>
      Ұйымдар конкурсқа мынадай номинациялар бойынша қатысады:</w:t>
      </w:r>
    </w:p>
    <w:p>
      <w:pPr>
        <w:spacing w:after="0"/>
        <w:ind w:left="0"/>
        <w:jc w:val="both"/>
      </w:pPr>
      <w:r>
        <w:rPr>
          <w:rFonts w:ascii="Times New Roman"/>
          <w:b w:val="false"/>
          <w:i w:val="false"/>
          <w:color w:val="000000"/>
          <w:sz w:val="28"/>
        </w:rPr>
        <w:t>
      1) "Өндiрiстiк мақсаттағы үздiк кәсiпорын";</w:t>
      </w:r>
    </w:p>
    <w:p>
      <w:pPr>
        <w:spacing w:after="0"/>
        <w:ind w:left="0"/>
        <w:jc w:val="both"/>
      </w:pPr>
      <w:r>
        <w:rPr>
          <w:rFonts w:ascii="Times New Roman"/>
          <w:b w:val="false"/>
          <w:i w:val="false"/>
          <w:color w:val="000000"/>
          <w:sz w:val="28"/>
        </w:rPr>
        <w:t>
      2) "Халық тұтынатын тауарларды шығаратын үздiк кәсiпорын";</w:t>
      </w:r>
    </w:p>
    <w:p>
      <w:pPr>
        <w:spacing w:after="0"/>
        <w:ind w:left="0"/>
        <w:jc w:val="both"/>
      </w:pPr>
      <w:r>
        <w:rPr>
          <w:rFonts w:ascii="Times New Roman"/>
          <w:b w:val="false"/>
          <w:i w:val="false"/>
          <w:color w:val="000000"/>
          <w:sz w:val="28"/>
        </w:rPr>
        <w:t>
      3) "Қызметтер көрсететiн үздiк кәсiпорын";</w:t>
      </w:r>
    </w:p>
    <w:p>
      <w:pPr>
        <w:spacing w:after="0"/>
        <w:ind w:left="0"/>
        <w:jc w:val="both"/>
      </w:pPr>
      <w:r>
        <w:rPr>
          <w:rFonts w:ascii="Times New Roman"/>
          <w:b w:val="false"/>
          <w:i w:val="false"/>
          <w:color w:val="000000"/>
          <w:sz w:val="28"/>
        </w:rPr>
        <w:t>
      4) "Азық-түлік тауарларын және/немесе ауыл шаруашылығы өнімдерін шығаратын үздік кәсіпорын".</w:t>
      </w:r>
    </w:p>
    <w:p>
      <w:pPr>
        <w:spacing w:after="0"/>
        <w:ind w:left="0"/>
        <w:jc w:val="both"/>
      </w:pPr>
      <w:r>
        <w:rPr>
          <w:rFonts w:ascii="Times New Roman"/>
          <w:b w:val="false"/>
          <w:i w:val="false"/>
          <w:color w:val="000000"/>
          <w:sz w:val="28"/>
        </w:rPr>
        <w:t>
      Әр номинацияда мынадай санаттар бойынша үш сыйлық беріледі:</w:t>
      </w:r>
    </w:p>
    <w:p>
      <w:pPr>
        <w:spacing w:after="0"/>
        <w:ind w:left="0"/>
        <w:jc w:val="both"/>
      </w:pPr>
      <w:r>
        <w:rPr>
          <w:rFonts w:ascii="Times New Roman"/>
          <w:b w:val="false"/>
          <w:i w:val="false"/>
          <w:color w:val="000000"/>
          <w:sz w:val="28"/>
        </w:rPr>
        <w:t>
      1) шағын кәсіпкерлік субъектісі;</w:t>
      </w:r>
    </w:p>
    <w:p>
      <w:pPr>
        <w:spacing w:after="0"/>
        <w:ind w:left="0"/>
        <w:jc w:val="both"/>
      </w:pPr>
      <w:r>
        <w:rPr>
          <w:rFonts w:ascii="Times New Roman"/>
          <w:b w:val="false"/>
          <w:i w:val="false"/>
          <w:color w:val="000000"/>
          <w:sz w:val="28"/>
        </w:rPr>
        <w:t>
      2) орта кәсіпкерлік субъектісі;</w:t>
      </w:r>
    </w:p>
    <w:p>
      <w:pPr>
        <w:spacing w:after="0"/>
        <w:ind w:left="0"/>
        <w:jc w:val="both"/>
      </w:pPr>
      <w:r>
        <w:rPr>
          <w:rFonts w:ascii="Times New Roman"/>
          <w:b w:val="false"/>
          <w:i w:val="false"/>
          <w:color w:val="000000"/>
          <w:sz w:val="28"/>
        </w:rPr>
        <w:t>
      3) ірі кәсіпкерлік субъектісі.</w:t>
      </w:r>
    </w:p>
    <w:p>
      <w:pPr>
        <w:spacing w:after="0"/>
        <w:ind w:left="0"/>
        <w:jc w:val="both"/>
      </w:pPr>
      <w:r>
        <w:rPr>
          <w:rFonts w:ascii="Times New Roman"/>
          <w:b w:val="false"/>
          <w:i w:val="false"/>
          <w:color w:val="000000"/>
          <w:sz w:val="28"/>
        </w:rPr>
        <w:t>
      Конкурста "Үздік индустриялық жоба", "Үздік инновациялық жоба" арнайы сыйлықтары тағайындалады.</w:t>
      </w:r>
    </w:p>
    <w:bookmarkStart w:name="z34" w:id="28"/>
    <w:p>
      <w:pPr>
        <w:spacing w:after="0"/>
        <w:ind w:left="0"/>
        <w:jc w:val="both"/>
      </w:pPr>
      <w:r>
        <w:rPr>
          <w:rFonts w:ascii="Times New Roman"/>
          <w:b w:val="false"/>
          <w:i w:val="false"/>
          <w:color w:val="000000"/>
          <w:sz w:val="28"/>
        </w:rPr>
        <w:t>
      6. Қазақстан Республикасының Ұлттық кәсіпкерлер палатасы сыйлық алуға арналған конкурсты ұйымдастырушы (бұдан әрi – конкурсты ұйымдастырушы) болып табылады.</w:t>
      </w:r>
    </w:p>
    <w:bookmarkEnd w:id="28"/>
    <w:bookmarkStart w:name="z35" w:id="29"/>
    <w:p>
      <w:pPr>
        <w:spacing w:after="0"/>
        <w:ind w:left="0"/>
        <w:jc w:val="both"/>
      </w:pPr>
      <w:r>
        <w:rPr>
          <w:rFonts w:ascii="Times New Roman"/>
          <w:b w:val="false"/>
          <w:i w:val="false"/>
          <w:color w:val="000000"/>
          <w:sz w:val="28"/>
        </w:rPr>
        <w:t>
      7. Сыйлықты белгілі бір номинацияда алғаннан кейін төрт жыл бойы оны алуға қайта ұсынуға жол берілмейді.</w:t>
      </w:r>
    </w:p>
    <w:bookmarkEnd w:id="29"/>
    <w:bookmarkStart w:name="z36" w:id="30"/>
    <w:p>
      <w:pPr>
        <w:spacing w:after="0"/>
        <w:ind w:left="0"/>
        <w:jc w:val="both"/>
      </w:pPr>
      <w:r>
        <w:rPr>
          <w:rFonts w:ascii="Times New Roman"/>
          <w:b w:val="false"/>
          <w:i w:val="false"/>
          <w:color w:val="000000"/>
          <w:sz w:val="28"/>
        </w:rPr>
        <w:t>
      8. Конкурсты ұйымдастырушы жыл сайын ағымдағы жылғы ақпанда осы конкурсты өткiзу туралы бұқаралық ақпарат құралдарында хабарлайды.</w:t>
      </w:r>
    </w:p>
    <w:bookmarkEnd w:id="30"/>
    <w:bookmarkStart w:name="z37" w:id="31"/>
    <w:p>
      <w:pPr>
        <w:spacing w:after="0"/>
        <w:ind w:left="0"/>
        <w:jc w:val="both"/>
      </w:pPr>
      <w:r>
        <w:rPr>
          <w:rFonts w:ascii="Times New Roman"/>
          <w:b w:val="false"/>
          <w:i w:val="false"/>
          <w:color w:val="000000"/>
          <w:sz w:val="28"/>
        </w:rPr>
        <w:t>
      9. Конкурсқа қатысуға ниет бiлдiрген ұйымдар Қазақстан Республикасының Yкiметi бекiтетін Қазақстан Республикасы Президентiнiң "Алтын сапа" сыйлығын алуға арналған конкурсқа қатысушылардың материалдарын ресiмдеу, ұсыну және алдын ала бағалау қағидаларына сәйкес материалдарды ресiмдейдi және конкурсты ұйымдастырушыға бередi.</w:t>
      </w:r>
    </w:p>
    <w:bookmarkEnd w:id="31"/>
    <w:bookmarkStart w:name="z38" w:id="32"/>
    <w:p>
      <w:pPr>
        <w:spacing w:after="0"/>
        <w:ind w:left="0"/>
        <w:jc w:val="both"/>
      </w:pPr>
      <w:r>
        <w:rPr>
          <w:rFonts w:ascii="Times New Roman"/>
          <w:b w:val="false"/>
          <w:i w:val="false"/>
          <w:color w:val="000000"/>
          <w:sz w:val="28"/>
        </w:rPr>
        <w:t>
      10. Конкурс төрт кезеңмен өткізіледі:</w:t>
      </w:r>
    </w:p>
    <w:bookmarkEnd w:id="32"/>
    <w:p>
      <w:pPr>
        <w:spacing w:after="0"/>
        <w:ind w:left="0"/>
        <w:jc w:val="both"/>
      </w:pPr>
      <w:r>
        <w:rPr>
          <w:rFonts w:ascii="Times New Roman"/>
          <w:b w:val="false"/>
          <w:i w:val="false"/>
          <w:color w:val="000000"/>
          <w:sz w:val="28"/>
        </w:rPr>
        <w:t>
      1) бірінші кезеңде конкурсты ұйымдастырушы конкурсқа қатысуға өтінімдер қабылдауды және материалдарды алдын ала бағалауды жүзеге асырады;</w:t>
      </w:r>
    </w:p>
    <w:p>
      <w:pPr>
        <w:spacing w:after="0"/>
        <w:ind w:left="0"/>
        <w:jc w:val="both"/>
      </w:pPr>
      <w:r>
        <w:rPr>
          <w:rFonts w:ascii="Times New Roman"/>
          <w:b w:val="false"/>
          <w:i w:val="false"/>
          <w:color w:val="000000"/>
          <w:sz w:val="28"/>
        </w:rPr>
        <w:t>
      2) екінші кезеңде конкурсты ұйымдастырушы конкурсқа қатысушылардың материалдарын және осы материалдар бойынша алдын ала қорытындыны республикалық конкурсты ұйымдастырушының шешімімен құрылған сараптамалық топтың қарауына береді. Республикалық конкурсты ұйымдастырушының шешімімен құрылған сараптамалық топ конкурстың үшінші кезеңіне қатысуы үшін конкурс финалистерін (төрт номинацияда үш санаттан үшеу және арнайы сыйлықта екі-екіден) айқындайды;</w:t>
      </w:r>
    </w:p>
    <w:p>
      <w:pPr>
        <w:spacing w:after="0"/>
        <w:ind w:left="0"/>
        <w:jc w:val="both"/>
      </w:pPr>
      <w:r>
        <w:rPr>
          <w:rFonts w:ascii="Times New Roman"/>
          <w:b w:val="false"/>
          <w:i w:val="false"/>
          <w:color w:val="000000"/>
          <w:sz w:val="28"/>
        </w:rPr>
        <w:t>
      3) үшінші кезеңде республикалық конкурсты ұйымдастырушының шешімімен құрылған сараптамалық топ кәсіпорындарға барып финалистерді бағалауды жүргізеді;</w:t>
      </w:r>
    </w:p>
    <w:p>
      <w:pPr>
        <w:spacing w:after="0"/>
        <w:ind w:left="0"/>
        <w:jc w:val="both"/>
      </w:pPr>
      <w:r>
        <w:rPr>
          <w:rFonts w:ascii="Times New Roman"/>
          <w:b w:val="false"/>
          <w:i w:val="false"/>
          <w:color w:val="000000"/>
          <w:sz w:val="28"/>
        </w:rPr>
        <w:t>
      4) төртінші кезеңде конкурсты ұйымдастырушы жергілікті жерлерде материалдарды сараптамалық бағалау және сараптау нәтижелерімен бірге конкурс финалистерінің (төрт номинацияда үш санаттан үшеу және арнайы сыйлықта екі-екіден) материалдарын Комиссияның қарауына ұсынады. Комиссия ұсынылған материалдардың негiзiнде жеңімпаздарды айқындайды және конкурсқа қатысушыларға сыйлық лауреаттары атағын беру туралы шешiм қабылдайды.</w:t>
      </w:r>
    </w:p>
    <w:bookmarkStart w:name="z39" w:id="33"/>
    <w:p>
      <w:pPr>
        <w:spacing w:after="0"/>
        <w:ind w:left="0"/>
        <w:jc w:val="both"/>
      </w:pPr>
      <w:r>
        <w:rPr>
          <w:rFonts w:ascii="Times New Roman"/>
          <w:b w:val="false"/>
          <w:i w:val="false"/>
          <w:color w:val="000000"/>
          <w:sz w:val="28"/>
        </w:rPr>
        <w:t>
      11. Сыйлық лауреаты атағына ие болған конкурсқа қатысушыларға тиістi диплом, конкурстың эмблемасы және ақшалай сыйақы табыс етіледі.</w:t>
      </w:r>
    </w:p>
    <w:bookmarkEnd w:id="33"/>
    <w:bookmarkStart w:name="z40" w:id="34"/>
    <w:p>
      <w:pPr>
        <w:spacing w:after="0"/>
        <w:ind w:left="0"/>
        <w:jc w:val="both"/>
      </w:pPr>
      <w:r>
        <w:rPr>
          <w:rFonts w:ascii="Times New Roman"/>
          <w:b w:val="false"/>
          <w:i w:val="false"/>
          <w:color w:val="000000"/>
          <w:sz w:val="28"/>
        </w:rPr>
        <w:t xml:space="preserve">
      12. Конкурс жеңiмпаздарын марапаттау рәсiмi жыл сайын салтанатты түрде өткiзiледi. Конкурс женімпаздарын марапаттау рәсімін өткізу күні мен орны Қазақстан Республикасы Президенті Әкімшілігімен келісу бойынша айқындалады. </w:t>
      </w:r>
    </w:p>
    <w:bookmarkEnd w:id="34"/>
    <w:bookmarkStart w:name="z41" w:id="35"/>
    <w:p>
      <w:pPr>
        <w:spacing w:after="0"/>
        <w:ind w:left="0"/>
        <w:jc w:val="both"/>
      </w:pPr>
      <w:r>
        <w:rPr>
          <w:rFonts w:ascii="Times New Roman"/>
          <w:b w:val="false"/>
          <w:i w:val="false"/>
          <w:color w:val="000000"/>
          <w:sz w:val="28"/>
        </w:rPr>
        <w:t xml:space="preserve">
      13. Сыйлық лауреаттары атағына ие болған конкурсқа қатысушылардың тiзiмi бұқаралық ақпарат құралдарында жарияланады. </w:t>
      </w:r>
    </w:p>
    <w:bookmarkEnd w:id="35"/>
    <w:bookmarkStart w:name="z42" w:id="36"/>
    <w:p>
      <w:pPr>
        <w:spacing w:after="0"/>
        <w:ind w:left="0"/>
        <w:jc w:val="both"/>
      </w:pPr>
      <w:r>
        <w:rPr>
          <w:rFonts w:ascii="Times New Roman"/>
          <w:b w:val="false"/>
          <w:i w:val="false"/>
          <w:color w:val="000000"/>
          <w:sz w:val="28"/>
        </w:rPr>
        <w:t>
      14. Сыйлық лауреаттары атағына ие болған конкурсқа қатысушылар сыйлық берілгеннен кейін төрт жыл бойы сыйлық эмблемасын жарнамалық мақсатта пайдалану құқығын алады.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588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9 қазандағы</w:t>
            </w:r>
            <w:r>
              <w:br/>
            </w:r>
            <w:r>
              <w:rPr>
                <w:rFonts w:ascii="Times New Roman"/>
                <w:b w:val="false"/>
                <w:i w:val="false"/>
                <w:color w:val="000000"/>
                <w:sz w:val="20"/>
              </w:rPr>
              <w:t>№ 194 Жарлығымен</w:t>
            </w:r>
            <w:r>
              <w:br/>
            </w:r>
            <w:r>
              <w:rPr>
                <w:rFonts w:ascii="Times New Roman"/>
                <w:b w:val="false"/>
                <w:i w:val="false"/>
                <w:color w:val="000000"/>
                <w:sz w:val="20"/>
              </w:rPr>
              <w:t>БЕКІТІЛГЕН</w:t>
            </w:r>
          </w:p>
        </w:tc>
      </w:tr>
    </w:tbl>
    <w:bookmarkStart w:name="z45" w:id="37"/>
    <w:p>
      <w:pPr>
        <w:spacing w:after="0"/>
        <w:ind w:left="0"/>
        <w:jc w:val="left"/>
      </w:pPr>
      <w:r>
        <w:rPr>
          <w:rFonts w:ascii="Times New Roman"/>
          <w:b/>
          <w:i w:val="false"/>
          <w:color w:val="000000"/>
        </w:rPr>
        <w:t xml:space="preserve"> "Қазақстанның үздік тауары" республикалық көрме-конкурсын өткізу және дипломант атағын беру</w:t>
      </w:r>
      <w:r>
        <w:br/>
      </w:r>
      <w:r>
        <w:rPr>
          <w:rFonts w:ascii="Times New Roman"/>
          <w:b/>
          <w:i w:val="false"/>
          <w:color w:val="000000"/>
        </w:rPr>
        <w:t>ҚАҒИДАЛАРЫ</w:t>
      </w:r>
    </w:p>
    <w:bookmarkEnd w:id="37"/>
    <w:bookmarkStart w:name="z46" w:id="38"/>
    <w:p>
      <w:pPr>
        <w:spacing w:after="0"/>
        <w:ind w:left="0"/>
        <w:jc w:val="both"/>
      </w:pPr>
      <w:r>
        <w:rPr>
          <w:rFonts w:ascii="Times New Roman"/>
          <w:b w:val="false"/>
          <w:i w:val="false"/>
          <w:color w:val="000000"/>
          <w:sz w:val="28"/>
        </w:rPr>
        <w:t>
      1. Қазақстан Республикасының Ұлттық кәсіпкерлер палатасы "Қазақстанның үздік тауары" республикалық көрме-конкурсын (бұдан әрі – конкурс) ұйымдастырушы (бұдан әрі – конкурсты ұйымдастырушы) болып табылады, облыстардың, республикалық маңызы бар қаланың және астананың кәсіпкерлер палаталары "Қазақстанның үздік тауары" өңірлік көрме-конкурстарын ұйымдастырушылар (бұдан әрі – өңірлік конкурстарды ұйымдастырушылар) болып табылады. Конкурсты ұйымдастыру тиiстi қаржы жылына арналған республикалық бюджетте осы мақсаттарға көзделген қаражат есебiнен және оның шегiнде жүзеге асырылады. "Қазақстанның үздік тауары" өңірлік көрме-конкурстарын ұйымдастыру облыстардың, республикалық маңызы бар қаланың және астана әкімдіктерінің жергілікті бюджеттері қаражаты есебінен және оның шегінде жүзеге асырылады.</w:t>
      </w:r>
    </w:p>
    <w:bookmarkEnd w:id="38"/>
    <w:bookmarkStart w:name="z47" w:id="39"/>
    <w:p>
      <w:pPr>
        <w:spacing w:after="0"/>
        <w:ind w:left="0"/>
        <w:jc w:val="both"/>
      </w:pPr>
      <w:r>
        <w:rPr>
          <w:rFonts w:ascii="Times New Roman"/>
          <w:b w:val="false"/>
          <w:i w:val="false"/>
          <w:color w:val="000000"/>
          <w:sz w:val="28"/>
        </w:rPr>
        <w:t>
      2. Конкурстың негізгі мақсаттары:</w:t>
      </w:r>
    </w:p>
    <w:bookmarkEnd w:id="39"/>
    <w:p>
      <w:pPr>
        <w:spacing w:after="0"/>
        <w:ind w:left="0"/>
        <w:jc w:val="both"/>
      </w:pPr>
      <w:r>
        <w:rPr>
          <w:rFonts w:ascii="Times New Roman"/>
          <w:b w:val="false"/>
          <w:i w:val="false"/>
          <w:color w:val="000000"/>
          <w:sz w:val="28"/>
        </w:rPr>
        <w:t>
      1) жеке және заңды тұлғалардың отандық өнімнің сапасын арттыруға бағытталған қызметін жандандыру;</w:t>
      </w:r>
    </w:p>
    <w:p>
      <w:pPr>
        <w:spacing w:after="0"/>
        <w:ind w:left="0"/>
        <w:jc w:val="both"/>
      </w:pPr>
      <w:r>
        <w:rPr>
          <w:rFonts w:ascii="Times New Roman"/>
          <w:b w:val="false"/>
          <w:i w:val="false"/>
          <w:color w:val="000000"/>
          <w:sz w:val="28"/>
        </w:rPr>
        <w:t>
      2) Қазақстан нарығын жоғары сапалы және бәсекеге қабілетті өніммен толықтыруға жәрдемдесу;</w:t>
      </w:r>
    </w:p>
    <w:p>
      <w:pPr>
        <w:spacing w:after="0"/>
        <w:ind w:left="0"/>
        <w:jc w:val="both"/>
      </w:pPr>
      <w:r>
        <w:rPr>
          <w:rFonts w:ascii="Times New Roman"/>
          <w:b w:val="false"/>
          <w:i w:val="false"/>
          <w:color w:val="000000"/>
          <w:sz w:val="28"/>
        </w:rPr>
        <w:t>
      3) отандық және халықаралық стандарттар негізінде сапаны басқару мен қамтамасыз етудің қазіргі заманғы әдістерін кеңінен енгізуге алғышарттар жасау және оған жәрдемдесу;</w:t>
      </w:r>
    </w:p>
    <w:p>
      <w:pPr>
        <w:spacing w:after="0"/>
        <w:ind w:left="0"/>
        <w:jc w:val="both"/>
      </w:pPr>
      <w:r>
        <w:rPr>
          <w:rFonts w:ascii="Times New Roman"/>
          <w:b w:val="false"/>
          <w:i w:val="false"/>
          <w:color w:val="000000"/>
          <w:sz w:val="28"/>
        </w:rPr>
        <w:t>
      4) сапа проблемаларын шешу қажеттілігіне өнеркәсіптік, коммерциялық және қоғамдық ұйымдардың назарын аудару;</w:t>
      </w:r>
    </w:p>
    <w:p>
      <w:pPr>
        <w:spacing w:after="0"/>
        <w:ind w:left="0"/>
        <w:jc w:val="both"/>
      </w:pPr>
      <w:r>
        <w:rPr>
          <w:rFonts w:ascii="Times New Roman"/>
          <w:b w:val="false"/>
          <w:i w:val="false"/>
          <w:color w:val="000000"/>
          <w:sz w:val="28"/>
        </w:rPr>
        <w:t>
      5) халық арасында сапа идеясын насихаттау болып табылады.</w:t>
      </w:r>
    </w:p>
    <w:bookmarkStart w:name="z48" w:id="40"/>
    <w:p>
      <w:pPr>
        <w:spacing w:after="0"/>
        <w:ind w:left="0"/>
        <w:jc w:val="both"/>
      </w:pPr>
      <w:r>
        <w:rPr>
          <w:rFonts w:ascii="Times New Roman"/>
          <w:b w:val="false"/>
          <w:i w:val="false"/>
          <w:color w:val="000000"/>
          <w:sz w:val="28"/>
        </w:rPr>
        <w:t>
      3. Мыналар:</w:t>
      </w:r>
    </w:p>
    <w:bookmarkEnd w:id="40"/>
    <w:p>
      <w:pPr>
        <w:spacing w:after="0"/>
        <w:ind w:left="0"/>
        <w:jc w:val="both"/>
      </w:pPr>
      <w:r>
        <w:rPr>
          <w:rFonts w:ascii="Times New Roman"/>
          <w:b w:val="false"/>
          <w:i w:val="false"/>
          <w:color w:val="000000"/>
          <w:sz w:val="28"/>
        </w:rPr>
        <w:t>
      1) Қазақстан Республикасының аумағында өнеркәсіптік, азық-түлік тауарларын және өндірістік-техникалық мақсаттағы өнімдер өндіруді жүзеге асыратын;</w:t>
      </w:r>
    </w:p>
    <w:p>
      <w:pPr>
        <w:spacing w:after="0"/>
        <w:ind w:left="0"/>
        <w:jc w:val="both"/>
      </w:pPr>
      <w:r>
        <w:rPr>
          <w:rFonts w:ascii="Times New Roman"/>
          <w:b w:val="false"/>
          <w:i w:val="false"/>
          <w:color w:val="000000"/>
          <w:sz w:val="28"/>
        </w:rPr>
        <w:t>
      2) өнім сапасының тұрақты жоғары деңгейін және оны жүйелі түрде жақсартуды қамтамасыз ету жөнінде конкурсты ұйымдастырушы растаған оң нәтижелері бар дара кәсіпкер немесе заңды тұлға конкурсқа қатысушылар бола алады.</w:t>
      </w:r>
    </w:p>
    <w:bookmarkStart w:name="z49" w:id="41"/>
    <w:p>
      <w:pPr>
        <w:spacing w:after="0"/>
        <w:ind w:left="0"/>
        <w:jc w:val="both"/>
      </w:pPr>
      <w:r>
        <w:rPr>
          <w:rFonts w:ascii="Times New Roman"/>
          <w:b w:val="false"/>
          <w:i w:val="false"/>
          <w:color w:val="000000"/>
          <w:sz w:val="28"/>
        </w:rPr>
        <w:t>
      4. Конкурсқа қатысуға ниет білдірген заңды тұлға немесе дара кәсіпкер Қазақстан Республикасының Үкіметі бекітетін "Қазақстанның үздік тауары" өңірлік және республикалық көрме-конкурстарына ұсынылатын материалдар мен өнімді ресімдеу, беру және алдын ала сараптамалық бағалау қағидаларына сәйкес материалдарды ресімдейді және конкурсты ұйымдастырушыға береді.</w:t>
      </w:r>
    </w:p>
    <w:bookmarkEnd w:id="41"/>
    <w:bookmarkStart w:name="z50" w:id="42"/>
    <w:p>
      <w:pPr>
        <w:spacing w:after="0"/>
        <w:ind w:left="0"/>
        <w:jc w:val="both"/>
      </w:pPr>
      <w:r>
        <w:rPr>
          <w:rFonts w:ascii="Times New Roman"/>
          <w:b w:val="false"/>
          <w:i w:val="false"/>
          <w:color w:val="000000"/>
          <w:sz w:val="28"/>
        </w:rPr>
        <w:t>
      5. Конкурс мынадай үш номинация бойынша жүргізіледі:</w:t>
      </w:r>
    </w:p>
    <w:bookmarkEnd w:id="42"/>
    <w:p>
      <w:pPr>
        <w:spacing w:after="0"/>
        <w:ind w:left="0"/>
        <w:jc w:val="both"/>
      </w:pPr>
      <w:r>
        <w:rPr>
          <w:rFonts w:ascii="Times New Roman"/>
          <w:b w:val="false"/>
          <w:i w:val="false"/>
          <w:color w:val="000000"/>
          <w:sz w:val="28"/>
        </w:rPr>
        <w:t>
      1) "Өндірістік мақсаттағы үздік тауарлар";</w:t>
      </w:r>
    </w:p>
    <w:p>
      <w:pPr>
        <w:spacing w:after="0"/>
        <w:ind w:left="0"/>
        <w:jc w:val="both"/>
      </w:pPr>
      <w:r>
        <w:rPr>
          <w:rFonts w:ascii="Times New Roman"/>
          <w:b w:val="false"/>
          <w:i w:val="false"/>
          <w:color w:val="000000"/>
          <w:sz w:val="28"/>
        </w:rPr>
        <w:t>
      2) "Халыққа арналған үздік тауарлар";</w:t>
      </w:r>
    </w:p>
    <w:p>
      <w:pPr>
        <w:spacing w:after="0"/>
        <w:ind w:left="0"/>
        <w:jc w:val="both"/>
      </w:pPr>
      <w:r>
        <w:rPr>
          <w:rFonts w:ascii="Times New Roman"/>
          <w:b w:val="false"/>
          <w:i w:val="false"/>
          <w:color w:val="000000"/>
          <w:sz w:val="28"/>
        </w:rPr>
        <w:t>
      3) "Үздік азық-түлік тауарлары".</w:t>
      </w:r>
    </w:p>
    <w:p>
      <w:pPr>
        <w:spacing w:after="0"/>
        <w:ind w:left="0"/>
        <w:jc w:val="both"/>
      </w:pPr>
      <w:r>
        <w:rPr>
          <w:rFonts w:ascii="Times New Roman"/>
          <w:b w:val="false"/>
          <w:i w:val="false"/>
          <w:color w:val="000000"/>
          <w:sz w:val="28"/>
        </w:rPr>
        <w:t>
      Әр номинацияда үш жеңімпаз айқындалады.</w:t>
      </w:r>
    </w:p>
    <w:bookmarkStart w:name="z51" w:id="43"/>
    <w:p>
      <w:pPr>
        <w:spacing w:after="0"/>
        <w:ind w:left="0"/>
        <w:jc w:val="both"/>
      </w:pPr>
      <w:r>
        <w:rPr>
          <w:rFonts w:ascii="Times New Roman"/>
          <w:b w:val="false"/>
          <w:i w:val="false"/>
          <w:color w:val="000000"/>
          <w:sz w:val="28"/>
        </w:rPr>
        <w:t>
      6.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(бұдан әрі – Комиссия) шешімімен бекітілетін іс-шаралар жоспарына сәйкес өткізіледі және төрт кезеңмен жүзеге асырылады:</w:t>
      </w:r>
    </w:p>
    <w:bookmarkEnd w:id="43"/>
    <w:p>
      <w:pPr>
        <w:spacing w:after="0"/>
        <w:ind w:left="0"/>
        <w:jc w:val="both"/>
      </w:pPr>
      <w:r>
        <w:rPr>
          <w:rFonts w:ascii="Times New Roman"/>
          <w:b w:val="false"/>
          <w:i w:val="false"/>
          <w:color w:val="000000"/>
          <w:sz w:val="28"/>
        </w:rPr>
        <w:t>
      1) бірінші кезеңде конкурсқа қатысуға өтінімдер қабылдау, материалдар мен өнімдерді сараптамалық бағалау жүзеге асырылады. Өңірлік конкурстарды ұйымдастырушылардың шешімімен құрылған сараптамалық топ өңірлік конкурстардың 9 жеңімпазын айқындайды.</w:t>
      </w:r>
    </w:p>
    <w:p>
      <w:pPr>
        <w:spacing w:after="0"/>
        <w:ind w:left="0"/>
        <w:jc w:val="both"/>
      </w:pPr>
      <w:r>
        <w:rPr>
          <w:rFonts w:ascii="Times New Roman"/>
          <w:b w:val="false"/>
          <w:i w:val="false"/>
          <w:color w:val="000000"/>
          <w:sz w:val="28"/>
        </w:rPr>
        <w:t>
      Өңірлік конкурстарды ұйымдастырушылар республикалық конкурсты ұйымдастырушыға өңірлік конкурс жеңімпаздарының қажетті құжаттарын жібереді.</w:t>
      </w:r>
    </w:p>
    <w:p>
      <w:pPr>
        <w:spacing w:after="0"/>
        <w:ind w:left="0"/>
        <w:jc w:val="both"/>
      </w:pPr>
      <w:r>
        <w:rPr>
          <w:rFonts w:ascii="Times New Roman"/>
          <w:b w:val="false"/>
          <w:i w:val="false"/>
          <w:color w:val="000000"/>
          <w:sz w:val="28"/>
        </w:rPr>
        <w:t>
      Өңірлік конкурстардың жеңімпаздары республикалық конкурсқа қатысады;</w:t>
      </w:r>
    </w:p>
    <w:p>
      <w:pPr>
        <w:spacing w:after="0"/>
        <w:ind w:left="0"/>
        <w:jc w:val="both"/>
      </w:pPr>
      <w:r>
        <w:rPr>
          <w:rFonts w:ascii="Times New Roman"/>
          <w:b w:val="false"/>
          <w:i w:val="false"/>
          <w:color w:val="000000"/>
          <w:sz w:val="28"/>
        </w:rPr>
        <w:t>
      2) екінші кезеңде материалдар мен өнімдерді сараптамалық бағалау республикалық деңгейде жүзеге асырылады. Республикалық конкурсты ұйымдастырушының шешімімен құрылған сараптамалық топ үш номинация бойынша 27 финалисті айқындайды;</w:t>
      </w:r>
    </w:p>
    <w:p>
      <w:pPr>
        <w:spacing w:after="0"/>
        <w:ind w:left="0"/>
        <w:jc w:val="both"/>
      </w:pPr>
      <w:r>
        <w:rPr>
          <w:rFonts w:ascii="Times New Roman"/>
          <w:b w:val="false"/>
          <w:i w:val="false"/>
          <w:color w:val="000000"/>
          <w:sz w:val="28"/>
        </w:rPr>
        <w:t>
      3) үшінші кезеңде 27 финалист онлайн-дауыс беруге қатысады;</w:t>
      </w:r>
    </w:p>
    <w:p>
      <w:pPr>
        <w:spacing w:after="0"/>
        <w:ind w:left="0"/>
        <w:jc w:val="both"/>
      </w:pPr>
      <w:r>
        <w:rPr>
          <w:rFonts w:ascii="Times New Roman"/>
          <w:b w:val="false"/>
          <w:i w:val="false"/>
          <w:color w:val="000000"/>
          <w:sz w:val="28"/>
        </w:rPr>
        <w:t>
      4) төртінші кезеңде республикалық конкурсты ұйымдастырушы 27 финалистің материалдарын алдын ала қорытындыларымен және онлайн-дауыс беру нәтижелерімен бірге Комиссияның қарауына ұсынады (әр номинацияда үш финалистен).</w:t>
      </w:r>
    </w:p>
    <w:p>
      <w:pPr>
        <w:spacing w:after="0"/>
        <w:ind w:left="0"/>
        <w:jc w:val="both"/>
      </w:pPr>
      <w:r>
        <w:rPr>
          <w:rFonts w:ascii="Times New Roman"/>
          <w:b w:val="false"/>
          <w:i w:val="false"/>
          <w:color w:val="000000"/>
          <w:sz w:val="28"/>
        </w:rPr>
        <w:t>
      Комиссия ұсынылған материалдар негізінде 9 конкурсқа қатысушыға "Қазақстанның үздік тауары" республикалық көрме-конкурсы дипломанты (бұдан әрі – конкурс дипломанттары) атағын беру туралы шешім қабылдайды.</w:t>
      </w:r>
    </w:p>
    <w:p>
      <w:pPr>
        <w:spacing w:after="0"/>
        <w:ind w:left="0"/>
        <w:jc w:val="both"/>
      </w:pPr>
      <w:r>
        <w:rPr>
          <w:rFonts w:ascii="Times New Roman"/>
          <w:b w:val="false"/>
          <w:i w:val="false"/>
          <w:color w:val="000000"/>
          <w:sz w:val="28"/>
        </w:rPr>
        <w:t>
      Алдын ала қорытындының нәтижелері бойынша балл тепе-тең түскен жағдайда, жеңімпаз онлайн-дауыс беру арқылы айқындалады.</w:t>
      </w:r>
    </w:p>
    <w:bookmarkStart w:name="z52" w:id="44"/>
    <w:p>
      <w:pPr>
        <w:spacing w:after="0"/>
        <w:ind w:left="0"/>
        <w:jc w:val="both"/>
      </w:pPr>
      <w:r>
        <w:rPr>
          <w:rFonts w:ascii="Times New Roman"/>
          <w:b w:val="false"/>
          <w:i w:val="false"/>
          <w:color w:val="000000"/>
          <w:sz w:val="28"/>
        </w:rPr>
        <w:t>
      7. Конкурс дипломанттары "Қазақстанның үздік тауары" республикалық көрме-конкурсының эмблемасымен және дипломымен марапатталады.</w:t>
      </w:r>
    </w:p>
    <w:bookmarkEnd w:id="44"/>
    <w:bookmarkStart w:name="z53" w:id="45"/>
    <w:p>
      <w:pPr>
        <w:spacing w:after="0"/>
        <w:ind w:left="0"/>
        <w:jc w:val="both"/>
      </w:pPr>
      <w:r>
        <w:rPr>
          <w:rFonts w:ascii="Times New Roman"/>
          <w:b w:val="false"/>
          <w:i w:val="false"/>
          <w:color w:val="000000"/>
          <w:sz w:val="28"/>
        </w:rPr>
        <w:t>
      8. Конкурс дипломанттарының тізімі бұқаралық ақпарат құралдарында жарияланады.</w:t>
      </w:r>
    </w:p>
    <w:bookmarkEnd w:id="45"/>
    <w:bookmarkStart w:name="z54" w:id="46"/>
    <w:p>
      <w:pPr>
        <w:spacing w:after="0"/>
        <w:ind w:left="0"/>
        <w:jc w:val="both"/>
      </w:pPr>
      <w:r>
        <w:rPr>
          <w:rFonts w:ascii="Times New Roman"/>
          <w:b w:val="false"/>
          <w:i w:val="false"/>
          <w:color w:val="000000"/>
          <w:sz w:val="28"/>
        </w:rPr>
        <w:t>
      9. Конкурс дипломанттары конкурстың эмблемасын жарнамалық мақсатта төрт жыл бойы пайдалану құқығын алады.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