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4c77" w14:textId="b2f4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экономикалық қоғамдастықтың Дағдарысқа қарсы қорын құру туралы шартқа өзгерістер енгізу туралы хаттамаға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6 сәуірдегі № 1032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және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және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6 сәуірдегі</w:t>
      </w:r>
      <w:r>
        <w:br/>
      </w:r>
      <w:r>
        <w:rPr>
          <w:rFonts w:ascii="Times New Roman"/>
          <w:b w:val="false"/>
          <w:i w:val="false"/>
          <w:color w:val="000000"/>
          <w:sz w:val="28"/>
        </w:rPr>
        <w:t xml:space="preserve">
      № 1032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9 маусымдағы Еуразиялық экономикалық қоғамдастықтық Дағдарысқа қарсы қорын құру туралы шартқа өзгерістер енгізу туралы хаттама</w:t>
      </w:r>
    </w:p>
    <w:bookmarkEnd w:id="3"/>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Тәжікстан Республикасы және Армения Республикасы</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шарттың (бұдан әрі - Шарт) </w:t>
      </w:r>
      <w:r>
        <w:rPr>
          <w:rFonts w:ascii="Times New Roman"/>
          <w:b w:val="false"/>
          <w:i w:val="false"/>
          <w:color w:val="000000"/>
          <w:sz w:val="28"/>
        </w:rPr>
        <w:t>6-бабына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Шартқа мынадай өзгерістер енгізілсін:</w:t>
      </w:r>
      <w:r>
        <w:br/>
      </w:r>
      <w:r>
        <w:rPr>
          <w:rFonts w:ascii="Times New Roman"/>
          <w:b w:val="false"/>
          <w:i w:val="false"/>
          <w:color w:val="000000"/>
          <w:sz w:val="28"/>
        </w:rPr>
        <w:t>
      1. Шарттың және Шарттың ажырамас бөлігі болып табылатын Еуразиялық экономикалық қоғамдастықтың Дағдарысқа қарсы қоры туралы </w:t>
      </w:r>
      <w:r>
        <w:rPr>
          <w:rFonts w:ascii="Times New Roman"/>
          <w:b w:val="false"/>
          <w:i w:val="false"/>
          <w:color w:val="000000"/>
          <w:sz w:val="28"/>
        </w:rPr>
        <w:t>ереженің</w:t>
      </w:r>
      <w:r>
        <w:rPr>
          <w:rFonts w:ascii="Times New Roman"/>
          <w:b w:val="false"/>
          <w:i w:val="false"/>
          <w:color w:val="000000"/>
          <w:sz w:val="28"/>
        </w:rPr>
        <w:t xml:space="preserve"> (бұдан әрі - Ереже) атауындағы және мәтіні бойынша «Еуразиялық экономикалық қоғамдастықтың Дағдарысқа қарсы қоры» деген сөздер тиіс септікте «Еуразиялық тұрақтандыру және даму қоры»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Шарттың </w:t>
      </w:r>
      <w:r>
        <w:rPr>
          <w:rFonts w:ascii="Times New Roman"/>
          <w:b w:val="false"/>
          <w:i w:val="false"/>
          <w:color w:val="000000"/>
          <w:sz w:val="28"/>
        </w:rPr>
        <w:t>2-бабының</w:t>
      </w:r>
      <w:r>
        <w:rPr>
          <w:rFonts w:ascii="Times New Roman"/>
          <w:b w:val="false"/>
          <w:i w:val="false"/>
          <w:color w:val="000000"/>
          <w:sz w:val="28"/>
        </w:rPr>
        <w:t xml:space="preserve"> 4-абзацындағы «қаржыландыру үшін пайдаланылады.» деген сөздер «қаржыландыру;» деген сөзбен ауыстырылып, мынадай мазмұндағы 5-абзацпен толықтырылсын:</w:t>
      </w:r>
      <w:r>
        <w:br/>
      </w:r>
      <w:r>
        <w:rPr>
          <w:rFonts w:ascii="Times New Roman"/>
          <w:b w:val="false"/>
          <w:i w:val="false"/>
          <w:color w:val="000000"/>
          <w:sz w:val="28"/>
        </w:rPr>
        <w:t>
</w:t>
      </w:r>
      <w:r>
        <w:rPr>
          <w:rFonts w:ascii="Times New Roman"/>
          <w:b w:val="false"/>
          <w:i w:val="false"/>
          <w:color w:val="000000"/>
          <w:sz w:val="28"/>
        </w:rPr>
        <w:t>
      «- әлеуметтік салалардағы мемлекеттік бағдарламаларды қаржыландыру үшін кіріс деңгейі төмен Қорға қатысушы мемлекеттерге гранттар беру үшін пайдаланылады.».</w:t>
      </w:r>
      <w:r>
        <w:br/>
      </w:r>
      <w:r>
        <w:rPr>
          <w:rFonts w:ascii="Times New Roman"/>
          <w:b w:val="false"/>
          <w:i w:val="false"/>
          <w:color w:val="000000"/>
          <w:sz w:val="28"/>
        </w:rPr>
        <w:t>
</w:t>
      </w:r>
      <w:r>
        <w:rPr>
          <w:rFonts w:ascii="Times New Roman"/>
          <w:b w:val="false"/>
          <w:i w:val="false"/>
          <w:color w:val="000000"/>
          <w:sz w:val="28"/>
        </w:rPr>
        <w:t>
      3. Шарттың </w:t>
      </w:r>
      <w:r>
        <w:rPr>
          <w:rFonts w:ascii="Times New Roman"/>
          <w:b w:val="false"/>
          <w:i w:val="false"/>
          <w:color w:val="000000"/>
          <w:sz w:val="28"/>
        </w:rPr>
        <w:t>2-бабының</w:t>
      </w:r>
      <w:r>
        <w:rPr>
          <w:rFonts w:ascii="Times New Roman"/>
          <w:b w:val="false"/>
          <w:i w:val="false"/>
          <w:color w:val="000000"/>
          <w:sz w:val="28"/>
        </w:rPr>
        <w:t xml:space="preserve"> 5-абзацы «қаражаты» деген сөзден кейін «әлеуметтік салалардағы мемлекеттік бағдарламаларды қаржыландыру үшін Қордың таза үлесі есебінен гранттар беруді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Шарттың </w:t>
      </w:r>
      <w:r>
        <w:rPr>
          <w:rFonts w:ascii="Times New Roman"/>
          <w:b w:val="false"/>
          <w:i w:val="false"/>
          <w:color w:val="000000"/>
          <w:sz w:val="28"/>
        </w:rPr>
        <w:t>5-бабындағы</w:t>
      </w:r>
      <w:r>
        <w:rPr>
          <w:rFonts w:ascii="Times New Roman"/>
          <w:b w:val="false"/>
          <w:i w:val="false"/>
          <w:color w:val="000000"/>
          <w:sz w:val="28"/>
        </w:rPr>
        <w:t xml:space="preserve">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Шарттың </w:t>
      </w:r>
      <w:r>
        <w:rPr>
          <w:rFonts w:ascii="Times New Roman"/>
          <w:b w:val="false"/>
          <w:i w:val="false"/>
          <w:color w:val="000000"/>
          <w:sz w:val="28"/>
        </w:rPr>
        <w:t>6-бабы</w:t>
      </w:r>
      <w:r>
        <w:rPr>
          <w:rFonts w:ascii="Times New Roman"/>
          <w:b w:val="false"/>
          <w:i w:val="false"/>
          <w:color w:val="000000"/>
          <w:sz w:val="28"/>
        </w:rPr>
        <w:t xml:space="preserve"> мынадай мазмұндағы 2-абзацпен толықтырылсын:</w:t>
      </w:r>
      <w:r>
        <w:br/>
      </w:r>
      <w:r>
        <w:rPr>
          <w:rFonts w:ascii="Times New Roman"/>
          <w:b w:val="false"/>
          <w:i w:val="false"/>
          <w:color w:val="000000"/>
          <w:sz w:val="28"/>
        </w:rPr>
        <w:t>
</w:t>
      </w:r>
      <w:r>
        <w:rPr>
          <w:rFonts w:ascii="Times New Roman"/>
          <w:b w:val="false"/>
          <w:i w:val="false"/>
          <w:color w:val="000000"/>
          <w:sz w:val="28"/>
        </w:rPr>
        <w:t>
      «Өзгерістер енгізу туралы хаттамалар күшіне енгеннен кейін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6. Ереженің 13-бабы 2-тармағының </w:t>
      </w:r>
      <w:r>
        <w:rPr>
          <w:rFonts w:ascii="Times New Roman"/>
          <w:b w:val="false"/>
          <w:i w:val="false"/>
          <w:color w:val="000000"/>
          <w:sz w:val="28"/>
        </w:rPr>
        <w:t>м) тармақшасының</w:t>
      </w:r>
      <w:r>
        <w:br/>
      </w:r>
      <w:r>
        <w:rPr>
          <w:rFonts w:ascii="Times New Roman"/>
          <w:b w:val="false"/>
          <w:i w:val="false"/>
          <w:color w:val="000000"/>
          <w:sz w:val="28"/>
        </w:rPr>
        <w:t>
4-абзацындағы «қарайды және бекітеді» деген сөздер алып тасталып, мынадай мазмұндағы жаңа 5-абзацпен толықтырылсын:</w:t>
      </w:r>
      <w:r>
        <w:br/>
      </w:r>
      <w:r>
        <w:rPr>
          <w:rFonts w:ascii="Times New Roman"/>
          <w:b w:val="false"/>
          <w:i w:val="false"/>
          <w:color w:val="000000"/>
          <w:sz w:val="28"/>
        </w:rPr>
        <w:t>
</w:t>
      </w:r>
      <w:r>
        <w:rPr>
          <w:rFonts w:ascii="Times New Roman"/>
          <w:b w:val="false"/>
          <w:i w:val="false"/>
          <w:color w:val="000000"/>
          <w:sz w:val="28"/>
        </w:rPr>
        <w:t>
      «- әлеуметтік салалардағы мемлекеттік бағдарламаларды қаржыландыру үшін Қор қаражатынан гранттар беру тәртібін қарайды және қабылдайды;».</w:t>
      </w:r>
      <w:r>
        <w:br/>
      </w:r>
      <w:r>
        <w:rPr>
          <w:rFonts w:ascii="Times New Roman"/>
          <w:b w:val="false"/>
          <w:i w:val="false"/>
          <w:color w:val="000000"/>
          <w:sz w:val="28"/>
        </w:rPr>
        <w:t>
</w:t>
      </w:r>
      <w:r>
        <w:rPr>
          <w:rFonts w:ascii="Times New Roman"/>
          <w:b w:val="false"/>
          <w:i w:val="false"/>
          <w:color w:val="000000"/>
          <w:sz w:val="28"/>
        </w:rPr>
        <w:t>
      7. Ереженің 17-бабының </w:t>
      </w:r>
      <w:r>
        <w:rPr>
          <w:rFonts w:ascii="Times New Roman"/>
          <w:b w:val="false"/>
          <w:i w:val="false"/>
          <w:color w:val="000000"/>
          <w:sz w:val="28"/>
        </w:rPr>
        <w:t>2-тармағындағы</w:t>
      </w:r>
      <w:r>
        <w:rPr>
          <w:rFonts w:ascii="Times New Roman"/>
          <w:b w:val="false"/>
          <w:i w:val="false"/>
          <w:color w:val="000000"/>
          <w:sz w:val="28"/>
        </w:rPr>
        <w:t xml:space="preserve"> «ЕурАзЭҚ-тың</w:t>
      </w:r>
      <w:r>
        <w:br/>
      </w:r>
      <w:r>
        <w:rPr>
          <w:rFonts w:ascii="Times New Roman"/>
          <w:b w:val="false"/>
          <w:i w:val="false"/>
          <w:color w:val="000000"/>
          <w:sz w:val="28"/>
        </w:rPr>
        <w:t>
Интеграциялық Комитетінің хатшылығы» деген сөздер «Еуразия даму банкі» деген сөздермен ауыстырылсын.</w:t>
      </w:r>
    </w:p>
    <w:bookmarkEnd w:id="5"/>
    <w:bookmarkStart w:name="z19" w:id="6"/>
    <w:p>
      <w:pPr>
        <w:spacing w:after="0"/>
        <w:ind w:left="0"/>
        <w:jc w:val="left"/>
      </w:pPr>
      <w:r>
        <w:rPr>
          <w:rFonts w:ascii="Times New Roman"/>
          <w:b/>
          <w:i w:val="false"/>
          <w:color w:val="000000"/>
        </w:rPr>
        <w:t xml:space="preserve"> 
2-бап</w:t>
      </w:r>
    </w:p>
    <w:bookmarkEnd w:id="6"/>
    <w:bookmarkStart w:name="z20" w:id="7"/>
    <w:p>
      <w:pPr>
        <w:spacing w:after="0"/>
        <w:ind w:left="0"/>
        <w:jc w:val="both"/>
      </w:pPr>
      <w:r>
        <w:rPr>
          <w:rFonts w:ascii="Times New Roman"/>
          <w:b w:val="false"/>
          <w:i w:val="false"/>
          <w:color w:val="000000"/>
          <w:sz w:val="28"/>
        </w:rPr>
        <w:t>
      1. Осы Хаттаманы, оған осы ережені қолданбау туралы ескертпе</w:t>
      </w:r>
      <w:r>
        <w:br/>
      </w:r>
      <w:r>
        <w:rPr>
          <w:rFonts w:ascii="Times New Roman"/>
          <w:b w:val="false"/>
          <w:i w:val="false"/>
          <w:color w:val="000000"/>
          <w:sz w:val="28"/>
        </w:rPr>
        <w:t>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Тараптар үшін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Шарттың </w:t>
      </w:r>
      <w:r>
        <w:rPr>
          <w:rFonts w:ascii="Times New Roman"/>
          <w:b w:val="false"/>
          <w:i w:val="false"/>
          <w:color w:val="000000"/>
          <w:sz w:val="28"/>
        </w:rPr>
        <w:t>7-бабына</w:t>
      </w:r>
      <w:r>
        <w:rPr>
          <w:rFonts w:ascii="Times New Roman"/>
          <w:b w:val="false"/>
          <w:i w:val="false"/>
          <w:color w:val="000000"/>
          <w:sz w:val="28"/>
        </w:rPr>
        <w:t xml:space="preserve"> сәйкес шешіледі.</w:t>
      </w:r>
    </w:p>
    <w:bookmarkEnd w:id="7"/>
    <w:p>
      <w:pPr>
        <w:spacing w:after="0"/>
        <w:ind w:left="0"/>
        <w:jc w:val="both"/>
      </w:pPr>
      <w:r>
        <w:rPr>
          <w:rFonts w:ascii="Times New Roman"/>
          <w:b w:val="false"/>
          <w:i w:val="false"/>
          <w:color w:val="000000"/>
          <w:sz w:val="28"/>
        </w:rPr>
        <w:t>      ________ жылғы «___» ____________ __________қаласында орыс тілінде бір төлнұсқа данада жасалды.</w:t>
      </w:r>
      <w:r>
        <w:br/>
      </w:r>
      <w:r>
        <w:rPr>
          <w:rFonts w:ascii="Times New Roman"/>
          <w:b w:val="false"/>
          <w:i w:val="false"/>
          <w:color w:val="000000"/>
          <w:sz w:val="28"/>
        </w:rPr>
        <w:t>
      Осы Хаттаманың төлнұсқа данасы Шарттың 5-бабында көрсетілген Депозитарийде сақталады, ол әрбір Тарапқа және Шартқа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bookmarkStart w:name="z22"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6 сәуірдегі</w:t>
      </w:r>
      <w:r>
        <w:br/>
      </w:r>
      <w:r>
        <w:rPr>
          <w:rFonts w:ascii="Times New Roman"/>
          <w:b w:val="false"/>
          <w:i w:val="false"/>
          <w:color w:val="000000"/>
          <w:sz w:val="28"/>
        </w:rPr>
        <w:t xml:space="preserve">
№ 1032 Жарлығымен  </w:t>
      </w:r>
      <w:r>
        <w:br/>
      </w:r>
      <w:r>
        <w:rPr>
          <w:rFonts w:ascii="Times New Roman"/>
          <w:b w:val="false"/>
          <w:i w:val="false"/>
          <w:color w:val="000000"/>
          <w:sz w:val="28"/>
        </w:rPr>
        <w:t xml:space="preserve">
МАҚҰЛДАНҒАН     </w:t>
      </w:r>
    </w:p>
    <w:bookmarkEnd w:id="8"/>
    <w:bookmarkStart w:name="z35" w:id="9"/>
    <w:p>
      <w:pPr>
        <w:spacing w:after="0"/>
        <w:ind w:left="0"/>
        <w:jc w:val="both"/>
      </w:pPr>
      <w:r>
        <w:rPr>
          <w:rFonts w:ascii="Times New Roman"/>
          <w:b w:val="false"/>
          <w:i w:val="false"/>
          <w:color w:val="000000"/>
          <w:sz w:val="28"/>
        </w:rPr>
        <w:t>
Жоба</w:t>
      </w:r>
    </w:p>
    <w:bookmarkEnd w:id="9"/>
    <w:bookmarkStart w:name="z23" w:id="10"/>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қорының қаражатын басқару туралы келісімге</w:t>
      </w:r>
      <w:r>
        <w:br/>
      </w:r>
      <w:r>
        <w:rPr>
          <w:rFonts w:ascii="Times New Roman"/>
          <w:b/>
          <w:i w:val="false"/>
          <w:color w:val="000000"/>
        </w:rPr>
        <w:t>
өзгерістер енгізу туралы хаттама</w:t>
      </w:r>
    </w:p>
    <w:bookmarkEnd w:id="10"/>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w:t>
      </w:r>
      <w:r>
        <w:rPr>
          <w:rFonts w:ascii="Times New Roman"/>
          <w:b w:val="false"/>
          <w:i w:val="false"/>
          <w:color w:val="000000"/>
          <w:sz w:val="28"/>
        </w:rPr>
        <w:t xml:space="preserve"> негізінде Еуразиялық экономикалық қоғамдастықтың Дағдарысқа қарсы қорына қатысушылар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Қорға қатысушы мемлекеттер) бір тараптан және</w:t>
      </w:r>
      <w:r>
        <w:br/>
      </w:r>
      <w:r>
        <w:rPr>
          <w:rFonts w:ascii="Times New Roman"/>
          <w:b w:val="false"/>
          <w:i w:val="false"/>
          <w:color w:val="000000"/>
          <w:sz w:val="28"/>
        </w:rPr>
        <w:t>
      2006 жылғы 12 қаңтардағы Еуразия даму банкін құру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бұдан әрі бірлесіп Тараптар деп атала отырып,</w:t>
      </w:r>
      <w:r>
        <w:br/>
      </w: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келісімнің (бұдан әрі - Келісім) 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24" w:id="11"/>
    <w:p>
      <w:pPr>
        <w:spacing w:after="0"/>
        <w:ind w:left="0"/>
        <w:jc w:val="left"/>
      </w:pPr>
      <w:r>
        <w:rPr>
          <w:rFonts w:ascii="Times New Roman"/>
          <w:b/>
          <w:i w:val="false"/>
          <w:color w:val="000000"/>
        </w:rPr>
        <w:t xml:space="preserve"> 
1-бап</w:t>
      </w:r>
    </w:p>
    <w:bookmarkEnd w:id="11"/>
    <w:bookmarkStart w:name="z25" w:id="12"/>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w:t>
      </w:r>
      <w:r>
        <w:rPr>
          <w:rFonts w:ascii="Times New Roman"/>
          <w:b w:val="false"/>
          <w:i w:val="false"/>
          <w:color w:val="000000"/>
          <w:sz w:val="28"/>
        </w:rPr>
        <w:t>Келісімнің</w:t>
      </w:r>
      <w:r>
        <w:rPr>
          <w:rFonts w:ascii="Times New Roman"/>
          <w:b w:val="false"/>
          <w:i w:val="false"/>
          <w:color w:val="000000"/>
          <w:sz w:val="28"/>
        </w:rPr>
        <w:t xml:space="preserve">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жаңа 6-тармақпен толықтырылсын:</w:t>
      </w:r>
      <w:r>
        <w:br/>
      </w:r>
      <w:r>
        <w:rPr>
          <w:rFonts w:ascii="Times New Roman"/>
          <w:b w:val="false"/>
          <w:i w:val="false"/>
          <w:color w:val="000000"/>
          <w:sz w:val="28"/>
        </w:rPr>
        <w:t>
</w:t>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w:t>
      </w:r>
      <w:r>
        <w:rPr>
          <w:rFonts w:ascii="Times New Roman"/>
          <w:b w:val="false"/>
          <w:i w:val="false"/>
          <w:color w:val="000000"/>
          <w:sz w:val="28"/>
        </w:rPr>
        <w:t>
      3. Келісімнің 2-бабы 3-тармағының </w:t>
      </w:r>
      <w:r>
        <w:rPr>
          <w:rFonts w:ascii="Times New Roman"/>
          <w:b w:val="false"/>
          <w:i w:val="false"/>
          <w:color w:val="000000"/>
          <w:sz w:val="28"/>
        </w:rPr>
        <w:t>м) тармақшасындағы</w:t>
      </w:r>
      <w:r>
        <w:rPr>
          <w:rFonts w:ascii="Times New Roman"/>
          <w:b w:val="false"/>
          <w:i w:val="false"/>
          <w:color w:val="000000"/>
          <w:sz w:val="28"/>
        </w:rPr>
        <w:t xml:space="preserve"> «кеңесі мен Қор Кеңесі хатшылығының» деген сөздер «кеңесінің»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4.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1-абзацы «Қор қаражатын басқарушының» деген сөздерден кейін «және Қор Кеңесі хатшылығының»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Келісімнің 9-бабының </w:t>
      </w:r>
      <w:r>
        <w:rPr>
          <w:rFonts w:ascii="Times New Roman"/>
          <w:b w:val="false"/>
          <w:i w:val="false"/>
          <w:color w:val="000000"/>
          <w:sz w:val="28"/>
        </w:rPr>
        <w:t>1-тармағындағы</w:t>
      </w:r>
      <w:r>
        <w:rPr>
          <w:rFonts w:ascii="Times New Roman"/>
          <w:b w:val="false"/>
          <w:i w:val="false"/>
          <w:color w:val="000000"/>
          <w:sz w:val="28"/>
        </w:rPr>
        <w:t xml:space="preserve">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Келісімнің 9-бабының </w:t>
      </w:r>
      <w:r>
        <w:rPr>
          <w:rFonts w:ascii="Times New Roman"/>
          <w:b w:val="false"/>
          <w:i w:val="false"/>
          <w:color w:val="000000"/>
          <w:sz w:val="28"/>
        </w:rPr>
        <w:t>2-тармағы</w:t>
      </w:r>
      <w:r>
        <w:rPr>
          <w:rFonts w:ascii="Times New Roman"/>
          <w:b w:val="false"/>
          <w:i w:val="false"/>
          <w:color w:val="000000"/>
          <w:sz w:val="28"/>
        </w:rPr>
        <w:t xml:space="preserve"> «ресімделеді» деген сөзден кейін «,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 деген сөздермен толықтырылсын.</w:t>
      </w:r>
    </w:p>
    <w:bookmarkEnd w:id="12"/>
    <w:bookmarkStart w:name="z32" w:id="13"/>
    <w:p>
      <w:pPr>
        <w:spacing w:after="0"/>
        <w:ind w:left="0"/>
        <w:jc w:val="left"/>
      </w:pPr>
      <w:r>
        <w:rPr>
          <w:rFonts w:ascii="Times New Roman"/>
          <w:b/>
          <w:i w:val="false"/>
          <w:color w:val="000000"/>
        </w:rPr>
        <w:t xml:space="preserve"> 
2-бап</w:t>
      </w:r>
    </w:p>
    <w:bookmarkEnd w:id="13"/>
    <w:bookmarkStart w:name="z33" w:id="14"/>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Депозитарий Қорға қатысушылардан және Банктен оның күшіне енуі үшін қажетті ішкі рәсімдердің орындалғаны туралы соңғы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Келісімнің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шешіледі.</w:t>
      </w:r>
    </w:p>
    <w:bookmarkEnd w:id="14"/>
    <w:p>
      <w:pPr>
        <w:spacing w:after="0"/>
        <w:ind w:left="0"/>
        <w:jc w:val="both"/>
      </w:pPr>
      <w:r>
        <w:rPr>
          <w:rFonts w:ascii="Times New Roman"/>
          <w:b w:val="false"/>
          <w:i w:val="false"/>
          <w:color w:val="000000"/>
          <w:sz w:val="28"/>
        </w:rPr>
        <w:t>      _____ жылғы «___» __________ _________ қаласында орыс тілінде бір төлнұсқа данада жасалды.</w:t>
      </w:r>
      <w:r>
        <w:br/>
      </w:r>
      <w:r>
        <w:rPr>
          <w:rFonts w:ascii="Times New Roman"/>
          <w:b w:val="false"/>
          <w:i w:val="false"/>
          <w:color w:val="000000"/>
          <w:sz w:val="28"/>
        </w:rPr>
        <w:t>
      Осы Хаттаманың төлнұсқа данасы Келісімнің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Депозитарийде сақталады, ол Қорға қатысушы мемлекеттерге, Банкке, сондай-ақ Келісімге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Федерациясы үшін        Республикасы үшін      Республикасы үшін</w:t>
      </w:r>
    </w:p>
    <w:p>
      <w:pPr>
        <w:spacing w:after="0"/>
        <w:ind w:left="0"/>
        <w:jc w:val="both"/>
      </w:pPr>
      <w:r>
        <w:rPr>
          <w:rFonts w:ascii="Times New Roman"/>
          <w:b w:val="false"/>
          <w:i/>
          <w:color w:val="000000"/>
          <w:sz w:val="28"/>
        </w:rPr>
        <w:t>      Еуразия даму банкі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