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1f36" w14:textId="bde1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өртке қарсы қызмет органдары жалауларының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25 шілдедегі № 867 Жарлығы. Күші жойылды - Қазақстан Республикасы Президентінің 2017 жылғы 15 қыркүйектегі № 549 Жарлығымен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2014 жылғы 11 сәуірдегі Қазақстан Республикасының Заңы 59-бабының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өртке қарсы қызмет органдары жалауларының </w:t>
      </w:r>
      <w:r>
        <w:rPr>
          <w:rFonts w:ascii="Times New Roman"/>
          <w:b w:val="false"/>
          <w:i w:val="false"/>
          <w:color w:val="000000"/>
          <w:sz w:val="28"/>
        </w:rPr>
        <w:t>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өртке қарсы қызмет органдары туларының сипаттамасын бекіту туралы" Қазақстан Республикасы Президентінің 2000 жылғы 15 қыркүйектегі № 445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2000 жылғы 15 қыркүйектегі № 445 Жарлығына өзгерістер енгізу туралы" Қазақстан Республикасы Президентінің 2011 жылғы 2 ақпандағы № 1148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өртке қарсы қызмет органдары жалауларының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өртке қарсы қызмет органдарының жалауы тікбұрыш нысанды, ұзындығы – 145 см және ені – 115 см, үш жағынан алтын түстес шашақпен көмкерілген, көгілдір түсті (Қазақстан Республикасының Мемлекеттік Туы түстес) матадан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Матаның оң жағының орта тұсында диаметрі 50 см Қазақстан Республикасының Мемлекеттік Елтаңбасы кестеленген (бұдан әрі – Елтаңба). Елтаңба периметрі бойынша алтын түстес қосарланған баумен көмкеріледі. Елтаңбаның үстіңгі жағында, матаның жоғарғы бөлігінде "ҚАЗАҚСТАН РЕСПУБЛИКАСЫ" деген алтын түстес жазу кестеленеді. Әріптердің биіктігі – 5,5 см. Елтаңбаның астыңғы жағында, матаның төменгі бөлігінде "ӨРТТЕН ҚОРҒАУ ҮШІН" деген алтын түстес ұран кестеленген. Ұранның әріптерінің биіктігі – 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Матаның сырт жағының ортасында, "жел бағыты" мен халықаралық азаматтық қорғаныс белгісі (қою сарғыш түс шеңберіндегі көгілдір үшбұрыш) бейнеленген жер шарының айшықты контурының бейнесі кестеленген. Бейненің мөлшері – 80х58 см. Матаның жоғары жиегін бойлай алтын түстес әріптермен "МІНДЕТ, ӨЖЕТТІК, ЕРЛІК!" деген ұран кестеленген. Әріптердің биіктігі – 5,5 см. Матаның төменгі жиегін бойлай өртке қарсы қызметтің аумақтық бөлімшесінің (мемлекеттік мекемесінің) атауы алтын түспен кестеленген. Әріптердің биіктігі – 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Жалаудың сабының жоғарғы жағы алтын түстес металл ұштыққа ұласады. Саптың ұзындығы – 3 м. Жалаудың бауы ширатылған, алтын түсті жібектен жасалады, баудың ұштарында қос шашағы бар. Баудың ұзындығы – 2,5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өртке қарсы қызмет органдарының жалауы кестелеу, құрақтау және жібекпен өрнектеу техникасымен орындалады.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