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7811" w14:textId="9dc7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8 мамырдағы № 32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кейбір жарл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күші жойылған кейбір жарлықт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Ұлттық кеңесі туралы» Қазақстан Республикасы Президентінің 2002 жылғы 29 сәуірдегі № 857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2, 11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Президентінің 2002 жылғы 29 сәуірдегі № 857 Жарлығына өзгерістер мен толықтыру енгізу туралы» Қазақстан Республикасы Президентінің 2003 жылғы 5 қарашадағы № 1222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3, 45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Президентінің 2002 жылғы 29 сәуірдегі № 857 Жарлығына өзгерістер енгізу туралы» Қазақстан Республикасы Президентінің 2004 жылғы 15 сәуірдегі № 1349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8, 2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Президентінің кейбір актілеріне өзгерістер енгізу туралы» Қазақстан Республикасы Президентінің 2004 жылғы 15 желтоқсандағы № 1504 Жарлығ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1, 67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Президентінің жанындағы Әйелдер істері және отбасылық-демографиялық саясат жөніндегі ұлттық комиссия туралы» Қазақстан Республикасы Президентінің 2006 жылғы 1 ақпандағы № 56 Жарлығыны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5, 39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