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4956" w14:textId="dec4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20 маусымдағы № 34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 сәуірдегі № 117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ғылымын дамытудың 2007 - 2012 жылдарға арналған мемлекеттік бағдарламасы туралы» Қазақстан Республикасы Президентінің 2007 жылғы 20 маусымдағы № 34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0, 228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