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4e2" w14:textId="d51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19 мамырдағы N 805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 (үзінді)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қауіпсіздігін нығайту және барлау қызметін одан әрі жетілдіру жөніндегі шаралар туралы" Қазақстан Республикасы Президентінің 2009 жылғы 17 ақпандағы N 739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кейбір Жарлықтарына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органдардың мәліметтерді Қазақстан Республикасының мемлекеттік құпияларына жатқызу жөніндегі өкілеттіктер берілген лауазымды тұлғалардың тізбесін бекіту туралы" Қазақстан Республикасы Президентінің 2000 жылғы 13 сәуірдегі N 371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18, 186-құжат; 2004 ж., N 21, 263-құжат; 2005 ж., N 32, 426-құжат):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1-бағанда: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саладағы мәліметтер" деген 1-тарауында: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үшінші, төртінші, бесінші, алтыншы, жетінші, он бірінші, он үшінші, он төртінші, он бесінші, он алтыншы, он жетінші, он тоғызыншы, жиырмасыншы абзацтар ", "Сырбар" Сыртқы барлау қызметінің директоры"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"экономика, ғылым және техника саласындағы мәліметтер" деген 2-тарауында: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үшінші, төртінші, жетінші, он екінші, он үшінші, он төртінші, он алтыншы, он сегізінші, жиырма үшінші, жиырма алтыншы, жиырма сегізінші, жиырма тоғызыншы абзацтар ", "Сырбар" Сыртқы барлау қызметінің директоры"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саясат және сыртқы экономика салаларындағы мәліметтер" деген 3-тарауында: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екінші, үшінші, төртінші, бесінші, жетінші абзацтар ", "Сырбар" Сыртқы барлау қызметінің директоры"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"Барлау, сыртқы барлау, жедел-іздестіру және өзге де қызметтер саласындағы мәліметтер" деген 4-тарауында: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екінші, үшінші, төртінші, бесінші, алтыншы, жетінші, сегізінші, оныншы, он бірінші, он екінші, он үшінші абзацтар ", "Сырбар" Сыртқы барлау қызметінің директоры"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2011.08.25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"Қазақстанның 2030 жылға дейінгі Даму стратегиясын одан әрі іске асыру жөніндегі шаралар туралы" Қазақстан Республикасы Президентінің 2007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10, 115-құжат):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164, 165, 167-жолдардың 4-бағандары "ҰҚК," аббревиатурасынан кейін "Сырбар" СБҚ,"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"Сырбар" СБҚ" - Қазақстан Республикасының "Сырбар" Сыртқы барлау қызметі"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Қарулы Күштерінің, басқа да әскерлері мен әскери құралымдарының жалпыәскери жарғыларын бекіту туралы" Қазақстан Республикасы Президентінің 2007 жылғы 5 шілдедегі N 364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"Қазақстан Республикасы ұлттық қауіпсіздік комитеті," деген сөздерден кейін "Қазақстан Республикасының "Сырбар" Сыртқы барлау қызметі","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Қарулы Күштерінің, басқа да әскерлері мен әскери құралымдарының тәртіптік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 "Ұлттық қауіпсіздік комитеті төрағасының," деген сөздерден кейін "Сырбар" Сыртқы барлау қызметі директорының,"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 "Ұлттық қауіпсіздік комитеті төрағасы," деген сөздерден кейін "Сырбар" Сыртқы барлау қызметінің директоры,"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"Мемлекет басшысының 2008 жылғы 6 ақпандағы "Қазақстан халқының әл-ауқатын арттыру - мемлекеттік саясаттың басты мақсаты" атты Қазақстан халқына Жолдауын іске асыру жөніндегі шаралар туралы" Қазақстан Республикасы Президентінің 2008 жылғы 14 ақпандағы N 535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7, 66-құжат);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 басшысының 2008 жылдың 6 ақпанындағы "Қазақстан халқының әл-ауқатын арттыру - мемлекеттік саясаттың басты мақсаты" атты Қазақстан халқына жолдауын іске асыру жөніндегі іс-шараларының жалпыұлттық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73, 74, 75, 76, 77-жолдардың 4-бағандары "ҰҚК," аббревиатурасынан кейін "Сырбар" СБҚ,"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80-жолдағы 1) тармақша "Әділетмині" аббревиатурасынан кейін ", Сырбар" СБҚ"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80-жолдағы 2) тармақша "ЭСЖКА" аббревиатурасынан кейін ", Сырбар" СБҚ"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80-жолдағы 3) тармақша "ҰҚК" аббревиатурасынан кейін ", Сырбар" СБҚ"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"Сырбар" СБҚ - Қазақстан Республикасының "Сырбар" Сыртқы барлау қызметі"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Президентінің Әкімшілігі туралы ережені бекіту туралы" Қазақстан Республикасы Президентінің 2008 жылғы 11 наурыздағы N 552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12-13, 116-құжат):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Президентіне тікелей бағынатын және есеп беретін мемлекеттік органдардың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"Сырбар" Сыртқы барлау қызметі" деген оныншы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Президентінің 2011.08.25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