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6d2c" w14:textId="4596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- жаңа қала" арнайы экономикалық аймағын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2001 жылғы 29 маусымдағы N 645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</w:t>
      </w:r>
      <w:r>
        <w:rPr>
          <w:rFonts w:ascii="Times New Roman"/>
          <w:b w:val="false"/>
          <w:i w:val="false"/>
          <w:color w:val="ff0000"/>
          <w:sz w:val="28"/>
        </w:rPr>
        <w:t xml:space="preserve"> мемлекеттік билік тармақтары арасында өкілеттіктерді қайта бөлу мәселелері бойынша 2017 жылғы 3 шілдедегі </w:t>
      </w:r>
      <w:r>
        <w:rPr>
          <w:rFonts w:ascii="Times New Roman"/>
          <w:b w:val="false"/>
          <w:i w:val="false"/>
          <w:color w:val="ff0000"/>
          <w:sz w:val="28"/>
        </w:rPr>
        <w:t>№ 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Заңына сәйкес Қазақстан Республикасы Үкіметінің 2017 жылғы 24 қарашадағы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қаулысын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арнайы экономикалық аймақтар туралы" Қазақстан Республикасының 1996 жылғы 26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өзгерту енгізілді - ҚР Президентінің 2007.02.26. </w:t>
      </w:r>
      <w:r>
        <w:rPr>
          <w:rFonts w:ascii="Times New Roman"/>
          <w:b w:val="false"/>
          <w:i w:val="false"/>
          <w:color w:val="000000"/>
          <w:sz w:val="28"/>
        </w:rPr>
        <w:t>N 291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"Астана - жаңа қала" арнайы экономикалық аймағы 2027 жылға дейінгі кезеңге құрылсын.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Президентінің 2005.03.24. </w:t>
      </w:r>
      <w:r>
        <w:rPr>
          <w:rFonts w:ascii="Times New Roman"/>
          <w:b w:val="false"/>
          <w:i w:val="false"/>
          <w:color w:val="000000"/>
          <w:sz w:val="28"/>
        </w:rPr>
        <w:t>N 1530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2008.12.29 </w:t>
      </w:r>
      <w:r>
        <w:rPr>
          <w:rFonts w:ascii="Times New Roman"/>
          <w:b w:val="false"/>
          <w:i w:val="false"/>
          <w:color w:val="000000"/>
          <w:sz w:val="28"/>
        </w:rPr>
        <w:t>N 722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2011.01.26 </w:t>
      </w:r>
      <w:r>
        <w:rPr>
          <w:rFonts w:ascii="Times New Roman"/>
          <w:b w:val="false"/>
          <w:i w:val="false"/>
          <w:color w:val="000000"/>
          <w:sz w:val="28"/>
        </w:rPr>
        <w:t>N 1141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Осы Жарлық 2002 жылдың 1 қаңтарынан бастап күшіне енеді.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645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 - жаңа қала" арнайы экономикалық аймағы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Алып тасталды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645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 - жаңа қала" арнайы экономикалық аймағының жұмыс</w:t>
      </w:r>
      <w:r>
        <w:br/>
      </w:r>
      <w:r>
        <w:rPr>
          <w:rFonts w:ascii="Times New Roman"/>
          <w:b/>
          <w:i w:val="false"/>
          <w:color w:val="000000"/>
        </w:rPr>
        <w:t>істеуінің нысаналы индикаторлары және нысаналы индикаторларға</w:t>
      </w:r>
      <w:r>
        <w:br/>
      </w:r>
      <w:r>
        <w:rPr>
          <w:rFonts w:ascii="Times New Roman"/>
          <w:b/>
          <w:i w:val="false"/>
          <w:color w:val="000000"/>
        </w:rPr>
        <w:t>қол жеткізбеудің сынақты деңгейі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Алып тасталды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