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8c6a" w14:textId="8bb8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жылу электр орталығы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20 ақпандағы N 43</w:t>
      </w:r>
    </w:p>
    <w:p>
      <w:pPr>
        <w:spacing w:after="0"/>
        <w:ind w:left="0"/>
        <w:jc w:val="both"/>
      </w:pPr>
      <w:bookmarkStart w:name="z0" w:id="0"/>
      <w:r>
        <w:rPr>
          <w:rFonts w:ascii="Times New Roman"/>
          <w:b w:val="false"/>
          <w:i w:val="false"/>
          <w:color w:val="000000"/>
          <w:sz w:val="28"/>
        </w:rPr>
        <w:t xml:space="preserve">
      Қазақстан Республикасы Премьер-Министрiнiң 1997 жылғы 27 қаңтардағы N 609 тапсырмасын орындау мақсатында, сондай-ақ Жезқазған жылу электр орталығымен шарттық қатынастармен байланысты шаруашылық жүргiзушi субъектiлердi қаржы-экономикалық қолдауды қамтамасыз ету үшiн: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департаментi Энергетика, индустрия және сауда министрлiгiмен бiрлесе отырып, 1998 жылдың 31 наурызына дейiн мерзiмде жезқазған ЖЭО ("Самсунг" корпорациясы) мен "Қарағандыэнерго" РМК арасында 1996 жылғы 16 қыркүйектегi N 04/002987 сатып алу-сату шартына сәйкес бөлу балансын жүргiзу мен бекiтудi қамтамасыз етсiн. </w:t>
      </w:r>
      <w:r>
        <w:br/>
      </w:r>
      <w:r>
        <w:rPr>
          <w:rFonts w:ascii="Times New Roman"/>
          <w:b w:val="false"/>
          <w:i w:val="false"/>
          <w:color w:val="000000"/>
          <w:sz w:val="28"/>
        </w:rPr>
        <w:t xml:space="preserve">
      2. Осы өкiмнiң орындалуына бақылау жасау Қазақстан Республикасының Қаржы министрлiгiне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