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9df8" w14:textId="4c09d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туралы" 2013 жылғы 15 сәуірдегі және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заңдарын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2013 жылғы 16 мамырдағы № 82-ө өкімі</w:t>
      </w:r>
    </w:p>
    <w:p>
      <w:pPr>
        <w:spacing w:after="0"/>
        <w:ind w:left="0"/>
        <w:jc w:val="both"/>
      </w:pPr>
      <w:bookmarkStart w:name="z1" w:id="0"/>
      <w:r>
        <w:rPr>
          <w:rFonts w:ascii="Times New Roman"/>
          <w:b w:val="false"/>
          <w:i w:val="false"/>
          <w:color w:val="000000"/>
          <w:sz w:val="28"/>
        </w:rPr>
        <w:t>
      1. Қоса беріліп отырған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2013 жылғы 15 сәуірдегі және </w:t>
      </w:r>
      <w:r>
        <w:rPr>
          <w:rFonts w:ascii="Times New Roman"/>
          <w:b w:val="false"/>
          <w:i w:val="false"/>
          <w:color w:val="000000"/>
          <w:sz w:val="28"/>
        </w:rPr>
        <w:t>«Қазақстан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w:t>
      </w:r>
      <w:r>
        <w:rPr>
          <w:rFonts w:ascii="Times New Roman"/>
          <w:b w:val="false"/>
          <w:i w:val="false"/>
          <w:color w:val="000000"/>
          <w:sz w:val="28"/>
        </w:rPr>
        <w:t xml:space="preserve"> 2013 жылғы 15 сәуірдегі Қазақстан Республикасының заңдарын іске асыру мақсатында қабылдануы қажет нормативтік құқықтық актілердің тізбесі (бұдан әрі - тізбе)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органдар және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1) </w:t>
      </w:r>
      <w:r>
        <w:rPr>
          <w:rFonts w:ascii="Times New Roman"/>
          <w:b w:val="false"/>
          <w:i w:val="false"/>
          <w:color w:val="000000"/>
          <w:sz w:val="28"/>
        </w:rPr>
        <w:t>тізбеге</w:t>
      </w:r>
      <w:r>
        <w:rPr>
          <w:rFonts w:ascii="Times New Roman"/>
          <w:b w:val="false"/>
          <w:i w:val="false"/>
          <w:color w:val="000000"/>
          <w:sz w:val="28"/>
        </w:rPr>
        <w:t xml:space="preserve"> сәйкес нормативтік құқықтық актілердің жобаларын әзірлесін және белгіленген тәртіппен Қазақстан Республикасының Үкіметіне бекітуге енгізсін;</w:t>
      </w:r>
      <w:r>
        <w:br/>
      </w: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0"/>
    <w:p>
      <w:pPr>
        <w:spacing w:after="0"/>
        <w:ind w:left="0"/>
        <w:jc w:val="both"/>
      </w:pPr>
      <w:r>
        <w:rPr>
          <w:rFonts w:ascii="Times New Roman"/>
          <w:b w:val="false"/>
          <w:i w:val="false"/>
          <w:color w:val="000000"/>
          <w:sz w:val="28"/>
        </w:rPr>
        <w:t>       Премьер-Министр                    С. Ахметов</w:t>
      </w:r>
    </w:p>
    <w:bookmarkStart w:name="z3"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2013 жылғы 16 мамырдағы</w:t>
      </w:r>
      <w:r>
        <w:br/>
      </w:r>
      <w:r>
        <w:rPr>
          <w:rFonts w:ascii="Times New Roman"/>
          <w:b w:val="false"/>
          <w:i w:val="false"/>
          <w:color w:val="000000"/>
          <w:sz w:val="28"/>
        </w:rPr>
        <w:t xml:space="preserve">
№ 82-ө өкімімен   </w:t>
      </w:r>
      <w:r>
        <w:br/>
      </w:r>
      <w:r>
        <w:rPr>
          <w:rFonts w:ascii="Times New Roman"/>
          <w:b w:val="false"/>
          <w:i w:val="false"/>
          <w:color w:val="000000"/>
          <w:sz w:val="28"/>
        </w:rPr>
        <w:t xml:space="preserve">
бекітілген     </w:t>
      </w:r>
    </w:p>
    <w:bookmarkEnd w:id="1"/>
    <w:bookmarkStart w:name="z4" w:id="2"/>
    <w:p>
      <w:pPr>
        <w:spacing w:after="0"/>
        <w:ind w:left="0"/>
        <w:jc w:val="left"/>
      </w:pPr>
      <w:r>
        <w:rPr>
          <w:rFonts w:ascii="Times New Roman"/>
          <w:b/>
          <w:i w:val="false"/>
          <w:color w:val="000000"/>
        </w:rPr>
        <w:t xml:space="preserve"> 
«Мемлекеттік көрсетілетін қызметтер туралы» 2013 жылғы 15 сәуірдегі және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Қазақстан Республикасының заңдарын іске асыру мақсатында қабылдануы қажет нормативтік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5103"/>
        <w:gridCol w:w="2273"/>
        <w:gridCol w:w="2647"/>
        <w:gridCol w:w="1869"/>
      </w:tblGrid>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құқықтық актінің атауы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Актінің нысаны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 мемлекеттік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қызмет істері жөніндегі агенттігінің мәселелері» туралы Қазақстан Республикасы Президентінің 1999 жылғы 3 желтоқсандағы № 280 </w:t>
            </w:r>
            <w:r>
              <w:rPr>
                <w:rFonts w:ascii="Times New Roman"/>
                <w:b w:val="false"/>
                <w:i w:val="false"/>
                <w:color w:val="000000"/>
                <w:sz w:val="20"/>
              </w:rPr>
              <w:t>Жарлығына</w:t>
            </w:r>
            <w:r>
              <w:rPr>
                <w:rFonts w:ascii="Times New Roman"/>
                <w:b w:val="false"/>
                <w:i w:val="false"/>
                <w:color w:val="000000"/>
                <w:sz w:val="20"/>
              </w:rPr>
              <w:t xml:space="preserve"> өзгерістер мен толықтырулар енгізу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Жарлығы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(келісім бойынша)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Экономика және бюджеттік жоспарлау министрлігінің мәселелері» туралы Қазақстан Республикасы Үкіметінің 2004 жылғы 28 қазандағы № 1116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сәуір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орталық мемлекеттік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мамыр</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тізілімін жүргізу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Оңтайландыруға және автоматтандыруға жататын мемлекеттік көрсетілетін қызметтер тізбесін және оларды электрондық көрсету нысанына көшіру мерзімін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орталық мемлекеттік органдар және ЖАО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мәселелері бойынша Бірыңғай байланыс-орталықтың орталық мемлекеттік органдармен және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қызмет көрсетушілермен өзара іс-қимыл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орталық мемлекеттік органдар және ЖАО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өтініш негізінде электрондық нысандағы мемлекеттік көрсетілетін қызметтердің тізбесін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мүдделі орталық  мемлекеттік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қызметтің үлгі стандартын бекіту туралы» Қазақстан Республикасы Үкіметінің 2007 жылғы 30 маусымдағы № 558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мемлекеттік қызметтің үлгі регламентін бекіту туралы» Қазақстан Республикасы Үкіметінің 2010 жылғы 26 қазандағы № 1116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орталықтары арқылы көрсетілуге жататын мемлекеттік қызметтерді іріктеу қағидаларын бекіту туралы» Қазақстан Республикасы Үкіметінің 2011 жылғы 8 желтоқсандағы № 1503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 МҚІА (келісім бойынша)</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оңтайландыру және автоматтандыру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стандарттары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тізілімі бекітілген күннен бастап үш ай ішінде</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сапасын бақылау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МҚІА (жинақтау), 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орталықтары қызметінің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өтініш негізінде бірнеше мемлекеттік көрсетілетін қызметтерді электрондық нысанда көрсету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мәселелері бойынша бірыңғай байланыс-орталығы қызметінің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жүзеге асыратын мемлекеттік көрсетілетін қызметтерді көрсету процестерін оңтайландыру қағидаларын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 (жинақтау), орталық мемлекеттік органдар және ЖАО</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құнын айқындау әдістемесін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қалалардың, кенттердің, ауылдардың, ауылдық округтердің әкімдерінің мемлекеттік көрсетілетін қызметтер мәселелері жөніндегі қызметінің есебін ұсыну мерзімдерін, қалыптастыру қағидаларын және үлгі нысанын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қызметтердің стандарттары мен регламенттерін әзірлеу жөніндегі қағидаларды бекіту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 (жинақтау), ККМ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Экономикалық даму және сауда министрінің міндетін атқарушының «Мемлекеттік қызметтің өзіндік құнын есептеу қағидасын бекіту туралы» 2011 жылғы 8 қарашадағы № 353 және «Мемлекеттік қызметтердің тізілімін әзірлеу, жүргізу және мониторингілеу қағидасын бекіту туралы» 2011 жылғы 8 қарашадағы № 354 бұйрықтарының күші жойылды деп тану туралы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Бұйрық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ЭБЖМ</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маусым</w:t>
            </w:r>
          </w:p>
        </w:tc>
      </w:tr>
      <w:tr>
        <w:trPr>
          <w:trHeight w:val="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қызметтер регламенттері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органның немесе оның басшысының нормативтік құқықтық актісі/облыс, республикалық маңызы бар қала, астана әкімдігінің нормативтік құқықтық қаулысы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облыстардың республикалық маңызы бар қалалардың, астананың әкімдіктері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көрсетілетін қызмет стандарты бекітілген күннен бастап бір ай ішінде</w:t>
            </w:r>
          </w:p>
        </w:tc>
      </w:tr>
    </w:tbl>
    <w:p>
      <w:pPr>
        <w:spacing w:after="0"/>
        <w:ind w:left="0"/>
        <w:jc w:val="both"/>
      </w:pPr>
      <w:r>
        <w:rPr>
          <w:rFonts w:ascii="Times New Roman"/>
          <w:b w:val="false"/>
          <w:i w:val="false"/>
          <w:color w:val="000000"/>
          <w:sz w:val="28"/>
        </w:rPr>
        <w:t>Ескертпе: аббревиатуралардың толық жазылуы:</w:t>
      </w:r>
      <w:r>
        <w:br/>
      </w:r>
      <w:r>
        <w:rPr>
          <w:rFonts w:ascii="Times New Roman"/>
          <w:b w:val="false"/>
          <w:i w:val="false"/>
          <w:color w:val="000000"/>
          <w:sz w:val="28"/>
        </w:rPr>
        <w:t>
МҚІА - Қазақстан Республикасы Мемлекеттік қызмет істері агенттігі;</w:t>
      </w:r>
      <w:r>
        <w:br/>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ККМ - Қазақстан Республикасы Көлік және коммуникация министрлігі;</w:t>
      </w:r>
      <w:r>
        <w:br/>
      </w: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