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ad972" w14:textId="7ead9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резервтік қорынан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1998 жылғы 6 тамаздағы N 751</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Шағын және орта қалаларды жылу энергиясымен жабдықтау жөніндегі жағдайды тұрақтандыру және оларды 1998/99 жылдың күзгі-қысқы кезеңіне дайындау мақсатында Қазақстан Республикасының Үкіметі қаулы етеді: </w:t>
      </w:r>
      <w:r>
        <w:br/>
      </w:r>
      <w:r>
        <w:rPr>
          <w:rFonts w:ascii="Times New Roman"/>
          <w:b w:val="false"/>
          <w:i w:val="false"/>
          <w:color w:val="000000"/>
          <w:sz w:val="28"/>
        </w:rPr>
        <w:t xml:space="preserve">
      1. Төтенше жағдайларды жою жөніндегі шараларды қаржыландыру үшін Қазақстан Республикасының резервтік қорынан отын сатып алуға, кіші жылу қазандығын алу мен орнатуға және жылумен жабдықтау объектілерінде жөндеу жұмыстарын жүзеге асыруға 664 (алты жүз алпыс төрт) миллион теңге, оның ішінде: </w:t>
      </w:r>
      <w:r>
        <w:br/>
      </w:r>
      <w:r>
        <w:rPr>
          <w:rFonts w:ascii="Times New Roman"/>
          <w:b w:val="false"/>
          <w:i w:val="false"/>
          <w:color w:val="000000"/>
          <w:sz w:val="28"/>
        </w:rPr>
        <w:t xml:space="preserve">
      Шығыс Қазақстан облысының әкіміне Курчатов қаласы үшін - 30 млн. теңге; </w:t>
      </w:r>
      <w:r>
        <w:br/>
      </w:r>
      <w:r>
        <w:rPr>
          <w:rFonts w:ascii="Times New Roman"/>
          <w:b w:val="false"/>
          <w:i w:val="false"/>
          <w:color w:val="000000"/>
          <w:sz w:val="28"/>
        </w:rPr>
        <w:t xml:space="preserve">
      Жамбыл облысының әкіміне Жаңатас қаласы үшін - 95 млн.теңге; </w:t>
      </w:r>
      <w:r>
        <w:br/>
      </w:r>
      <w:r>
        <w:rPr>
          <w:rFonts w:ascii="Times New Roman"/>
          <w:b w:val="false"/>
          <w:i w:val="false"/>
          <w:color w:val="000000"/>
          <w:sz w:val="28"/>
        </w:rPr>
        <w:t xml:space="preserve">
      Қаратау қаласы үшін - 92 млн. теңге; </w:t>
      </w:r>
      <w:r>
        <w:br/>
      </w:r>
      <w:r>
        <w:rPr>
          <w:rFonts w:ascii="Times New Roman"/>
          <w:b w:val="false"/>
          <w:i w:val="false"/>
          <w:color w:val="000000"/>
          <w:sz w:val="28"/>
        </w:rPr>
        <w:t xml:space="preserve">
      Қарағанды облысының әкіміне Приозер қаласы үшін - 40 млн. теңге, </w:t>
      </w:r>
    </w:p>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Шахтинск қаласы үшін - 90 млн.теңге, Шахан поселкесі үшін - 20 млн.теңге;</w:t>
      </w:r>
    </w:p>
    <w:p>
      <w:pPr>
        <w:spacing w:after="0"/>
        <w:ind w:left="0"/>
        <w:jc w:val="both"/>
      </w:pPr>
      <w:r>
        <w:rPr>
          <w:rFonts w:ascii="Times New Roman"/>
          <w:b w:val="false"/>
          <w:i w:val="false"/>
          <w:color w:val="000000"/>
          <w:sz w:val="28"/>
        </w:rPr>
        <w:t>     Қостанай облысының әкіміне Арқалық қаласы үшін - 117 млн.теңге;</w:t>
      </w:r>
    </w:p>
    <w:p>
      <w:pPr>
        <w:spacing w:after="0"/>
        <w:ind w:left="0"/>
        <w:jc w:val="both"/>
      </w:pPr>
      <w:r>
        <w:rPr>
          <w:rFonts w:ascii="Times New Roman"/>
          <w:b w:val="false"/>
          <w:i w:val="false"/>
          <w:color w:val="000000"/>
          <w:sz w:val="28"/>
        </w:rPr>
        <w:t>     Оңтүстік Қазақстан облысының әкіміне Кентау қаласы үшін - 180 млн.</w:t>
      </w:r>
    </w:p>
    <w:p>
      <w:pPr>
        <w:spacing w:after="0"/>
        <w:ind w:left="0"/>
        <w:jc w:val="both"/>
      </w:pPr>
      <w:r>
        <w:rPr>
          <w:rFonts w:ascii="Times New Roman"/>
          <w:b w:val="false"/>
          <w:i w:val="false"/>
          <w:color w:val="000000"/>
          <w:sz w:val="28"/>
        </w:rPr>
        <w:t xml:space="preserve">теңге, оның ішінде Мырғалымсай кен орнының суды ағызуға электр энергиясы </w:t>
      </w:r>
    </w:p>
    <w:p>
      <w:pPr>
        <w:spacing w:after="0"/>
        <w:ind w:left="0"/>
        <w:jc w:val="both"/>
      </w:pPr>
      <w:r>
        <w:rPr>
          <w:rFonts w:ascii="Times New Roman"/>
          <w:b w:val="false"/>
          <w:i w:val="false"/>
          <w:color w:val="000000"/>
          <w:sz w:val="28"/>
        </w:rPr>
        <w:t>бойынша берешегін төлеуге - 100 млн. теңге бөлінсін.</w:t>
      </w:r>
    </w:p>
    <w:p>
      <w:pPr>
        <w:spacing w:after="0"/>
        <w:ind w:left="0"/>
        <w:jc w:val="both"/>
      </w:pPr>
      <w:r>
        <w:rPr>
          <w:rFonts w:ascii="Times New Roman"/>
          <w:b w:val="false"/>
          <w:i w:val="false"/>
          <w:color w:val="000000"/>
          <w:sz w:val="28"/>
        </w:rPr>
        <w:t xml:space="preserve">     2. Аталған облыстардың әкімдеріне отынды қазақстандық тауар </w:t>
      </w:r>
    </w:p>
    <w:p>
      <w:pPr>
        <w:spacing w:after="0"/>
        <w:ind w:left="0"/>
        <w:jc w:val="both"/>
      </w:pPr>
      <w:r>
        <w:rPr>
          <w:rFonts w:ascii="Times New Roman"/>
          <w:b w:val="false"/>
          <w:i w:val="false"/>
          <w:color w:val="000000"/>
          <w:sz w:val="28"/>
        </w:rPr>
        <w:t>өндірушілерден сатып алу ұсынылсын.</w:t>
      </w:r>
    </w:p>
    <w:p>
      <w:pPr>
        <w:spacing w:after="0"/>
        <w:ind w:left="0"/>
        <w:jc w:val="both"/>
      </w:pPr>
      <w:r>
        <w:rPr>
          <w:rFonts w:ascii="Times New Roman"/>
          <w:b w:val="false"/>
          <w:i w:val="false"/>
          <w:color w:val="000000"/>
          <w:sz w:val="28"/>
        </w:rPr>
        <w:t xml:space="preserve">     3. Бөлінетін қаржының мақсатты пайдаланылуына бақылау жасау Қазақстан </w:t>
      </w:r>
    </w:p>
    <w:p>
      <w:pPr>
        <w:spacing w:after="0"/>
        <w:ind w:left="0"/>
        <w:jc w:val="both"/>
      </w:pPr>
      <w:r>
        <w:rPr>
          <w:rFonts w:ascii="Times New Roman"/>
          <w:b w:val="false"/>
          <w:i w:val="false"/>
          <w:color w:val="000000"/>
          <w:sz w:val="28"/>
        </w:rPr>
        <w:t>Республикасының Қаржы министрлігіне жүктелсін.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