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8603" w14:textId="e2d8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Бухгалтерлiк есеп жөнiндегi ұлттық комиссиясының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27 желтоқсан N 1662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Бухгалтерлiк есеп жөнiндегi ұлттық комиссиясының құрылымы қосымшаға сәйкес қызметкерлердiң шектi санының негiзiнде 50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Бухгалтерлiк есеп жөнiндегi ұлттық комиссиясының құрылымы үшiн 5 қызметтiк жеңiл 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Бухгалтерлiк есеп жөнiндегi ұлттық комиссиясының құрылымы туралы" Қазақстан Республикасы Үкiметiнiң 1996 жылғы 9 тамыздағы N 985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4, 6, 8-тармақтарының күшi жойылған деп танылсын (Қазақстан Республикасының ПҮАЖ-ы, 1996 ж., N 33, 312-құжат).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1996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1662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Бухгалтерлiк есеп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ұлттық комиссиясының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Бухгалтерлiк есептiң тұжырымдамасы мен жалпы стандарттары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Бухгалтерлiк есептiк мамандандырылған стандарттар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 және талдау жұмысы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Қаржы-есеп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 және арнайы жұмыс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Әкiмшiлiк-шаруашылық бөлiмi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