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de05" w14:textId="390d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салық комитетiнiң жекелеген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14 қазан N 1258. Күшi жойылды - ҚРҮ-нiң 1997.05.20. N 851 қаулысымен. ~P970851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салық комитетi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Президентiнiң 1996 жылғы 14 қыркүйектегi 
N 3113  
</w:t>
      </w:r>
      <w:r>
        <w:rPr>
          <w:rFonts w:ascii="Times New Roman"/>
          <w:b w:val="false"/>
          <w:i w:val="false"/>
          <w:color w:val="000000"/>
          <w:sz w:val="28"/>
        </w:rPr>
        <w:t xml:space="preserve"> U963113_ </w:t>
      </w:r>
      <w:r>
        <w:rPr>
          <w:rFonts w:ascii="Times New Roman"/>
          <w:b w:val="false"/>
          <w:i w:val="false"/>
          <w:color w:val="000000"/>
          <w:sz w:val="28"/>
        </w:rPr>
        <w:t>
  Жарлығын жүзеге асыру мақсатында Қазақстан 
Республикасының Үкiметi қаулы етедi:
     1. Қазақстан Республикасының Мемлекеттiк салық комитетi
Қазақстан Республикасы Қаржы министрлiгiнiң таратылған Бас салық
инспекциясының, сонымен қатар Қазақстан Республикасы Қаржы
министрлiгiнiң шарттық мiндеттемелерi бойынша құқықтық мұрагерi
болып есептелсiн.
     2.
&lt;*&gt;
     3.
&lt;*&gt;
     4.
&lt;*&gt;
     5.
&lt;*&gt;
     Ескерту. 2-5 тармақтар күшiн жойған - ҚРҮ-нiң 1996.12.27.
              N 1652 қаулысымен.  
</w:t>
      </w:r>
      <w:r>
        <w:rPr>
          <w:rFonts w:ascii="Times New Roman"/>
          <w:b w:val="false"/>
          <w:i w:val="false"/>
          <w:color w:val="000000"/>
          <w:sz w:val="28"/>
        </w:rPr>
        <w:t xml:space="preserve"> P961652_ </w:t>
      </w:r>
      <w:r>
        <w:rPr>
          <w:rFonts w:ascii="Times New Roman"/>
          <w:b w:val="false"/>
          <w:i w:val="false"/>
          <w:color w:val="000000"/>
          <w:sz w:val="28"/>
        </w:rPr>
        <w:t>
     6. Қазақстан Республикасының Қаржы министрлiгi: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Мемлекеттiк салық комитетiне
белгiленген тәртiпте бөлу балансына сәйкес негiзгi
құрал-жабдықтарды, оның iшiнде 6 жеңiл автомобильдердi,
кеңсе-шаруашылық мүлiктерiн, мүккәммалды, құралдарды және басқа
тауар-материалдық игiлiктердi берсiн;
</w:t>
      </w:r>
      <w:r>
        <w:br/>
      </w:r>
      <w:r>
        <w:rPr>
          <w:rFonts w:ascii="Times New Roman"/>
          <w:b w:val="false"/>
          <w:i w:val="false"/>
          <w:color w:val="000000"/>
          <w:sz w:val="28"/>
        </w:rPr>
        <w:t>
          1997 жылға арналған және келесi жылдарға арналған республикалық
бюджеттi жасау кезiнде салық қызметiнiң материалдық-техникалық
базасын жақсартуға қаражат бөлудi көздесiн.
</w:t>
      </w:r>
      <w:r>
        <w:br/>
      </w:r>
      <w:r>
        <w:rPr>
          <w:rFonts w:ascii="Times New Roman"/>
          <w:b w:val="false"/>
          <w:i w:val="false"/>
          <w:color w:val="000000"/>
          <w:sz w:val="28"/>
        </w:rPr>
        <w:t>
          7. Қазақстан Республикасының Мемлекеттiк салық комитетiне 1996
жылға арналған республикалық бюджетте Қазақстан Республикасының
Қаржы министрлiгi жүйесiн ұстауға көзделген қаржы есебiнен салық
қызметi үшiн 556017 мың теңге, одан 226646 мың теңге еңбекақы
қорына, оның iшiнде жергiлiктi салық органдары үшiн тиiсiнше 522061
және 219035 мың теңге 1996 жылдың аяғына дейiн бөлiнсiн.
</w:t>
      </w:r>
      <w:r>
        <w:br/>
      </w:r>
      <w:r>
        <w:rPr>
          <w:rFonts w:ascii="Times New Roman"/>
          <w:b w:val="false"/>
          <w:i w:val="false"/>
          <w:color w:val="000000"/>
          <w:sz w:val="28"/>
        </w:rPr>
        <w:t>
          8. Қазақстан Республикасының Мемлекеттiк мүлiктi басқару
жөнiндегi мемлекеттiк комитетi Қазақстан Республикасының Мемлекеттiк
салық комитетiнiң орталық аппараты үшiн қызмет алаңын бөлудi 1996
жылғы 21 қазанға дейiн қамтамасыз етсiн.
</w:t>
      </w:r>
      <w:r>
        <w:br/>
      </w:r>
      <w:r>
        <w:rPr>
          <w:rFonts w:ascii="Times New Roman"/>
          <w:b w:val="false"/>
          <w:i w:val="false"/>
          <w:color w:val="000000"/>
          <w:sz w:val="28"/>
        </w:rPr>
        <w:t>
          9. "Қазақтелеком" ұлттық акционерлiк компаниясы Қазақстан
Республикасы Мемлекеттiң салық комитетiнiң тапсырысы бойынша телекс,
телетайп және телефон байланысы құралдарын құруды қамтамасыз етсiн.
</w:t>
      </w:r>
      <w:r>
        <w:br/>
      </w:r>
      <w:r>
        <w:rPr>
          <w:rFonts w:ascii="Times New Roman"/>
          <w:b w:val="false"/>
          <w:i w:val="false"/>
          <w:color w:val="000000"/>
          <w:sz w:val="28"/>
        </w:rPr>
        <w:t>
          10. Қазақстан Республикасының министрлiктерi, мемлекеттiк
комитеттерi және басқа орталық атқарушы органдары қабылдаған
нормативтiк құқықтық актiлерiн мiндеттi тәртiпте Мемлекеттiк салық
комитетiне қызмет бабында пайдалану үшiн жiберiп отырсын.
</w:t>
      </w:r>
      <w:r>
        <w:br/>
      </w:r>
      <w:r>
        <w:rPr>
          <w:rFonts w:ascii="Times New Roman"/>
          <w:b w:val="false"/>
          <w:i w:val="false"/>
          <w:color w:val="000000"/>
          <w:sz w:val="28"/>
        </w:rPr>
        <w:t>
          11. Облыстар мен Алматы қаласының әкiмдерi, облыстар мен Алматы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қаласының мемлекеттiк мүлiктi басқару жөнiндегi комитеттерi салық
органдарын қажеттi әкiмшiлiк үйлермен қамтамасыз етiп, оларды
орналастыруды жақсарту мүмкiндiгiн қарастырсын.
     12.
&lt;*&gt;
     ЕСКЕРТУ. 112-тармақ күшiн жойған - ҚРҮ-нiң 1996.11.21.
              N 1425 қаулысымен.  
</w:t>
      </w:r>
      <w:r>
        <w:rPr>
          <w:rFonts w:ascii="Times New Roman"/>
          <w:b w:val="false"/>
          <w:i w:val="false"/>
          <w:color w:val="000000"/>
          <w:sz w:val="28"/>
        </w:rPr>
        <w:t xml:space="preserve"> P961425_ </w:t>
      </w:r>
      <w:r>
        <w:rPr>
          <w:rFonts w:ascii="Times New Roman"/>
          <w:b w:val="false"/>
          <w:i w:val="false"/>
          <w:color w:val="000000"/>
          <w:sz w:val="28"/>
        </w:rPr>
        <w:t>
     13. Қазақстан Республикасының Әдiлет министрлiгi Салық
комитетiмен бiрлесiп Қазақстан Республикасы Үкiметiнiң бұрын
қабылданған шешiмдерiн осы қаулыға сәйкес келтiру туралы бiр ай
мерзiм iшiнде Қазақстан Республикасының Үкiметiне ұсыныс енгiзсiн.
     Қазақстан Республикасының
         Премьер-Министрi
                                       Қазақстан Республикасы
                                             Үкiметiнiң
                                       1996 жылғы 14 қазандағы
                                           N 1258
          Қазақстан Республикасы Мемлекеттiк салық комитетi
                   орталық аппаратының құрылымы
     Басшылық
     Салық полициясы бас басқармасы
     Ұйымдастыру-әдiстемелiк бас басқармасы
     Аппарат жұмысын ұйымдастыру жөнiндегi бас басқарма
     Заңды тұлғалардың табысына салық салу басқармасы
     Жеке тұлғалардың табысына салық салу басқармасы
     Жанама салықтарға әкiмшiлiк ету басқармасы
     Жер қойнауын пайдаланушыларға және инвестициялық
     контрактiлерге салық салу басқармасы
     Жергiлiктi салықтарға және салықтық емес төлемдерге әкiмшiлiк
     ету басқармасы
     Салық органдарын құқықтық қамтамасыз ету және салық заңдарын
     насихаттау бағдарламасы
     Кадр басқармасы
     Салық органдарын компьютерлендiру басқармасы
     Салық түсiмдерiн есепке алу және ағымдық талдау бөлiмi
     Халықаралық салық келiсiмдерi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