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51e0" w14:textId="6425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суландыру-мелиорация жүйесiн пайдалану басқармасы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23 қыркүйек 1994 ж. N 1056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Министрлер Кабинетiнiң жанындағы
Су ресурстары жөнiндегi комитет пен Қазақстан Республикасы Ауыл
шаруашылығы министрлiгiнiң Қызылорда суландыру-мелиорация жүйесiн
пайдалану басқармасын Қазақстан Республикасы Министрлер Кабинетiнiң
жанындағы Су ресурстары жөнiндегi комитет қарамағынан Қазақстан
Республикасы Ауыл шаруашылығы министрлгiнiң қарамағына беру 
жөнiндегi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Ауыл шаруашылығы министрлiгi
белгiленген тәртiппен Қызылорда суландыру-мелиорация жүйесiн
пайдалану басқармасын 1994 жылғы 1 қаңтардағы жағдайы бойынша
негiзгi қаржысымен, материалдық ресурстарымен, штаттық құрамымен
және қаржылық көрсеткiштерiмен қабылдап алсын.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 1994 және
1995 жылдарға арналған мемлекеттiк бюджет көрсеткiштерiн анықтау
барысында тиiстi өзгерiс енгiзудi ескеретiн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