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ee25" w14:textId="833e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"Қазақстан Республикасы Қаржы министрлiгiнiң мәселелерi" туралы 1993 жылғы 1 маусымдағы N 447 қаулысына өзгерiстi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ж. 3 маусым N 588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"Қазақстан
Республикасы Қаржы министрлiгiнiң мәселелерi" туралы 1993 жылғы
1 маусымдағы N 447 қаулысына /Қазақстан Республикасының ПҮАЖ-ы,
1993 ж., N 20, 255- бап/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4 тармақтың үшiншi абзацындағы "оның iшiнде үш бiрiншi"
сөздерi "оның iшiнде төрт бiрiншi" деген сөздермен алмастырылсын.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