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abfe4" w14:textId="d1abf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АГРОӨНЕРКӘСIП КЕШЕНI САЛАЛАРЫН ҚОСАЛҚЫ БӨЛШЕКТЕРМЕН ҚАМТАМАСЫЗ ЕТУДIҢ РЕСПУБЛИКАЛЫҚ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28 ақпан 1994 ж. N 231. Күші жойылды - ҚР Үкіметінің 2005.09.29. N 964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ТМД елдерiмен сауда-экономикалық байланыстардың үзiлуi, қаржылық-есептеу операцияларының бұзылуы агроөнеркәсiп кешенiн материалдық-техникалық жағынан, әсiресе қосалқы бөлшектермен қамтамасыз етудiң күрт нашарлауына әкеп соқтырды, бұл дала жұмыстарын уақытында жүргiзуге қауiп төндiруде. Республика кәсiпорындары агроөнеркәсiп кешенiне керектi жалпы номенклатурадан қосалқы бөлшектердiң 10 проценттен азын шығарады. Сонымен бiрге республика кәсiпорындарының бiрқатарында оларды шығарудың қол жеткен деңгейi төмендеуде. 
</w:t>
      </w:r>
      <w:r>
        <w:br/>
      </w:r>
      <w:r>
        <w:rPr>
          <w:rFonts w:ascii="Times New Roman"/>
          <w:b w:val="false"/>
          <w:i w:val="false"/>
          <w:color w:val="000000"/>
          <w:sz w:val="28"/>
        </w:rPr>
        <w:t>
      Қалыптасқан жағдай барлық резервтердi пайдалануды және республика кәсiпорындарында ауыл шаруашылығы техникасына, машиналар мен жабдықтарға шетелдiк қосалқы бөлшектердiң орнын алмастыратын бөлшектер шығаруды ұйымдастыру жөнiнде шұғыл шаралар қабылдауды талап етедi. 
</w:t>
      </w:r>
      <w:r>
        <w:br/>
      </w:r>
      <w:r>
        <w:rPr>
          <w:rFonts w:ascii="Times New Roman"/>
          <w:b w:val="false"/>
          <w:i w:val="false"/>
          <w:color w:val="000000"/>
          <w:sz w:val="28"/>
        </w:rPr>
        <w:t>
      Ауыл шаруашылығын қажеттi қосалқы бөлшектермен қамтамасыз етудi жақсарту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Министрлер Кабинетi жанындағы Агроөнеркәсiп кешенiне арналған машина жасау жөнiндегi Кеңес мақұлдаған агроөнеркәсiп кешенi салаларын қосалқы бөлшектермен&lt;*&gt; қамтамасыз етудiң Республикалық бағдарламасы бекiтiлсiн (қоса берiлiп отыр). 
</w:t>
      </w:r>
      <w:r>
        <w:br/>
      </w:r>
      <w:r>
        <w:rPr>
          <w:rFonts w:ascii="Times New Roman"/>
          <w:b w:val="false"/>
          <w:i w:val="false"/>
          <w:color w:val="000000"/>
          <w:sz w:val="28"/>
        </w:rPr>
        <w:t>
      Ескерту. Текст бойынша әрi қарай - "Қосалқы бөлшектер" 
</w:t>
      </w:r>
      <w:r>
        <w:br/>
      </w:r>
      <w:r>
        <w:rPr>
          <w:rFonts w:ascii="Times New Roman"/>
          <w:b w:val="false"/>
          <w:i w:val="false"/>
          <w:color w:val="000000"/>
          <w:sz w:val="28"/>
        </w:rPr>
        <w:t>
               бағдарламасы. 
</w:t>
      </w:r>
      <w:r>
        <w:br/>
      </w:r>
      <w:r>
        <w:rPr>
          <w:rFonts w:ascii="Times New Roman"/>
          <w:b w:val="false"/>
          <w:i w:val="false"/>
          <w:color w:val="000000"/>
          <w:sz w:val="28"/>
        </w:rPr>
        <w:t>
      2. Қазақстан Республикасының Өнеркәсiп министрлiгiне, Iшкi iстер министрлiгiне, "Қорғау", "Крамдс" ұлттық акционерлiк компанияларына, "Ақ жол", "Қазагрожөнмаш-холдинг", "Желдiрме" мемлекеттiк холдингтiк компанияларына, "Кең дала", "Тоған" мемлекеттiк акционерлiк компанияларына, облыстардың әкiмдерiне: 
</w:t>
      </w:r>
      <w:r>
        <w:br/>
      </w:r>
      <w:r>
        <w:rPr>
          <w:rFonts w:ascii="Times New Roman"/>
          <w:b w:val="false"/>
          <w:i w:val="false"/>
          <w:color w:val="000000"/>
          <w:sz w:val="28"/>
        </w:rPr>
        <w:t>
      аталған бағдарламаның N 2 және N 3 қосымшаларына сәйкес көлемде және номенклатурада агроөнеркәсiп кешенi үшiн 1994 жылы қосалқы бөлшектер шығару жөнiндегi "Қосалқы бөлшектер" бағдарламасын жүзеге асыруды және ескiрген бөлшектердi қалпына келтiрудi қамтамасыз етсiн; 
</w:t>
      </w:r>
      <w:r>
        <w:br/>
      </w:r>
      <w:r>
        <w:rPr>
          <w:rFonts w:ascii="Times New Roman"/>
          <w:b w:val="false"/>
          <w:i w:val="false"/>
          <w:color w:val="000000"/>
          <w:sz w:val="28"/>
        </w:rPr>
        <w:t>
      жаңа бұйымдар шығаруды меңгерген кәсiпорындарға конструкторлық-технологиялық құжаттамалармен қамтамасыз етуде, өндiрiске әзiрлеуге және материалдық-техникалық жабдықтауда көмек көрсетсiн. 
</w:t>
      </w:r>
      <w:r>
        <w:br/>
      </w:r>
      <w:r>
        <w:rPr>
          <w:rFonts w:ascii="Times New Roman"/>
          <w:b w:val="false"/>
          <w:i w:val="false"/>
          <w:color w:val="000000"/>
          <w:sz w:val="28"/>
        </w:rPr>
        <w:t>
      3. Қазақстан Республикасының Ауыл шаруашылығы министрлiгi, "Қазагрожөнмаш-холдинг" мемлекеттiк холдинг компаниясы, "Кең дала" мемлекеттiк акционерлiк компаниясы және облыстардың әкiмдерi: 
</w:t>
      </w:r>
      <w:r>
        <w:br/>
      </w:r>
      <w:r>
        <w:rPr>
          <w:rFonts w:ascii="Times New Roman"/>
          <w:b w:val="false"/>
          <w:i w:val="false"/>
          <w:color w:val="000000"/>
          <w:sz w:val="28"/>
        </w:rPr>
        <w:t>
      шаруашылықтардағы ескiрген бөлшектердi жинап, оларды жөндеу кәсiпорындарына берудi; 
</w:t>
      </w:r>
      <w:r>
        <w:br/>
      </w:r>
      <w:r>
        <w:rPr>
          <w:rFonts w:ascii="Times New Roman"/>
          <w:b w:val="false"/>
          <w:i w:val="false"/>
          <w:color w:val="000000"/>
          <w:sz w:val="28"/>
        </w:rPr>
        <w:t>
      пайдаланған гильзаларды, поршеньдер мен подшипниктердi жинап, оларды шығарушы зауыттарға қайтадан балқытуға және қайта қалпына келтiруге тапсыруды ұйымдастырсын. 
</w:t>
      </w:r>
      <w:r>
        <w:br/>
      </w:r>
      <w:r>
        <w:rPr>
          <w:rFonts w:ascii="Times New Roman"/>
          <w:b w:val="false"/>
          <w:i w:val="false"/>
          <w:color w:val="000000"/>
          <w:sz w:val="28"/>
        </w:rPr>
        <w:t>
      4. "Қазконтракт" республикалық контракт компаниясы, "Кең дала" мемлекеттiк акционерлiк компаниясы және олардың аумақтық бөлiмшелерi бiрiншi кезекте кәсiпорындардың қосалқы бөлшектердi жасау үшiн шикiзатқа және материалдық ресурстарға деген өтiнiмдерiн олар берген есеп айырысу-өтiнiмдерiне сәйкес қанағаттандырсын. 
</w:t>
      </w:r>
      <w:r>
        <w:br/>
      </w:r>
      <w:r>
        <w:rPr>
          <w:rFonts w:ascii="Times New Roman"/>
          <w:b w:val="false"/>
          <w:i w:val="false"/>
          <w:color w:val="000000"/>
          <w:sz w:val="28"/>
        </w:rPr>
        <w:t>
      5. "Қосалқы бөлшектер" бағдарламасында көзделген қосалқы бөлшектер шығаруды игеру жөнiндегi жұмыстардың орындалуын қамтамасыз ету үшiн Қазақстан Республикасының Экономика министрлiгi Қазақстан Республикасының Өнеркәсiп министрлiгiмен, Iшкi iстер министрлiгiмен, "Қорғау", "Крамдс" ұлттық акционерлiк компанияларымен, "Қазагрожөнмаш-холдинг", "Желдiрме" мемлекеттiк холдинг компанияларымен, "Кең дала", "Тоған" мемлекеттiк акционерлiк компанияларымен бiрлесе отырып аталған бағдарламаның N 4 қосымшасына сәйкес қаражаттар iздестiру мәселесiн қарайтын болсын. 
</w:t>
      </w:r>
      <w:r>
        <w:br/>
      </w:r>
      <w:r>
        <w:rPr>
          <w:rFonts w:ascii="Times New Roman"/>
          <w:b w:val="false"/>
          <w:i w:val="false"/>
          <w:color w:val="000000"/>
          <w:sz w:val="28"/>
        </w:rPr>
        <w:t>
      6. Қазақстан Республикасының Ауыл шаруашылығы министрлiгi, "Қазагрожөнмаш-холдинг" мемлекеттiк холдинг компаниясы, "Кең дала" мемлекеттiк акционерлiк компаниясы "Қосалқы бөлшектер" бағдарламасының N 5 және N 6 қосымшаларына сәйкес ТМД елдерiнен сатып алынатын және республика кәсiпорындарында жасалатын қосалқы бөлшектерге төлем жасау үшiн орталықтандырылған кредит қаржысын бөлудi пысықтасын және Қазақстан Республикасының Ұлттық банкiне бұл жөнiнде ұсыныс жасалсын. 
</w:t>
      </w:r>
      <w:r>
        <w:br/>
      </w:r>
      <w:r>
        <w:rPr>
          <w:rFonts w:ascii="Times New Roman"/>
          <w:b w:val="false"/>
          <w:i w:val="false"/>
          <w:color w:val="000000"/>
          <w:sz w:val="28"/>
        </w:rPr>
        <w:t>
      7. Қазақстан Республикасының Экономика және Өнеркәсiп министрлiктерi 1994 жылдың 1 сәуiрiне дейiнгi мерзiмде республика кәсiпорындарында жылжыту (қосымша) подшипниктерi мен iштен жану двигательдерiнiң газ тарату клапандарын жасауды ұйымдастыру жөнiндегi ұсыныстарды қосымша қарап, қажет болған жағдайда Қазақстан Республикасының Министрлер Кабинетiне енгiзетiн болсын.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1994 жылғы 28 ақпандағы     
</w:t>
      </w:r>
      <w:r>
        <w:br/>
      </w:r>
      <w:r>
        <w:rPr>
          <w:rFonts w:ascii="Times New Roman"/>
          <w:b w:val="false"/>
          <w:i w:val="false"/>
          <w:color w:val="000000"/>
          <w:sz w:val="28"/>
        </w:rPr>
        <w:t>
N 231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Агроөнеркәсiп кешенi салаларын қосалқы бөлшектермен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("Қосалқы бөлшектер" бағдарламасы) қамтамасыз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етудiң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БАҒДАРЛАМАСЫ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"Қосалқы бөлшектер" Республикалық бағдарламасы Қазақстан Республикасының ауыл шаруашылық машиналарын жасауды қалыптастыру кезеңi болып табылады және республика өнеркәсiп орындарында бiрiншi қажеттегi жаңа бөлшектердi шығаруды ұйымдастыру арқылы агроөнеркәсiп кешенiн (АӨК) ауыл шаруашылық техникасының қосалқы бөлшектерiмен қамтамасыз етудi жақсарту мақсатын көздейдi. 
</w:t>
      </w:r>
      <w:r>
        <w:br/>
      </w:r>
      <w:r>
        <w:rPr>
          <w:rFonts w:ascii="Times New Roman"/>
          <w:b w:val="false"/>
          <w:i w:val="false"/>
          <w:color w:val="000000"/>
          <w:sz w:val="28"/>
        </w:rPr>
        <w:t>
      Негiзгi екi мiндеттi шешу жобаланып отыр: 
</w:t>
      </w:r>
      <w:r>
        <w:br/>
      </w:r>
      <w:r>
        <w:rPr>
          <w:rFonts w:ascii="Times New Roman"/>
          <w:b w:val="false"/>
          <w:i w:val="false"/>
          <w:color w:val="000000"/>
          <w:sz w:val="28"/>
        </w:rPr>
        <w:t>
      Агроөнеркәсiп кешенiн материалдық-техникалық жағынан қамтамасыз етуде сырттан келген өнiмдерге тәуелдiлiктiң төмендеуiмен қатар өндiрiстiк-техникалық мақсаттағы өз өнiмдерiнiң үлесiн арттыру; 
</w:t>
      </w:r>
      <w:r>
        <w:br/>
      </w:r>
      <w:r>
        <w:rPr>
          <w:rFonts w:ascii="Times New Roman"/>
          <w:b w:val="false"/>
          <w:i w:val="false"/>
          <w:color w:val="000000"/>
          <w:sz w:val="28"/>
        </w:rPr>
        <w:t>
      республикада бар өнеркәсiптiк және конверсиялық құжаттардың ұтымды күштерiн жүзеге асыру; 
</w:t>
      </w:r>
      <w:r>
        <w:br/>
      </w:r>
      <w:r>
        <w:rPr>
          <w:rFonts w:ascii="Times New Roman"/>
          <w:b w:val="false"/>
          <w:i w:val="false"/>
          <w:color w:val="000000"/>
          <w:sz w:val="28"/>
        </w:rPr>
        <w:t>
      Бағдарлама мыналарды: 
</w:t>
      </w:r>
      <w:r>
        <w:br/>
      </w:r>
      <w:r>
        <w:rPr>
          <w:rFonts w:ascii="Times New Roman"/>
          <w:b w:val="false"/>
          <w:i w:val="false"/>
          <w:color w:val="000000"/>
          <w:sz w:val="28"/>
        </w:rPr>
        <w:t>
      номенклатураны және 1248 атаудан тұратын (N 1 қосымша) қосалқы бөлшектер шығарудың қазiргi кезде республикада бар қажеттi көлемдерiн сақтауды; 
</w:t>
      </w:r>
      <w:r>
        <w:br/>
      </w:r>
      <w:r>
        <w:rPr>
          <w:rFonts w:ascii="Times New Roman"/>
          <w:b w:val="false"/>
          <w:i w:val="false"/>
          <w:color w:val="000000"/>
          <w:sz w:val="28"/>
        </w:rPr>
        <w:t>
      560 түрлi бөлшектердiң жаңа номенклатурасын шығаруды меңгеру және "Ақ жол", "Қазагрожөнмаш-холдинг", "Қорғау", Iшкi iстер министрлiгi мен басқа да ведомстволардың, компаниялар мен бiрлестiктердiң тапсырыстарын кәсiпорындарға орналастыруды (N 2 қосымша); 
</w:t>
      </w:r>
      <w:r>
        <w:br/>
      </w:r>
      <w:r>
        <w:rPr>
          <w:rFonts w:ascii="Times New Roman"/>
          <w:b w:val="false"/>
          <w:i w:val="false"/>
          <w:color w:val="000000"/>
          <w:sz w:val="28"/>
        </w:rPr>
        <w:t>
      "Қазагрожөнмаш-холдинг" және "Кең дала" компанияларының кәсiпорындарында ескiрген бөлшектердiң көлемдерi мен номенклатурасын бiрте-бiрте ұлғайта отырып қайта қалпына келтiретiн өндiрiстiк қуаттарды дамыту (N 3 қосымша) көздейдi. 
</w:t>
      </w:r>
      <w:r>
        <w:br/>
      </w:r>
      <w:r>
        <w:rPr>
          <w:rFonts w:ascii="Times New Roman"/>
          <w:b w:val="false"/>
          <w:i w:val="false"/>
          <w:color w:val="000000"/>
          <w:sz w:val="28"/>
        </w:rPr>
        <w:t>
      Бағдарлама мынадай есеп айырысу нәтижелерiн: 
</w:t>
      </w:r>
      <w:r>
        <w:br/>
      </w:r>
      <w:r>
        <w:rPr>
          <w:rFonts w:ascii="Times New Roman"/>
          <w:b w:val="false"/>
          <w:i w:val="false"/>
          <w:color w:val="000000"/>
          <w:sz w:val="28"/>
        </w:rPr>
        <w:t>
      республика кәсiпорындарының агроөнеркәсiп кешенi үшiн жаңа өнiмдер шығаруды игеру барысында негiзгi материалдық ресурстардың, қаржы құралдары мен кезеңдiк инвестиция көлемдерiнiң қажеттiлiгiн (N 4 қосымша); 
</w:t>
      </w:r>
      <w:r>
        <w:br/>
      </w:r>
      <w:r>
        <w:rPr>
          <w:rFonts w:ascii="Times New Roman"/>
          <w:b w:val="false"/>
          <w:i w:val="false"/>
          <w:color w:val="000000"/>
          <w:sz w:val="28"/>
        </w:rPr>
        <w:t>
      1994 жылғы дала жұмыстарына техника даярлауды қамтамасыз етудi ескере отырып ТМД елдерiнен қосалқы бөлшектер сатып алуға кеткен шығындарды (N 5 қосымша);
</w:t>
      </w:r>
      <w:r>
        <w:br/>
      </w:r>
      <w:r>
        <w:rPr>
          <w:rFonts w:ascii="Times New Roman"/>
          <w:b w:val="false"/>
          <w:i w:val="false"/>
          <w:color w:val="000000"/>
          <w:sz w:val="28"/>
        </w:rPr>
        <w:t>
     Қазақстан Республикасының Ауыл шаруашылығы министрлiгi мен "Кең дала" компаниясының өнiм сатып алуды кредиттеу қажеттiлiгiнiң көлемдерiн (N 6 қосымша) қамтиды.
</w:t>
      </w:r>
      <w:r>
        <w:br/>
      </w:r>
      <w:r>
        <w:rPr>
          <w:rFonts w:ascii="Times New Roman"/>
          <w:b w:val="false"/>
          <w:i w:val="false"/>
          <w:color w:val="000000"/>
          <w:sz w:val="28"/>
        </w:rPr>
        <w:t>
     Бағдарламаны жүзеге асыру ауыл шаруашылығы өндiрiсiнiң техникалық деңгейiн қолдауға, шетелдiк материалдық-техникалық  ресурстар мен валюта шығындарын беру тәуелдiлiгiн төмендетуге мүмкiндiк бередi.
</w:t>
      </w:r>
      <w:r>
        <w:br/>
      </w:r>
      <w:r>
        <w:rPr>
          <w:rFonts w:ascii="Times New Roman"/>
          <w:b w:val="false"/>
          <w:i w:val="false"/>
          <w:color w:val="000000"/>
          <w:sz w:val="28"/>
        </w:rPr>
        <w:t>
                                       N 1 Қосымша
</w:t>
      </w:r>
    </w:p>
    <w:p>
      <w:pPr>
        <w:spacing w:after="0"/>
        <w:ind w:left="0"/>
        <w:jc w:val="both"/>
      </w:pPr>
      <w:r>
        <w:rPr>
          <w:rFonts w:ascii="Times New Roman"/>
          <w:b w:val="false"/>
          <w:i w:val="false"/>
          <w:color w:val="000000"/>
          <w:sz w:val="28"/>
        </w:rPr>
        <w:t>
</w:t>
      </w:r>
      <w:r>
        <w:rPr>
          <w:rFonts w:ascii="Times New Roman"/>
          <w:b/>
          <w:i w:val="false"/>
          <w:color w:val="000000"/>
          <w:sz w:val="28"/>
        </w:rPr>
        <w:t>
Агроөнеркәсiп кешенi үшiн Қазақстан Республикасы            кәсiпорындары игерiп, шығаратын қосалқы бөлшектер саны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(Кесте)
</w:t>
      </w:r>
    </w:p>
    <w:p>
      <w:pPr>
        <w:spacing w:after="0"/>
        <w:ind w:left="0"/>
        <w:jc w:val="both"/>
      </w:pPr>
      <w:r>
        <w:rPr>
          <w:rFonts w:ascii="Times New Roman"/>
          <w:b w:val="false"/>
          <w:i w:val="false"/>
          <w:color w:val="000000"/>
          <w:sz w:val="28"/>
        </w:rPr>
        <w:t>
                                       N 2 Қосымша
</w:t>
      </w:r>
    </w:p>
    <w:p>
      <w:pPr>
        <w:spacing w:after="0"/>
        <w:ind w:left="0"/>
        <w:jc w:val="both"/>
      </w:pPr>
      <w:r>
        <w:rPr>
          <w:rFonts w:ascii="Times New Roman"/>
          <w:b w:val="false"/>
          <w:i w:val="false"/>
          <w:color w:val="000000"/>
          <w:sz w:val="28"/>
        </w:rPr>
        <w:t>
</w:t>
      </w:r>
      <w:r>
        <w:rPr>
          <w:rFonts w:ascii="Times New Roman"/>
          <w:b/>
          <w:i w:val="false"/>
          <w:color w:val="000000"/>
          <w:sz w:val="28"/>
        </w:rPr>
        <w:t>
1994 жылдан бастап Қазақстан Республикасының өнеркәсiп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орындарында агроөнеркәсiп кешенi үшiн жаңа қосалқы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бөлшектер шығару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Көлемi
</w:t>
      </w:r>
      <w:r>
        <w:rPr>
          <w:rFonts w:ascii="Times New Roman"/>
          <w:b w:val="false"/>
          <w:i w:val="false"/>
          <w:color w:val="000000"/>
          <w:sz w:val="28"/>
        </w:rPr>
        <w:t>
</w:t>
      </w:r>
      <w:r>
        <w:br/>
      </w:r>
      <w:r>
        <w:rPr>
          <w:rFonts w:ascii="Times New Roman"/>
          <w:b w:val="false"/>
          <w:i w:val="false"/>
          <w:color w:val="000000"/>
          <w:sz w:val="28"/>
        </w:rPr>
        <w:t>
                           (Кесте)
</w:t>
      </w:r>
    </w:p>
    <w:p>
      <w:pPr>
        <w:spacing w:after="0"/>
        <w:ind w:left="0"/>
        <w:jc w:val="both"/>
      </w:pPr>
      <w:r>
        <w:rPr>
          <w:rFonts w:ascii="Times New Roman"/>
          <w:b w:val="false"/>
          <w:i w:val="false"/>
          <w:color w:val="000000"/>
          <w:sz w:val="28"/>
        </w:rPr>
        <w:t>
                                       N 3 Қосымша
</w:t>
      </w:r>
    </w:p>
    <w:p>
      <w:pPr>
        <w:spacing w:after="0"/>
        <w:ind w:left="0"/>
        <w:jc w:val="both"/>
      </w:pPr>
      <w:r>
        <w:rPr>
          <w:rFonts w:ascii="Times New Roman"/>
          <w:b w:val="false"/>
          <w:i w:val="false"/>
          <w:color w:val="000000"/>
          <w:sz w:val="28"/>
        </w:rPr>
        <w:t>
</w:t>
      </w:r>
      <w:r>
        <w:rPr>
          <w:rFonts w:ascii="Times New Roman"/>
          <w:b/>
          <w:i w:val="false"/>
          <w:color w:val="000000"/>
          <w:sz w:val="28"/>
        </w:rPr>
        <w:t>
Агроөнеркәсiп кешенi үшiн 1994 жылы ескiрген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бөлшектердi қайта қалпына келтiру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Көлемi
</w:t>
      </w:r>
      <w:r>
        <w:rPr>
          <w:rFonts w:ascii="Times New Roman"/>
          <w:b w:val="false"/>
          <w:i w:val="false"/>
          <w:color w:val="000000"/>
          <w:sz w:val="28"/>
        </w:rPr>
        <w:t>
</w:t>
      </w:r>
      <w:r>
        <w:br/>
      </w:r>
      <w:r>
        <w:rPr>
          <w:rFonts w:ascii="Times New Roman"/>
          <w:b w:val="false"/>
          <w:i w:val="false"/>
          <w:color w:val="000000"/>
          <w:sz w:val="28"/>
        </w:rPr>
        <w:t>
                         (Кесте)
</w:t>
      </w:r>
    </w:p>
    <w:p>
      <w:pPr>
        <w:spacing w:after="0"/>
        <w:ind w:left="0"/>
        <w:jc w:val="both"/>
      </w:pPr>
      <w:r>
        <w:rPr>
          <w:rFonts w:ascii="Times New Roman"/>
          <w:b w:val="false"/>
          <w:i w:val="false"/>
          <w:color w:val="000000"/>
          <w:sz w:val="28"/>
        </w:rPr>
        <w:t>
                                       N 4 Қосымша
</w:t>
      </w:r>
    </w:p>
    <w:p>
      <w:pPr>
        <w:spacing w:after="0"/>
        <w:ind w:left="0"/>
        <w:jc w:val="both"/>
      </w:pPr>
      <w:r>
        <w:rPr>
          <w:rFonts w:ascii="Times New Roman"/>
          <w:b w:val="false"/>
          <w:i w:val="false"/>
          <w:color w:val="000000"/>
          <w:sz w:val="28"/>
        </w:rPr>
        <w:t>
</w:t>
      </w:r>
      <w:r>
        <w:rPr>
          <w:rFonts w:ascii="Times New Roman"/>
          <w:b/>
          <w:i w:val="false"/>
          <w:color w:val="000000"/>
          <w:sz w:val="28"/>
        </w:rPr>
        <w:t>
1994 жылғы қосалқы бөлшектер шығаруды қайтадан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игеру үшiн қаржы қаражатына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Қажеттiлiк
</w:t>
      </w:r>
      <w:r>
        <w:rPr>
          <w:rFonts w:ascii="Times New Roman"/>
          <w:b w:val="false"/>
          <w:i w:val="false"/>
          <w:color w:val="000000"/>
          <w:sz w:val="28"/>
        </w:rPr>
        <w:t>
</w:t>
      </w:r>
      <w:r>
        <w:br/>
      </w:r>
      <w:r>
        <w:rPr>
          <w:rFonts w:ascii="Times New Roman"/>
          <w:b w:val="false"/>
          <w:i w:val="false"/>
          <w:color w:val="000000"/>
          <w:sz w:val="28"/>
        </w:rPr>
        <w:t>
                             (Кесте)
</w:t>
      </w:r>
    </w:p>
    <w:p>
      <w:pPr>
        <w:spacing w:after="0"/>
        <w:ind w:left="0"/>
        <w:jc w:val="both"/>
      </w:pPr>
      <w:r>
        <w:rPr>
          <w:rFonts w:ascii="Times New Roman"/>
          <w:b w:val="false"/>
          <w:i w:val="false"/>
          <w:color w:val="000000"/>
          <w:sz w:val="28"/>
        </w:rPr>
        <w:t>
                                       N 5 Қосымша
</w:t>
      </w:r>
    </w:p>
    <w:p>
      <w:pPr>
        <w:spacing w:after="0"/>
        <w:ind w:left="0"/>
        <w:jc w:val="both"/>
      </w:pPr>
      <w:r>
        <w:rPr>
          <w:rFonts w:ascii="Times New Roman"/>
          <w:b w:val="false"/>
          <w:i w:val="false"/>
          <w:color w:val="000000"/>
          <w:sz w:val="28"/>
        </w:rPr>
        <w:t>
</w:t>
      </w:r>
      <w:r>
        <w:rPr>
          <w:rFonts w:ascii="Times New Roman"/>
          <w:b/>
          <w:i w:val="false"/>
          <w:color w:val="000000"/>
          <w:sz w:val="28"/>
        </w:rPr>
        <w:t>
1994 жылдың дала жұмыстарына қатысатын достастық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елдерiнен ауыл шаруашылығы техникаларына қосалқы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бөлшектер сатып алуға керектi қаржылық ресурстарға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Қажеттiлiк
</w:t>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
</w:t>
      </w:r>
    </w:p>
    <w:p>
      <w:pPr>
        <w:spacing w:after="0"/>
        <w:ind w:left="0"/>
        <w:jc w:val="both"/>
      </w:pPr>
      <w:r>
        <w:rPr>
          <w:rFonts w:ascii="Times New Roman"/>
          <w:b w:val="false"/>
          <w:i w:val="false"/>
          <w:color w:val="000000"/>
          <w:sz w:val="28"/>
        </w:rPr>
        <w:t>
                                       N 6 Қосымша 
</w:t>
      </w:r>
    </w:p>
    <w:p>
      <w:pPr>
        <w:spacing w:after="0"/>
        <w:ind w:left="0"/>
        <w:jc w:val="both"/>
      </w:pPr>
      <w:r>
        <w:rPr>
          <w:rFonts w:ascii="Times New Roman"/>
          <w:b w:val="false"/>
          <w:i w:val="false"/>
          <w:color w:val="000000"/>
          <w:sz w:val="28"/>
        </w:rPr>
        <w:t>
</w:t>
      </w:r>
      <w:r>
        <w:rPr>
          <w:rFonts w:ascii="Times New Roman"/>
          <w:b/>
          <w:i w:val="false"/>
          <w:color w:val="000000"/>
          <w:sz w:val="28"/>
        </w:rPr>
        <w:t>
1994 жылы дайын өнiмдер сатып алу үшiн кредит қорларына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Қажеттiлiк
</w:t>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