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031f" w14:textId="6bc03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мәселелері" туралы Қазақстан Республикасы Үкіметінің 2004 жылғы 28 қазандағы № 1120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6 сәуірдегі № 223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"Қазақстан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 </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Әділет министрлігі туралы ережедегі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236-1), 236-2), 236-3), 236-4), 236-5), 236-6), 236-7), 236-8), 236-9), 236-10), 236-11), 236-12), 236-13), 236-14), 236-15), 236-16), 236-17), 236-18), 236-19), 236-20), 236-21), 236-22), 236-23), 236-24), 236-25) және 236-26) тармақшалармен толықтырылсын:</w:t>
      </w:r>
    </w:p>
    <w:bookmarkEnd w:id="2"/>
    <w:bookmarkStart w:name="z9" w:id="3"/>
    <w:p>
      <w:pPr>
        <w:spacing w:after="0"/>
        <w:ind w:left="0"/>
        <w:jc w:val="both"/>
      </w:pPr>
      <w:r>
        <w:rPr>
          <w:rFonts w:ascii="Times New Roman"/>
          <w:b w:val="false"/>
          <w:i w:val="false"/>
          <w:color w:val="000000"/>
          <w:sz w:val="28"/>
        </w:rPr>
        <w:t>
      "236-1) жұмылдыру дайындығы саласындағы уәкiлеттi органға жұмылдыру дайындығы мен жұмылдыру жөнiндегi iс-шараларды қаржыландыру көлемдерi жөнiнде ұсыныстар енгiзу;</w:t>
      </w:r>
    </w:p>
    <w:bookmarkEnd w:id="3"/>
    <w:bookmarkStart w:name="z10" w:id="4"/>
    <w:p>
      <w:pPr>
        <w:spacing w:after="0"/>
        <w:ind w:left="0"/>
        <w:jc w:val="both"/>
      </w:pPr>
      <w:r>
        <w:rPr>
          <w:rFonts w:ascii="Times New Roman"/>
          <w:b w:val="false"/>
          <w:i w:val="false"/>
          <w:color w:val="000000"/>
          <w:sz w:val="28"/>
        </w:rPr>
        <w:t>
      236-2) мемлекеттік басқарудың тиісті саласында ұйымдардың жұмылдыру дайындығын жоспарлау, ұйымдастыру және оған басшылық ету,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жүргізу;</w:t>
      </w:r>
    </w:p>
    <w:bookmarkEnd w:id="4"/>
    <w:bookmarkStart w:name="z11" w:id="5"/>
    <w:p>
      <w:pPr>
        <w:spacing w:after="0"/>
        <w:ind w:left="0"/>
        <w:jc w:val="both"/>
      </w:pPr>
      <w:r>
        <w:rPr>
          <w:rFonts w:ascii="Times New Roman"/>
          <w:b w:val="false"/>
          <w:i w:val="false"/>
          <w:color w:val="000000"/>
          <w:sz w:val="28"/>
        </w:rPr>
        <w:t>
      236-3) ұйымдармен жұмылдыру тапсырыстарын орындауға арналған шарттар жасасу,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енгізу;</w:t>
      </w:r>
    </w:p>
    <w:bookmarkEnd w:id="5"/>
    <w:bookmarkStart w:name="z12" w:id="6"/>
    <w:p>
      <w:pPr>
        <w:spacing w:after="0"/>
        <w:ind w:left="0"/>
        <w:jc w:val="both"/>
      </w:pPr>
      <w:r>
        <w:rPr>
          <w:rFonts w:ascii="Times New Roman"/>
          <w:b w:val="false"/>
          <w:i w:val="false"/>
          <w:color w:val="000000"/>
          <w:sz w:val="28"/>
        </w:rPr>
        <w:t>
      236-4) Қазақстан Республикасының жергiлiктi атқарушы органдарымен өзара iс-қимыл жасай отырып, жұмылдыру жоспарларын орындауға дайындық жөнiндегi іс-шараларды жүргiзу;</w:t>
      </w:r>
    </w:p>
    <w:bookmarkEnd w:id="6"/>
    <w:bookmarkStart w:name="z13" w:id="7"/>
    <w:p>
      <w:pPr>
        <w:spacing w:after="0"/>
        <w:ind w:left="0"/>
        <w:jc w:val="both"/>
      </w:pPr>
      <w:r>
        <w:rPr>
          <w:rFonts w:ascii="Times New Roman"/>
          <w:b w:val="false"/>
          <w:i w:val="false"/>
          <w:color w:val="000000"/>
          <w:sz w:val="28"/>
        </w:rPr>
        <w:t>
      236-5)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bookmarkEnd w:id="7"/>
    <w:bookmarkStart w:name="z14" w:id="8"/>
    <w:p>
      <w:pPr>
        <w:spacing w:after="0"/>
        <w:ind w:left="0"/>
        <w:jc w:val="both"/>
      </w:pPr>
      <w:r>
        <w:rPr>
          <w:rFonts w:ascii="Times New Roman"/>
          <w:b w:val="false"/>
          <w:i w:val="false"/>
          <w:color w:val="000000"/>
          <w:sz w:val="28"/>
        </w:rPr>
        <w:t>
      236-6) әскери міндеттілерді бекітіп қою бойынша жұмысты ұйымдастыру және жүргізу;</w:t>
      </w:r>
    </w:p>
    <w:bookmarkEnd w:id="8"/>
    <w:bookmarkStart w:name="z15" w:id="9"/>
    <w:p>
      <w:pPr>
        <w:spacing w:after="0"/>
        <w:ind w:left="0"/>
        <w:jc w:val="both"/>
      </w:pPr>
      <w:r>
        <w:rPr>
          <w:rFonts w:ascii="Times New Roman"/>
          <w:b w:val="false"/>
          <w:i w:val="false"/>
          <w:color w:val="000000"/>
          <w:sz w:val="28"/>
        </w:rPr>
        <w:t>
      236-7) жұмылдыру жарияланған кезде Қазақстан Республикасының жергiлiктi атқарушы органдарымен өзара iс-қимыл жасай отырып, ұйымдарды соғыс жағдайы режимiне көшiру жөнiндегi іс-шаралар кешенiн жүргiзудi ұйымдастыру және қамтамасыз ету;</w:t>
      </w:r>
    </w:p>
    <w:bookmarkEnd w:id="9"/>
    <w:bookmarkStart w:name="z16" w:id="10"/>
    <w:p>
      <w:pPr>
        <w:spacing w:after="0"/>
        <w:ind w:left="0"/>
        <w:jc w:val="both"/>
      </w:pPr>
      <w:r>
        <w:rPr>
          <w:rFonts w:ascii="Times New Roman"/>
          <w:b w:val="false"/>
          <w:i w:val="false"/>
          <w:color w:val="000000"/>
          <w:sz w:val="28"/>
        </w:rPr>
        <w:t>
      236-8) мемлекеттік басқарудың тиісті саласында жұмылдыру дайындығы мен жұмылдыру саласындағы нормативтік құқықтық актілерді әзірлеу және (немесе) бекіту;</w:t>
      </w:r>
    </w:p>
    <w:bookmarkEnd w:id="10"/>
    <w:bookmarkStart w:name="z17" w:id="11"/>
    <w:p>
      <w:pPr>
        <w:spacing w:after="0"/>
        <w:ind w:left="0"/>
        <w:jc w:val="both"/>
      </w:pPr>
      <w:r>
        <w:rPr>
          <w:rFonts w:ascii="Times New Roman"/>
          <w:b w:val="false"/>
          <w:i w:val="false"/>
          <w:color w:val="000000"/>
          <w:sz w:val="28"/>
        </w:rPr>
        <w:t>
      236-9) жұмылдыру жоспарларын әзірлеу және жұмылдыру дайындығы саласындағы уәкілетті органмен келісу бойынша бекіту;</w:t>
      </w:r>
    </w:p>
    <w:bookmarkEnd w:id="11"/>
    <w:bookmarkStart w:name="z18" w:id="12"/>
    <w:p>
      <w:pPr>
        <w:spacing w:after="0"/>
        <w:ind w:left="0"/>
        <w:jc w:val="both"/>
      </w:pPr>
      <w:r>
        <w:rPr>
          <w:rFonts w:ascii="Times New Roman"/>
          <w:b w:val="false"/>
          <w:i w:val="false"/>
          <w:color w:val="000000"/>
          <w:sz w:val="28"/>
        </w:rPr>
        <w:t>
      236-10) әскери-экономикалық және командалық-штабтық оқулар өткізуге қатысу;</w:t>
      </w:r>
    </w:p>
    <w:bookmarkEnd w:id="12"/>
    <w:bookmarkStart w:name="z19" w:id="13"/>
    <w:p>
      <w:pPr>
        <w:spacing w:after="0"/>
        <w:ind w:left="0"/>
        <w:jc w:val="both"/>
      </w:pPr>
      <w:r>
        <w:rPr>
          <w:rFonts w:ascii="Times New Roman"/>
          <w:b w:val="false"/>
          <w:i w:val="false"/>
          <w:color w:val="000000"/>
          <w:sz w:val="28"/>
        </w:rPr>
        <w:t>
      236-11) жұмылдыру дайындығы саласындағы уәкілетті органмен келісу бойынша тиісті салада жұмылдыру тапсырысын орындау үшін қажетті тауарлардың тізбесін айқындау және көлемдерін есептеу әдістемесін әзірлеу және бекіту;</w:t>
      </w:r>
    </w:p>
    <w:bookmarkEnd w:id="13"/>
    <w:bookmarkStart w:name="z20" w:id="14"/>
    <w:p>
      <w:pPr>
        <w:spacing w:after="0"/>
        <w:ind w:left="0"/>
        <w:jc w:val="both"/>
      </w:pPr>
      <w:r>
        <w:rPr>
          <w:rFonts w:ascii="Times New Roman"/>
          <w:b w:val="false"/>
          <w:i w:val="false"/>
          <w:color w:val="000000"/>
          <w:sz w:val="28"/>
        </w:rPr>
        <w:t>
      236-12) жұмылдыру резерві бөлігінде мемлекеттік материалдық резервтің материалдық құндылықтарының номенклатурасы мен оларды сақтау көлемдерін қалыптастыру үшін тиісті салада жұмылдыру тапсырысын орындау үшін қажетті тауарлардың тізбесін айқындау және көлемдерін есептеу әдістемесіне сәйкес жұмылдыру тапсырысы бар ұйымдардың қажеттіліктеріне талдау жүргізу;</w:t>
      </w:r>
    </w:p>
    <w:bookmarkEnd w:id="14"/>
    <w:bookmarkStart w:name="z21" w:id="15"/>
    <w:p>
      <w:pPr>
        <w:spacing w:after="0"/>
        <w:ind w:left="0"/>
        <w:jc w:val="both"/>
      </w:pPr>
      <w:r>
        <w:rPr>
          <w:rFonts w:ascii="Times New Roman"/>
          <w:b w:val="false"/>
          <w:i w:val="false"/>
          <w:color w:val="000000"/>
          <w:sz w:val="28"/>
        </w:rPr>
        <w:t xml:space="preserve">
      236-13) жұмылдыру резервi бөлігінде мемлекеттік материалдық резервтің материалдық құндылықтарының номенклатурасы мен оларды сақтау көлемдері бойынша мемлекеттік материалдық резерв саласындағы уәкілетті органға ұсыныстар енгізу; </w:t>
      </w:r>
    </w:p>
    <w:bookmarkEnd w:id="15"/>
    <w:bookmarkStart w:name="z22" w:id="16"/>
    <w:p>
      <w:pPr>
        <w:spacing w:after="0"/>
        <w:ind w:left="0"/>
        <w:jc w:val="both"/>
      </w:pPr>
      <w:r>
        <w:rPr>
          <w:rFonts w:ascii="Times New Roman"/>
          <w:b w:val="false"/>
          <w:i w:val="false"/>
          <w:color w:val="000000"/>
          <w:sz w:val="28"/>
        </w:rPr>
        <w:t>
      236-14) Министрліктің азаматтық қорғаныс жоспарын әзірлеу және бекіту;</w:t>
      </w:r>
    </w:p>
    <w:bookmarkEnd w:id="16"/>
    <w:bookmarkStart w:name="z23" w:id="17"/>
    <w:p>
      <w:pPr>
        <w:spacing w:after="0"/>
        <w:ind w:left="0"/>
        <w:jc w:val="both"/>
      </w:pPr>
      <w:r>
        <w:rPr>
          <w:rFonts w:ascii="Times New Roman"/>
          <w:b w:val="false"/>
          <w:i w:val="false"/>
          <w:color w:val="000000"/>
          <w:sz w:val="28"/>
        </w:rPr>
        <w:t>
      236-15) өз құзыреті шегінде Қазақстан Республикасының азаматтық қорғау саласындағы нормативтік құқықтық актілерінің орындалуын қамтамасыз ету;</w:t>
      </w:r>
    </w:p>
    <w:bookmarkEnd w:id="17"/>
    <w:bookmarkStart w:name="z24" w:id="18"/>
    <w:p>
      <w:pPr>
        <w:spacing w:after="0"/>
        <w:ind w:left="0"/>
        <w:jc w:val="both"/>
      </w:pPr>
      <w:r>
        <w:rPr>
          <w:rFonts w:ascii="Times New Roman"/>
          <w:b w:val="false"/>
          <w:i w:val="false"/>
          <w:color w:val="000000"/>
          <w:sz w:val="28"/>
        </w:rPr>
        <w:t>
      236-16) мемлекеттік материалдық резерв саласындағы уәкілетті органмен келісу бойынша Қазақстан Республикасының Үкіметіне гуманитарлық көмек көрсету үшін мемлекеттік резервтің материалдық құндылықтарын броньнан шығару туралы ұсыныстар енгізу;</w:t>
      </w:r>
    </w:p>
    <w:bookmarkEnd w:id="18"/>
    <w:bookmarkStart w:name="z25" w:id="19"/>
    <w:p>
      <w:pPr>
        <w:spacing w:after="0"/>
        <w:ind w:left="0"/>
        <w:jc w:val="both"/>
      </w:pPr>
      <w:r>
        <w:rPr>
          <w:rFonts w:ascii="Times New Roman"/>
          <w:b w:val="false"/>
          <w:i w:val="false"/>
          <w:color w:val="000000"/>
          <w:sz w:val="28"/>
        </w:rPr>
        <w:t>
      236-17) мемлекеттік материалдық резерв және жұмылдыру дайындығы саласындағы уәкілетті органдармен келісу бойынша қарыз алу тәртібімен жұмылдыру резервінен материалдық құндылықтарды шығару туралы шешімдер қабылдау;</w:t>
      </w:r>
    </w:p>
    <w:bookmarkEnd w:id="19"/>
    <w:bookmarkStart w:name="z26" w:id="20"/>
    <w:p>
      <w:pPr>
        <w:spacing w:after="0"/>
        <w:ind w:left="0"/>
        <w:jc w:val="both"/>
      </w:pPr>
      <w:r>
        <w:rPr>
          <w:rFonts w:ascii="Times New Roman"/>
          <w:b w:val="false"/>
          <w:i w:val="false"/>
          <w:color w:val="000000"/>
          <w:sz w:val="28"/>
        </w:rPr>
        <w:t>
      236-18) Қазақстан Республикасының Үкіметіне жұмылдыру резервінің материалдық құндылықтарын қалыптастыру және сақтау бойынша шығыстардың көлемі мен құрылымы бойынша ұсыныстар енгізу;</w:t>
      </w:r>
    </w:p>
    <w:bookmarkEnd w:id="20"/>
    <w:bookmarkStart w:name="z27" w:id="21"/>
    <w:p>
      <w:pPr>
        <w:spacing w:after="0"/>
        <w:ind w:left="0"/>
        <w:jc w:val="both"/>
      </w:pPr>
      <w:r>
        <w:rPr>
          <w:rFonts w:ascii="Times New Roman"/>
          <w:b w:val="false"/>
          <w:i w:val="false"/>
          <w:color w:val="000000"/>
          <w:sz w:val="28"/>
        </w:rPr>
        <w:t>
      236-19) мемлекеттік материалдық резерв саласындағы уәкілетті органға мемлекеттік резервтің материалдық құндылықтарының номенклатурасы мен оларды сақтау көлемдері бойынша және номенклатура өзгерген кезде мемлекеттік резервтің материалдық құндылықтарын броньнан шығару туралы ұсыныстар енгізу;</w:t>
      </w:r>
    </w:p>
    <w:bookmarkEnd w:id="21"/>
    <w:bookmarkStart w:name="z28" w:id="22"/>
    <w:p>
      <w:pPr>
        <w:spacing w:after="0"/>
        <w:ind w:left="0"/>
        <w:jc w:val="both"/>
      </w:pPr>
      <w:r>
        <w:rPr>
          <w:rFonts w:ascii="Times New Roman"/>
          <w:b w:val="false"/>
          <w:i w:val="false"/>
          <w:color w:val="000000"/>
          <w:sz w:val="28"/>
        </w:rPr>
        <w:t>
      236-20) мемлекеттік резервтің материалдық құндылықтарының номенклатурасы мен сақтау көлемдеріне сәйкес жұмылдыру резервінің материалдық құндылықтарын беруге тапсырыстарды орналастыру;</w:t>
      </w:r>
    </w:p>
    <w:bookmarkEnd w:id="22"/>
    <w:bookmarkStart w:name="z29" w:id="23"/>
    <w:p>
      <w:pPr>
        <w:spacing w:after="0"/>
        <w:ind w:left="0"/>
        <w:jc w:val="both"/>
      </w:pPr>
      <w:r>
        <w:rPr>
          <w:rFonts w:ascii="Times New Roman"/>
          <w:b w:val="false"/>
          <w:i w:val="false"/>
          <w:color w:val="000000"/>
          <w:sz w:val="28"/>
        </w:rPr>
        <w:t>
      236-21) жаңарту тәртібімен жұмылдыру резервінен материалдық құндылықтарды шығару туралы шешімдер қабылдау;</w:t>
      </w:r>
    </w:p>
    <w:bookmarkEnd w:id="23"/>
    <w:bookmarkStart w:name="z30" w:id="24"/>
    <w:p>
      <w:pPr>
        <w:spacing w:after="0"/>
        <w:ind w:left="0"/>
        <w:jc w:val="both"/>
      </w:pPr>
      <w:r>
        <w:rPr>
          <w:rFonts w:ascii="Times New Roman"/>
          <w:b w:val="false"/>
          <w:i w:val="false"/>
          <w:color w:val="000000"/>
          <w:sz w:val="28"/>
        </w:rPr>
        <w:t>
      236-22) алушы мемлекеттік органдармен және мемлекеттік материалдық резерв саласындағы уәкілетті органмен келісу бойынша мемлекеттік мүлікті басқару жөніндегі уәкілетті органның шешімімен жаңартылуға жататын жұмылдыру резервінің материалдық құндылықтарын және номенклатура өзгерген кезде броньнан шығарылған материалдық құндылықтарды басқа мемлекеттік органдардың балансына өтеусіз негізде беруді жүзеге асыру;</w:t>
      </w:r>
    </w:p>
    <w:bookmarkEnd w:id="24"/>
    <w:bookmarkStart w:name="z31" w:id="25"/>
    <w:p>
      <w:pPr>
        <w:spacing w:after="0"/>
        <w:ind w:left="0"/>
        <w:jc w:val="both"/>
      </w:pPr>
      <w:r>
        <w:rPr>
          <w:rFonts w:ascii="Times New Roman"/>
          <w:b w:val="false"/>
          <w:i w:val="false"/>
          <w:color w:val="000000"/>
          <w:sz w:val="28"/>
        </w:rPr>
        <w:t>
      236-23) мемлекеттік материалдық резерв саласындағы уәкілетті органмен келісу бойынша жұмылдыру резервінің материалдық құндылықтарын ауыстыру туралы шешімдер қабылдау;</w:t>
      </w:r>
    </w:p>
    <w:bookmarkEnd w:id="25"/>
    <w:bookmarkStart w:name="z32" w:id="26"/>
    <w:p>
      <w:pPr>
        <w:spacing w:after="0"/>
        <w:ind w:left="0"/>
        <w:jc w:val="both"/>
      </w:pPr>
      <w:r>
        <w:rPr>
          <w:rFonts w:ascii="Times New Roman"/>
          <w:b w:val="false"/>
          <w:i w:val="false"/>
          <w:color w:val="000000"/>
          <w:sz w:val="28"/>
        </w:rPr>
        <w:t>
      236-24) жұмылдыру резервінің материалдық құндылықтарын сақтауды және жаңартуды ұйымдастыру;</w:t>
      </w:r>
    </w:p>
    <w:bookmarkEnd w:id="26"/>
    <w:bookmarkStart w:name="z33" w:id="27"/>
    <w:p>
      <w:pPr>
        <w:spacing w:after="0"/>
        <w:ind w:left="0"/>
        <w:jc w:val="both"/>
      </w:pPr>
      <w:r>
        <w:rPr>
          <w:rFonts w:ascii="Times New Roman"/>
          <w:b w:val="false"/>
          <w:i w:val="false"/>
          <w:color w:val="000000"/>
          <w:sz w:val="28"/>
        </w:rPr>
        <w:t>
      236-25) ведомстволық бағынысты ұйымдардағы өрттердің алдын алу жөнінде іс-шаралар жүргізу;</w:t>
      </w:r>
    </w:p>
    <w:bookmarkEnd w:id="27"/>
    <w:bookmarkStart w:name="z34" w:id="28"/>
    <w:p>
      <w:pPr>
        <w:spacing w:after="0"/>
        <w:ind w:left="0"/>
        <w:jc w:val="both"/>
      </w:pPr>
      <w:r>
        <w:rPr>
          <w:rFonts w:ascii="Times New Roman"/>
          <w:b w:val="false"/>
          <w:i w:val="false"/>
          <w:color w:val="000000"/>
          <w:sz w:val="28"/>
        </w:rPr>
        <w:t>
      236-26) қосалқы (қалалық) және көмекші басқару пункттерін құруды қамтамасыз ету;".</w:t>
      </w:r>
    </w:p>
    <w:bookmarkEnd w:id="28"/>
    <w:bookmarkStart w:name="z35" w:id="29"/>
    <w:p>
      <w:pPr>
        <w:spacing w:after="0"/>
        <w:ind w:left="0"/>
        <w:jc w:val="both"/>
      </w:pPr>
      <w:r>
        <w:rPr>
          <w:rFonts w:ascii="Times New Roman"/>
          <w:b w:val="false"/>
          <w:i w:val="false"/>
          <w:color w:val="000000"/>
          <w:sz w:val="28"/>
        </w:rPr>
        <w:t xml:space="preserve">
      2. Осы қаулы 2027 жылғы 1 қаңтардан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он бесінші, он алтыншы, он жетінші, жиырмасыншы, жиырма бірінші, жиырма үшінші, жиырма төртінші, жиырма бесінші, жиырма алтыншы, жиырма жетінші, жиырма сегізінші абзацтарын қоспағанда, қол қойылған күнінен бастап қолданысқа енгізіледі және ресми жариялануға тиіс.</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