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a8e2a" w14:textId="91a8e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"Елді мекендердің орталықтандырылған су бұру жүйелерінің сарқынды суларын тазарту"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2025 жылғы 17 мамырдағы № 348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"Елді мекендердің орталықтандырылған су бұру жүйелерінің сарқынды суларын тазарту" </w:t>
      </w:r>
      <w:r>
        <w:rPr>
          <w:rFonts w:ascii="Times New Roman"/>
          <w:b w:val="false"/>
          <w:i w:val="false"/>
          <w:color w:val="000000"/>
          <w:sz w:val="28"/>
        </w:rPr>
        <w:t>анықтамалығы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17 мамырдағы</w:t>
            </w:r>
            <w:r>
              <w:br/>
            </w:r>
            <w:r>
              <w:rPr>
                <w:rFonts w:ascii="Times New Roman"/>
                <w:b w:val="false"/>
                <w:i w:val="false"/>
                <w:color w:val="000000"/>
                <w:sz w:val="20"/>
              </w:rPr>
              <w:t>№ 348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"Елді мекендердің орталықтандырылған су бұру жүйелерінің сарқынды суларын тазарту" анықтамалығы</w:t>
      </w:r>
    </w:p>
    <w:bookmarkEnd w:id="3"/>
    <w:bookmarkStart w:name="z9" w:id="4"/>
    <w:p>
      <w:pPr>
        <w:spacing w:after="0"/>
        <w:ind w:left="0"/>
        <w:jc w:val="left"/>
      </w:pPr>
      <w:r>
        <w:rPr>
          <w:rFonts w:ascii="Times New Roman"/>
          <w:b/>
          <w:i w:val="false"/>
          <w:color w:val="000000"/>
        </w:rPr>
        <w:t xml:space="preserve"> 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Схемалар/суреттер тізімі      </w:t>
      </w:r>
    </w:p>
    <w:p>
      <w:pPr>
        <w:spacing w:after="0"/>
        <w:ind w:left="0"/>
        <w:jc w:val="both"/>
      </w:pPr>
      <w:r>
        <w:rPr>
          <w:rFonts w:ascii="Times New Roman"/>
          <w:b w:val="false"/>
          <w:i w:val="false"/>
          <w:color w:val="000000"/>
          <w:sz w:val="28"/>
        </w:rPr>
        <w:t xml:space="preserve">
      Кестелер тізімі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Сарқынды сулар мен су бұру жүйелерінің түрлері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Елді мекендердің орталықтандырылған су бұру жүйелерінің сарқынды суларын тазарту саласының құрылымы мен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1.4.1. Сарқынды суларды ағызу және тазарту құрылысжайларының жағдайы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Жерасты және жерүсті суларына әсері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 Сарқынды сулардың шөгіндісі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1.4.4. Тазарту құрылысжайларының атмосфераға әсері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1.4.5. Физикалық әсер ету факторлары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айқындау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ЕҚТ іріктеу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ЕҚТ-ны ендірудің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ЕҚТ-ны экономикалық бағалау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ЕҚТ-ны экономикалық бағалау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Шығындардың инвестициялық негізділігі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Шығын мен пайданы талдау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2.3.5. Шығындар мен негізгі экономикалық көрсеткіштердің арақатынасы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2.3.6. Өзіндік құнның өсуі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2.3.7. Шығындар мен экологиялық нәтиженің арақатынасы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2.3.8. Қоршаған ортаға теріс әсер еткені үшін төлемдер мен айыппұлдар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2.3.9. "Қондырғыдағы" есептеу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қолданылатын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Сарқынды суларды механикалық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Сүзу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Тұндыру (ағарту)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Сарқынды суларды химиялық және физика-химиялық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Сарқынды суларды биологиялық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Биологиялық тоғандар, суару немесе сүзу алаңдары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Тазартылған суды зарарсыздандыру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Сарқынды сулардың шөгінділерін өңдеу</w:t>
      </w:r>
    </w:p>
    <w:p>
      <w:pPr>
        <w:spacing w:after="0"/>
        <w:ind w:left="0"/>
        <w:jc w:val="both"/>
      </w:pPr>
      <w:r>
        <w:rPr>
          <w:rFonts w:ascii="Times New Roman"/>
          <w:b w:val="false"/>
          <w:i w:val="false"/>
          <w:color w:val="000000"/>
          <w:sz w:val="28"/>
        </w:rPr>
        <w:t>3.5.1. Құм шөгінділерін (қойыртпақ)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Сарқынды сулардың шөгінділерін өңдеу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Қоршаған ортаға эмиссияның ағымдағы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Эмиссияларды және ресурстарды тұтынуды болғызбау және/немесе азайту үшін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Энергетикалық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Эмиссиялар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Су пайдалануды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Физикалық әсер ету деңгейінің төмендеуі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Технологиялық процесте автоматтандырылған бақылау, диспетчерлік және басқару жүйелерін енгізуге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Энергия және ресурс үнемдеу саласындағы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ЖРЖ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Энергияны үнемдейтін асинхронды электр қозғалтқыштарын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Энергия тиімді сорғы жабдықтарын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Энергия тиімді аэрация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Сарқынды сулар төгінділерінің алдын алуға және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Механикалық тазарту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Сарқынды суларды химиялық, физикалық-химиялық тазарту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Биологиялық тазарту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Сарқынды суларды залалсыздандыру (дезинфекциялау)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Сарқынды суларды терең тазарту (толық тазарту) кезіндегі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Мембраналық ультрасүзгілеу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Кері осмос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Түйіршікті тиеу сүзгілерін немесе торлы барабан сүзгілерін қолдану арқылы сүзгілеу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Өндірістік қалдықтар мен сарқынды сулар тұнбасының әсерін басқаруға және азайтуға бағытталған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Центрифугаларда, таспалы және камералық сүзгі престерде, шнекті престерде, дегидраторларда тұнбаны механикалық сусыздандыру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Гемоконтейнерлерде (геотубаларда) тұнбаны сусыздандыру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Биогаз ала отырып сарқынды сулардың тұнбасын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Сарқынды сулар тұнбасының ацидофикациясы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тұжырымдарды қамтитын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Энергия тұтынуды басқару,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Технологиялық процестерді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Эмиссиялар мониторингі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Шу, діріл,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Суды пайдалануды басқару, сарқынды суларды жою және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Елді мекендердің орталықтандырылған су бұру жүйелерінің сарқынды суларын тазарту кезіндегі төгінділердің технологиялық көрсеткіштері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Сарқынды сулардың қалдықтары мен тұнбасын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Ремедиация талаптары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Сарқынды суларды тазарту және шөгіндіні өңдеу саласындағы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Коммуналдық сарқынды суларды түйіршікті лаймен тазартудың перспективалы технологиясы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Тұрақты түйіршіктер-флокулалар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Графен негізіндегі макроскопиялық материалдарды пайдалана отырып, сарқынды суларды тазарту технологиялары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Сарқынды суларды микрокапсулалардың көмегімен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Сарқынды суларды фотохимиялық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Сарқынды сулар мен жерүсті ағындарын тазарту тәжірибесінде жоғары су өсімдіктерін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Электрондық-шоқты технологияны қолдана отырып, сарқынды суларды тазарту қондырғысы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Фотокаталитикалық толық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Озонды қолдану арқылы тотығу әдісімен толық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Сорбциялық биологиялық тазартумен толық тазарту әдісі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Нанобөлшектермен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7.1.12.      Мембраналық биоаугментация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7.1.13.      Кәріз тазарту құрылыстарының лай тұнбасын әйнектеу әдісімен қайта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7.1.14.      Гидротермиялық тотығу, "дымқыл" күйдіру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7.1.15.      Сарқынды сулардың тұнбасын электроосмотикалық сусыздандыру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7.1.16.      Тұнбаны өңдеу құрылыстарының қайтарымды ағындарынан фосфаттардың кристалдануы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Энергия және ресурс үнемдеу саласындағы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Оңтайлы қуаттылықтағы энергияны үнемдейтін басқарылатын ауа үрлегіштерді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Ауа шығын өлшегіштерін қолдану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both"/>
      </w:pPr>
      <w:r>
        <w:rPr>
          <w:rFonts w:ascii="Times New Roman"/>
          <w:b w:val="false"/>
          <w:i w:val="false"/>
          <w:color w:val="000000"/>
          <w:sz w:val="28"/>
        </w:rPr>
        <w:t>
      Схемалар/суреттер тізімі</w:t>
      </w:r>
    </w:p>
    <w:p>
      <w:pPr>
        <w:spacing w:after="0"/>
        <w:ind w:left="0"/>
        <w:jc w:val="both"/>
      </w:pPr>
      <w:r>
        <w:rPr>
          <w:rFonts w:ascii="Times New Roman"/>
          <w:b w:val="false"/>
          <w:i w:val="false"/>
          <w:color w:val="000000"/>
          <w:sz w:val="28"/>
        </w:rPr>
        <w:t>
      3.1-сурет. Қалалық КТС-дағы сарқынды суларды тазартудың типтік схемасы</w:t>
      </w:r>
    </w:p>
    <w:p>
      <w:pPr>
        <w:spacing w:after="0"/>
        <w:ind w:left="0"/>
        <w:jc w:val="both"/>
      </w:pPr>
      <w:r>
        <w:rPr>
          <w:rFonts w:ascii="Times New Roman"/>
          <w:b w:val="false"/>
          <w:i w:val="false"/>
          <w:color w:val="000000"/>
          <w:sz w:val="28"/>
        </w:rPr>
        <w:t>
      3.2-сурет. Сарқынды суларды биологиялық тазартудың дәстүрлі схемаларының мысалдары</w:t>
      </w:r>
    </w:p>
    <w:p>
      <w:pPr>
        <w:spacing w:after="0"/>
        <w:ind w:left="0"/>
        <w:jc w:val="both"/>
      </w:pPr>
      <w:r>
        <w:rPr>
          <w:rFonts w:ascii="Times New Roman"/>
          <w:b w:val="false"/>
          <w:i w:val="false"/>
          <w:color w:val="000000"/>
          <w:sz w:val="28"/>
        </w:rPr>
        <w:t>
      3.3-сурет. Сатылы тор</w:t>
      </w:r>
    </w:p>
    <w:p>
      <w:pPr>
        <w:spacing w:after="0"/>
        <w:ind w:left="0"/>
        <w:jc w:val="both"/>
      </w:pPr>
      <w:r>
        <w:rPr>
          <w:rFonts w:ascii="Times New Roman"/>
          <w:b w:val="false"/>
          <w:i w:val="false"/>
          <w:color w:val="000000"/>
          <w:sz w:val="28"/>
        </w:rPr>
        <w:t>
      3.4-сурет. Тұндырғыштар: А – тік, Б – радиалды, В – көлденең</w:t>
      </w:r>
    </w:p>
    <w:p>
      <w:pPr>
        <w:spacing w:after="0"/>
        <w:ind w:left="0"/>
        <w:jc w:val="both"/>
      </w:pPr>
      <w:r>
        <w:rPr>
          <w:rFonts w:ascii="Times New Roman"/>
          <w:b w:val="false"/>
          <w:i w:val="false"/>
          <w:color w:val="000000"/>
          <w:sz w:val="28"/>
        </w:rPr>
        <w:t>
      3.5-сурет. Қысымды флотатор.</w:t>
      </w:r>
    </w:p>
    <w:p>
      <w:pPr>
        <w:spacing w:after="0"/>
        <w:ind w:left="0"/>
        <w:jc w:val="both"/>
      </w:pPr>
      <w:r>
        <w:rPr>
          <w:rFonts w:ascii="Times New Roman"/>
          <w:b w:val="false"/>
          <w:i w:val="false"/>
          <w:color w:val="000000"/>
          <w:sz w:val="28"/>
        </w:rPr>
        <w:t>
      3.6-сурет. Тоқтатылған тұнба қабаты бар ағартқыш</w:t>
      </w:r>
    </w:p>
    <w:p>
      <w:pPr>
        <w:spacing w:after="0"/>
        <w:ind w:left="0"/>
        <w:jc w:val="both"/>
      </w:pPr>
      <w:r>
        <w:rPr>
          <w:rFonts w:ascii="Times New Roman"/>
          <w:b w:val="false"/>
          <w:i w:val="false"/>
          <w:color w:val="000000"/>
          <w:sz w:val="28"/>
        </w:rPr>
        <w:t>
      3.7-сурет. Сорбентті параллелді енгізумен сорбциялық қондырғы</w:t>
      </w:r>
    </w:p>
    <w:p>
      <w:pPr>
        <w:spacing w:after="0"/>
        <w:ind w:left="0"/>
        <w:jc w:val="both"/>
      </w:pPr>
      <w:r>
        <w:rPr>
          <w:rFonts w:ascii="Times New Roman"/>
          <w:b w:val="false"/>
          <w:i w:val="false"/>
          <w:color w:val="000000"/>
          <w:sz w:val="28"/>
        </w:rPr>
        <w:t>
      3.8-сурет. Ион алмасу бағанының схемасы</w:t>
      </w:r>
    </w:p>
    <w:p>
      <w:pPr>
        <w:spacing w:after="0"/>
        <w:ind w:left="0"/>
        <w:jc w:val="both"/>
      </w:pPr>
      <w:r>
        <w:rPr>
          <w:rFonts w:ascii="Times New Roman"/>
          <w:b w:val="false"/>
          <w:i w:val="false"/>
          <w:color w:val="000000"/>
          <w:sz w:val="28"/>
        </w:rPr>
        <w:t>
      3.9-сурет. Озондауға арналған реактор схемасы</w:t>
      </w:r>
    </w:p>
    <w:p>
      <w:pPr>
        <w:spacing w:after="0"/>
        <w:ind w:left="0"/>
        <w:jc w:val="both"/>
      </w:pPr>
      <w:r>
        <w:rPr>
          <w:rFonts w:ascii="Times New Roman"/>
          <w:b w:val="false"/>
          <w:i w:val="false"/>
          <w:color w:val="000000"/>
          <w:sz w:val="28"/>
        </w:rPr>
        <w:t>
      3.10-сурет. Баған типті экстрактор</w:t>
      </w:r>
    </w:p>
    <w:p>
      <w:pPr>
        <w:spacing w:after="0"/>
        <w:ind w:left="0"/>
        <w:jc w:val="both"/>
      </w:pPr>
      <w:r>
        <w:rPr>
          <w:rFonts w:ascii="Times New Roman"/>
          <w:b w:val="false"/>
          <w:i w:val="false"/>
          <w:color w:val="000000"/>
          <w:sz w:val="28"/>
        </w:rPr>
        <w:t>
      3.11-сурет. Аэротенк схемалары (а – аэротенк – ығыстырғыш; б – аэротенк-араластырғыш; в – аралық типті аэротенк).</w:t>
      </w:r>
    </w:p>
    <w:p>
      <w:pPr>
        <w:spacing w:after="0"/>
        <w:ind w:left="0"/>
        <w:jc w:val="both"/>
      </w:pPr>
      <w:r>
        <w:rPr>
          <w:rFonts w:ascii="Times New Roman"/>
          <w:b w:val="false"/>
          <w:i w:val="false"/>
          <w:color w:val="000000"/>
          <w:sz w:val="28"/>
        </w:rPr>
        <w:t>
      3.12-сурет. Биосүзгі</w:t>
      </w:r>
    </w:p>
    <w:p>
      <w:pPr>
        <w:spacing w:after="0"/>
        <w:ind w:left="0"/>
        <w:jc w:val="both"/>
      </w:pPr>
      <w:r>
        <w:rPr>
          <w:rFonts w:ascii="Times New Roman"/>
          <w:b w:val="false"/>
          <w:i w:val="false"/>
          <w:color w:val="000000"/>
          <w:sz w:val="28"/>
        </w:rPr>
        <w:t>
      3.13-сурет. Аэротенктің жұмыс схемасы:</w:t>
      </w:r>
    </w:p>
    <w:p>
      <w:pPr>
        <w:spacing w:after="0"/>
        <w:ind w:left="0"/>
        <w:jc w:val="both"/>
      </w:pPr>
      <w:r>
        <w:rPr>
          <w:rFonts w:ascii="Times New Roman"/>
          <w:b w:val="false"/>
          <w:i w:val="false"/>
          <w:color w:val="000000"/>
          <w:sz w:val="28"/>
        </w:rPr>
        <w:t>
      5.1-сурет. А/О (анаэробты-оксидті) технологиялық схемасы</w:t>
      </w:r>
    </w:p>
    <w:p>
      <w:pPr>
        <w:spacing w:after="0"/>
        <w:ind w:left="0"/>
        <w:jc w:val="both"/>
      </w:pPr>
      <w:r>
        <w:rPr>
          <w:rFonts w:ascii="Times New Roman"/>
          <w:b w:val="false"/>
          <w:i w:val="false"/>
          <w:color w:val="000000"/>
          <w:sz w:val="28"/>
        </w:rPr>
        <w:t>
      5.2-сурет. АА/О (анаэробты-аноксидті/оксидті аймақтың) технологиялық схемасы</w:t>
      </w:r>
    </w:p>
    <w:p>
      <w:pPr>
        <w:spacing w:after="0"/>
        <w:ind w:left="0"/>
        <w:jc w:val="both"/>
      </w:pPr>
      <w:r>
        <w:rPr>
          <w:rFonts w:ascii="Times New Roman"/>
          <w:b w:val="false"/>
          <w:i w:val="false"/>
          <w:color w:val="000000"/>
          <w:sz w:val="28"/>
        </w:rPr>
        <w:t>
      5.3-сурет. АА/О модификацияланған (анаэробты-аноксидті / оксидті аймақтың) технологиялық схемасы</w:t>
      </w:r>
    </w:p>
    <w:p>
      <w:pPr>
        <w:spacing w:after="0"/>
        <w:ind w:left="0"/>
        <w:jc w:val="both"/>
      </w:pPr>
      <w:r>
        <w:rPr>
          <w:rFonts w:ascii="Times New Roman"/>
          <w:b w:val="false"/>
          <w:i w:val="false"/>
          <w:color w:val="000000"/>
          <w:sz w:val="28"/>
        </w:rPr>
        <w:t>
      5.4-сурет. UCT технологиялық схемасы (Кейптаун университеті)</w:t>
      </w:r>
    </w:p>
    <w:p>
      <w:pPr>
        <w:spacing w:after="0"/>
        <w:ind w:left="0"/>
        <w:jc w:val="both"/>
      </w:pPr>
      <w:r>
        <w:rPr>
          <w:rFonts w:ascii="Times New Roman"/>
          <w:b w:val="false"/>
          <w:i w:val="false"/>
          <w:color w:val="000000"/>
          <w:sz w:val="28"/>
        </w:rPr>
        <w:t>
      5.5-сурет. UCT жаңғыртылған технологиялық схемасы (Кейптаун университеті)</w:t>
      </w:r>
    </w:p>
    <w:p>
      <w:pPr>
        <w:spacing w:after="0"/>
        <w:ind w:left="0"/>
        <w:jc w:val="both"/>
      </w:pPr>
      <w:r>
        <w:rPr>
          <w:rFonts w:ascii="Times New Roman"/>
          <w:b w:val="false"/>
          <w:i w:val="false"/>
          <w:color w:val="000000"/>
          <w:sz w:val="28"/>
        </w:rPr>
        <w:t>
      5.6-сурет. Барденфо технологиялық схемасы</w:t>
      </w:r>
    </w:p>
    <w:p>
      <w:pPr>
        <w:spacing w:after="0"/>
        <w:ind w:left="0"/>
        <w:jc w:val="both"/>
      </w:pPr>
      <w:r>
        <w:rPr>
          <w:rFonts w:ascii="Times New Roman"/>
          <w:b w:val="false"/>
          <w:i w:val="false"/>
          <w:color w:val="000000"/>
          <w:sz w:val="28"/>
        </w:rPr>
        <w:t>
      5.7-сурет. Барденфо жаңғыртылған технологиялық схемасы</w:t>
      </w:r>
    </w:p>
    <w:p>
      <w:pPr>
        <w:spacing w:after="0"/>
        <w:ind w:left="0"/>
        <w:jc w:val="both"/>
      </w:pPr>
      <w:r>
        <w:rPr>
          <w:rFonts w:ascii="Times New Roman"/>
          <w:b w:val="false"/>
          <w:i w:val="false"/>
          <w:color w:val="000000"/>
          <w:sz w:val="28"/>
        </w:rPr>
        <w:t>
      5.8-сурет. JHB технологиялық схемасы (Йоханнесбург технологиясы)</w:t>
      </w:r>
    </w:p>
    <w:p>
      <w:pPr>
        <w:spacing w:after="0"/>
        <w:ind w:left="0"/>
        <w:jc w:val="both"/>
      </w:pPr>
      <w:r>
        <w:rPr>
          <w:rFonts w:ascii="Times New Roman"/>
          <w:b w:val="false"/>
          <w:i w:val="false"/>
          <w:color w:val="000000"/>
          <w:sz w:val="28"/>
        </w:rPr>
        <w:t>
      5.9-сурет Түрлендірілген JHB технологиялық схемасы (Иоханнесбург технологиясы)</w:t>
      </w:r>
    </w:p>
    <w:p>
      <w:pPr>
        <w:spacing w:after="0"/>
        <w:ind w:left="0"/>
        <w:jc w:val="both"/>
      </w:pPr>
      <w:r>
        <w:rPr>
          <w:rFonts w:ascii="Times New Roman"/>
          <w:b w:val="false"/>
          <w:i w:val="false"/>
          <w:color w:val="000000"/>
          <w:sz w:val="28"/>
        </w:rPr>
        <w:t>
      5.10-сурет. VIР технологиялық схемасы (Virginia Initiative Process)</w:t>
      </w:r>
    </w:p>
    <w:p>
      <w:pPr>
        <w:spacing w:after="0"/>
        <w:ind w:left="0"/>
        <w:jc w:val="both"/>
      </w:pPr>
      <w:r>
        <w:rPr>
          <w:rFonts w:ascii="Times New Roman"/>
          <w:b w:val="false"/>
          <w:i w:val="false"/>
          <w:color w:val="000000"/>
          <w:sz w:val="28"/>
        </w:rPr>
        <w:t>
      5.11-сурет. Биосүзгі схемасы</w:t>
      </w:r>
    </w:p>
    <w:p>
      <w:pPr>
        <w:spacing w:after="0"/>
        <w:ind w:left="0"/>
        <w:jc w:val="both"/>
      </w:pPr>
      <w:r>
        <w:rPr>
          <w:rFonts w:ascii="Times New Roman"/>
          <w:b w:val="false"/>
          <w:i w:val="false"/>
          <w:color w:val="000000"/>
          <w:sz w:val="28"/>
        </w:rPr>
        <w:t>
      5.12-сурет. МБР жұмысының негізгі схемасы</w:t>
      </w:r>
    </w:p>
    <w:p>
      <w:pPr>
        <w:spacing w:after="0"/>
        <w:ind w:left="0"/>
        <w:jc w:val="both"/>
      </w:pPr>
      <w:r>
        <w:rPr>
          <w:rFonts w:ascii="Times New Roman"/>
          <w:b w:val="false"/>
          <w:i w:val="false"/>
          <w:color w:val="000000"/>
          <w:sz w:val="28"/>
        </w:rPr>
        <w:t>
      5.13-сурет. Флюидті сүзгілеудің негізгі түрлерінің схемасы</w:t>
      </w:r>
    </w:p>
    <w:p>
      <w:pPr>
        <w:spacing w:after="0"/>
        <w:ind w:left="0"/>
        <w:jc w:val="both"/>
      </w:pPr>
      <w:r>
        <w:rPr>
          <w:rFonts w:ascii="Times New Roman"/>
          <w:b w:val="false"/>
          <w:i w:val="false"/>
          <w:color w:val="000000"/>
          <w:sz w:val="28"/>
        </w:rPr>
        <w:t>
      5.14-сурет. USBF технологиялық схемасы</w:t>
      </w:r>
    </w:p>
    <w:p>
      <w:pPr>
        <w:spacing w:after="0"/>
        <w:ind w:left="0"/>
        <w:jc w:val="both"/>
      </w:pPr>
      <w:r>
        <w:rPr>
          <w:rFonts w:ascii="Times New Roman"/>
          <w:b w:val="false"/>
          <w:i w:val="false"/>
          <w:color w:val="000000"/>
          <w:sz w:val="28"/>
        </w:rPr>
        <w:t>
      5.15-сурет. USBF технологиялық схемасы (фосфордың концентрациясы төмен болған немесе болмаған кезде)</w:t>
      </w:r>
    </w:p>
    <w:p>
      <w:pPr>
        <w:spacing w:after="0"/>
        <w:ind w:left="0"/>
        <w:jc w:val="both"/>
      </w:pPr>
      <w:r>
        <w:rPr>
          <w:rFonts w:ascii="Times New Roman"/>
          <w:b w:val="false"/>
          <w:i w:val="false"/>
          <w:color w:val="000000"/>
          <w:sz w:val="28"/>
        </w:rPr>
        <w:t>
      5.16-сурет. Циклдік әрекет реакторының технологиялық схемасы (SBR)</w:t>
      </w:r>
    </w:p>
    <w:p>
      <w:pPr>
        <w:spacing w:after="0"/>
        <w:ind w:left="0"/>
        <w:jc w:val="both"/>
      </w:pPr>
      <w:r>
        <w:rPr>
          <w:rFonts w:ascii="Times New Roman"/>
          <w:b w:val="false"/>
          <w:i w:val="false"/>
          <w:color w:val="000000"/>
          <w:sz w:val="28"/>
        </w:rPr>
        <w:t>
      5.17-сурет. Залалсыздандыру станцияларында көлденең және тігінен орналасқан ультракүлгін модульдердің схемасы</w:t>
      </w:r>
    </w:p>
    <w:p>
      <w:pPr>
        <w:spacing w:after="0"/>
        <w:ind w:left="0"/>
        <w:jc w:val="both"/>
      </w:pPr>
      <w:r>
        <w:rPr>
          <w:rFonts w:ascii="Times New Roman"/>
          <w:b w:val="false"/>
          <w:i w:val="false"/>
          <w:color w:val="000000"/>
          <w:sz w:val="28"/>
        </w:rPr>
        <w:t>
      5.18-сурет. Суды озондаудың негізгі схемасы</w:t>
      </w:r>
    </w:p>
    <w:p>
      <w:pPr>
        <w:spacing w:after="0"/>
        <w:ind w:left="0"/>
        <w:jc w:val="both"/>
      </w:pPr>
      <w:r>
        <w:rPr>
          <w:rFonts w:ascii="Times New Roman"/>
          <w:b w:val="false"/>
          <w:i w:val="false"/>
          <w:color w:val="000000"/>
          <w:sz w:val="28"/>
        </w:rPr>
        <w:t>
      5.19-сурет. Толық тазарту қондырғысының схемасы</w:t>
      </w:r>
    </w:p>
    <w:p>
      <w:pPr>
        <w:spacing w:after="0"/>
        <w:ind w:left="0"/>
        <w:jc w:val="both"/>
      </w:pPr>
      <w:r>
        <w:rPr>
          <w:rFonts w:ascii="Times New Roman"/>
          <w:b w:val="false"/>
          <w:i w:val="false"/>
          <w:color w:val="000000"/>
          <w:sz w:val="28"/>
        </w:rPr>
        <w:t>
      5.20-сурет. Ультрасүзгі блоктары бар сарқынды суларды тазартудың технологиялық схемасы</w:t>
      </w:r>
    </w:p>
    <w:p>
      <w:pPr>
        <w:spacing w:after="0"/>
        <w:ind w:left="0"/>
        <w:jc w:val="both"/>
      </w:pPr>
      <w:r>
        <w:rPr>
          <w:rFonts w:ascii="Times New Roman"/>
          <w:b w:val="false"/>
          <w:i w:val="false"/>
          <w:color w:val="000000"/>
          <w:sz w:val="28"/>
        </w:rPr>
        <w:t>
      7.1-сурет. 3D-макроқұрылымдағы графен негізінде 2D-нанотабақтарды дербес құрастыру</w:t>
      </w:r>
    </w:p>
    <w:p>
      <w:pPr>
        <w:spacing w:after="0"/>
        <w:ind w:left="0"/>
        <w:jc w:val="both"/>
      </w:pPr>
      <w:r>
        <w:rPr>
          <w:rFonts w:ascii="Times New Roman"/>
          <w:b w:val="false"/>
          <w:i w:val="false"/>
          <w:color w:val="000000"/>
          <w:sz w:val="28"/>
        </w:rPr>
        <w:t>
      7.2-сурет. "Гуаньхуа" трикотаж фабрикасында маталарды басып шығарғаннан және бояғаннан кейін түзілген сарқынды суларды жеті электрон үдеткіштермен өңдеу</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1.1-кесте. Сарқынды сулардың жіктелуі</w:t>
      </w:r>
    </w:p>
    <w:p>
      <w:pPr>
        <w:spacing w:after="0"/>
        <w:ind w:left="0"/>
        <w:jc w:val="both"/>
      </w:pPr>
      <w:r>
        <w:rPr>
          <w:rFonts w:ascii="Times New Roman"/>
          <w:b w:val="false"/>
          <w:i w:val="false"/>
          <w:color w:val="000000"/>
          <w:sz w:val="28"/>
        </w:rPr>
        <w:t>
      1.2-кесте. Орталықтандырылған су бұру жүйелері кәріздік тазарту құрылысжайларының өнімділігі бойынша жіктелуі</w:t>
      </w:r>
    </w:p>
    <w:p>
      <w:pPr>
        <w:spacing w:after="0"/>
        <w:ind w:left="0"/>
        <w:jc w:val="both"/>
      </w:pPr>
      <w:r>
        <w:rPr>
          <w:rFonts w:ascii="Times New Roman"/>
          <w:b w:val="false"/>
          <w:i w:val="false"/>
          <w:color w:val="000000"/>
          <w:sz w:val="28"/>
        </w:rPr>
        <w:t>
      1.3-кесте. Су бұру жүйелерінің түрлері</w:t>
      </w:r>
    </w:p>
    <w:p>
      <w:pPr>
        <w:spacing w:after="0"/>
        <w:ind w:left="0"/>
        <w:jc w:val="both"/>
      </w:pPr>
      <w:r>
        <w:rPr>
          <w:rFonts w:ascii="Times New Roman"/>
          <w:b w:val="false"/>
          <w:i w:val="false"/>
          <w:color w:val="000000"/>
          <w:sz w:val="28"/>
        </w:rPr>
        <w:t>
      1.4-кесте. Су бұру жүйесі құрылысжайларының саны мен қуаты</w:t>
      </w:r>
    </w:p>
    <w:p>
      <w:pPr>
        <w:spacing w:after="0"/>
        <w:ind w:left="0"/>
        <w:jc w:val="both"/>
      </w:pPr>
      <w:r>
        <w:rPr>
          <w:rFonts w:ascii="Times New Roman"/>
          <w:b w:val="false"/>
          <w:i w:val="false"/>
          <w:color w:val="000000"/>
          <w:sz w:val="28"/>
        </w:rPr>
        <w:t>
      1.5-кесте. Қазақстан Республикасының су бұру жөніндегі кәсіпорындары</w:t>
      </w:r>
    </w:p>
    <w:p>
      <w:pPr>
        <w:spacing w:after="0"/>
        <w:ind w:left="0"/>
        <w:jc w:val="both"/>
      </w:pPr>
      <w:r>
        <w:rPr>
          <w:rFonts w:ascii="Times New Roman"/>
          <w:b w:val="false"/>
          <w:i w:val="false"/>
          <w:color w:val="000000"/>
          <w:sz w:val="28"/>
        </w:rPr>
        <w:t>
      1.6-кесте. Сарқынды суларды тазарту бойынша қоршаған ортаны қорғауға арналған жалпы шығындар</w:t>
      </w:r>
    </w:p>
    <w:p>
      <w:pPr>
        <w:spacing w:after="0"/>
        <w:ind w:left="0"/>
        <w:jc w:val="both"/>
      </w:pPr>
      <w:r>
        <w:rPr>
          <w:rFonts w:ascii="Times New Roman"/>
          <w:b w:val="false"/>
          <w:i w:val="false"/>
          <w:color w:val="000000"/>
          <w:sz w:val="28"/>
        </w:rPr>
        <w:t>
      1.7-кесте. Сарқынды суларды биологиялық тазарту процесіне электр тұтынудың салыстырмалы үлестік көрсеткіштері, кВтсағ/м3</w:t>
      </w:r>
    </w:p>
    <w:p>
      <w:pPr>
        <w:spacing w:after="0"/>
        <w:ind w:left="0"/>
        <w:jc w:val="both"/>
      </w:pPr>
      <w:r>
        <w:rPr>
          <w:rFonts w:ascii="Times New Roman"/>
          <w:b w:val="false"/>
          <w:i w:val="false"/>
          <w:color w:val="000000"/>
          <w:sz w:val="28"/>
        </w:rPr>
        <w:t>
      1.8-кесте. 2022 жылы Абай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1.9-кесте. 2022 жылы Ақмола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1.10-кесте. 2022 жылы Ақтөбе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1.11-кесте. 2022 жылы Алматы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1.12-кесте. 2022 жылы Атырау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1.13-кесте. 2022 жылы Батыс Қазақстан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1.14-кесте. 2022 жылы Жамбыл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1.15-кесте. 2022 жылы Қарағанды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1.16-кесте. 2022 жылы Қостанай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1.17-кесте. 2022 жылы Қызылорда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1.18-кесте. 2022 жылы Павлодар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1.19-кесте. 2022 жылы Солтүстік Қазақстан облысында сарқынды суларды ағызудың нақты көлемі туралы ақпарат</w:t>
      </w:r>
    </w:p>
    <w:p>
      <w:pPr>
        <w:spacing w:after="0"/>
        <w:ind w:left="0"/>
        <w:jc w:val="both"/>
      </w:pPr>
      <w:r>
        <w:rPr>
          <w:rFonts w:ascii="Times New Roman"/>
          <w:b w:val="false"/>
          <w:i w:val="false"/>
          <w:color w:val="000000"/>
          <w:sz w:val="28"/>
        </w:rPr>
        <w:t>
      1.20-кесте. 2022 жылы Алматы қаласында сарқынды суларды ағызудың нақты көлемі туралы ақпарат</w:t>
      </w:r>
    </w:p>
    <w:p>
      <w:pPr>
        <w:spacing w:after="0"/>
        <w:ind w:left="0"/>
        <w:jc w:val="both"/>
      </w:pPr>
      <w:r>
        <w:rPr>
          <w:rFonts w:ascii="Times New Roman"/>
          <w:b w:val="false"/>
          <w:i w:val="false"/>
          <w:color w:val="000000"/>
          <w:sz w:val="28"/>
        </w:rPr>
        <w:t>
      1.21-кесте. 2022 жылы Шымкент қаласында сарқынды суларды ағызудың нақты көлемі туралы ақпарат</w:t>
      </w:r>
    </w:p>
    <w:p>
      <w:pPr>
        <w:spacing w:after="0"/>
        <w:ind w:left="0"/>
        <w:jc w:val="both"/>
      </w:pPr>
      <w:r>
        <w:rPr>
          <w:rFonts w:ascii="Times New Roman"/>
          <w:b w:val="false"/>
          <w:i w:val="false"/>
          <w:color w:val="000000"/>
          <w:sz w:val="28"/>
        </w:rPr>
        <w:t>
      1.22-кесте. Сарқынды сулардың жалпы көлемі (нормативтік-таза (тазартылмаған) сарқынды суларды ескере отырып)</w:t>
      </w:r>
    </w:p>
    <w:p>
      <w:pPr>
        <w:spacing w:after="0"/>
        <w:ind w:left="0"/>
        <w:jc w:val="both"/>
      </w:pPr>
      <w:r>
        <w:rPr>
          <w:rFonts w:ascii="Times New Roman"/>
          <w:b w:val="false"/>
          <w:i w:val="false"/>
          <w:color w:val="000000"/>
          <w:sz w:val="28"/>
        </w:rPr>
        <w:t>
      1.23-кесте. А кәсіпорнында сарқынды сулар түзілді</w:t>
      </w:r>
    </w:p>
    <w:p>
      <w:pPr>
        <w:spacing w:after="0"/>
        <w:ind w:left="0"/>
        <w:jc w:val="both"/>
      </w:pPr>
      <w:r>
        <w:rPr>
          <w:rFonts w:ascii="Times New Roman"/>
          <w:b w:val="false"/>
          <w:i w:val="false"/>
          <w:color w:val="000000"/>
          <w:sz w:val="28"/>
        </w:rPr>
        <w:t>
      1.24-кесте. Әртүрлі тазарту жабдықтарындағы сарқынды суларды тазарту кезіндегі тұнба түрлері</w:t>
      </w:r>
    </w:p>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w:t>
      </w:r>
    </w:p>
    <w:p>
      <w:pPr>
        <w:spacing w:after="0"/>
        <w:ind w:left="0"/>
        <w:jc w:val="both"/>
      </w:pPr>
      <w:r>
        <w:rPr>
          <w:rFonts w:ascii="Times New Roman"/>
          <w:b w:val="false"/>
          <w:i w:val="false"/>
          <w:color w:val="000000"/>
          <w:sz w:val="28"/>
        </w:rPr>
        <w:t>
      3.1-кесте. Сүзуге арналған жабдықтың ең көп таралған түрлерінің тізімі</w:t>
      </w:r>
    </w:p>
    <w:p>
      <w:pPr>
        <w:spacing w:after="0"/>
        <w:ind w:left="0"/>
        <w:jc w:val="both"/>
      </w:pPr>
      <w:r>
        <w:rPr>
          <w:rFonts w:ascii="Times New Roman"/>
          <w:b w:val="false"/>
          <w:i w:val="false"/>
          <w:color w:val="000000"/>
          <w:sz w:val="28"/>
        </w:rPr>
        <w:t>
      3.2-кесте. 2019 – 2022 жылдар ішінде Қазақстан Республикасында өңірлер бойынша ластағыш заттардың төгінділері, мың тонна.</w:t>
      </w:r>
    </w:p>
    <w:p>
      <w:pPr>
        <w:spacing w:after="0"/>
        <w:ind w:left="0"/>
        <w:jc w:val="both"/>
      </w:pPr>
      <w:r>
        <w:rPr>
          <w:rFonts w:ascii="Times New Roman"/>
          <w:b w:val="false"/>
          <w:i w:val="false"/>
          <w:color w:val="000000"/>
          <w:sz w:val="28"/>
        </w:rPr>
        <w:t>
      3.3-кесте. Аэротенктердегі биологиялық тазартудың технологиялық кіші процестерінің негізгі түрлері</w:t>
      </w:r>
    </w:p>
    <w:p>
      <w:pPr>
        <w:spacing w:after="0"/>
        <w:ind w:left="0"/>
        <w:jc w:val="both"/>
      </w:pPr>
      <w:r>
        <w:rPr>
          <w:rFonts w:ascii="Times New Roman"/>
          <w:b w:val="false"/>
          <w:i w:val="false"/>
          <w:color w:val="000000"/>
          <w:sz w:val="28"/>
        </w:rPr>
        <w:t>
      3.4-кесте. Қосымша тазалауға арналған ең көп таралған жабдық</w:t>
      </w:r>
    </w:p>
    <w:p>
      <w:pPr>
        <w:spacing w:after="0"/>
        <w:ind w:left="0"/>
        <w:jc w:val="both"/>
      </w:pPr>
      <w:r>
        <w:rPr>
          <w:rFonts w:ascii="Times New Roman"/>
          <w:b w:val="false"/>
          <w:i w:val="false"/>
          <w:color w:val="000000"/>
          <w:sz w:val="28"/>
        </w:rPr>
        <w:t>
      5.1-кесте. 1 жыл ішінде жиналатын, 1 м3 бейтараптандырылған судан жиналатын тұнба мөлшері</w:t>
      </w:r>
    </w:p>
    <w:p>
      <w:pPr>
        <w:spacing w:after="0"/>
        <w:ind w:left="0"/>
        <w:jc w:val="both"/>
      </w:pPr>
      <w:r>
        <w:rPr>
          <w:rFonts w:ascii="Times New Roman"/>
          <w:b w:val="false"/>
          <w:i w:val="false"/>
          <w:color w:val="000000"/>
          <w:sz w:val="28"/>
        </w:rPr>
        <w:t>
      5.2-кесте. Сарқынды суларды биологиялық тазарту байланыстары бойынша негізгі көрсеткіштердің өзгеруінің типтік динамикасы</w:t>
      </w:r>
    </w:p>
    <w:p>
      <w:pPr>
        <w:spacing w:after="0"/>
        <w:ind w:left="0"/>
        <w:jc w:val="both"/>
      </w:pPr>
      <w:r>
        <w:rPr>
          <w:rFonts w:ascii="Times New Roman"/>
          <w:b w:val="false"/>
          <w:i w:val="false"/>
          <w:color w:val="000000"/>
          <w:sz w:val="28"/>
        </w:rPr>
        <w:t>
      5.3-кесте. Жобалау үшін пайдаланылатын судың сапасы және Кувейттегі тазартылған судың болжамды сапасы</w:t>
      </w:r>
    </w:p>
    <w:p>
      <w:pPr>
        <w:spacing w:after="0"/>
        <w:ind w:left="0"/>
        <w:jc w:val="both"/>
      </w:pPr>
      <w:r>
        <w:rPr>
          <w:rFonts w:ascii="Times New Roman"/>
          <w:b w:val="false"/>
          <w:i w:val="false"/>
          <w:color w:val="000000"/>
          <w:sz w:val="28"/>
        </w:rPr>
        <w:t>
      6.1-кесте. ЕҚТ-ға байланысты шығару деңгейлерін орташалау кезеңдері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6.2-кесте. Елді мекендердің орталықтандырылған су бұру жүйелерінің сарқынды суларын тазарту кезіндегі төгінділердің технологиялық көрсеткіштері</w:t>
      </w:r>
    </w:p>
    <w:bookmarkStart w:name="z10" w:id="5"/>
    <w:p>
      <w:pPr>
        <w:spacing w:after="0"/>
        <w:ind w:left="0"/>
        <w:jc w:val="left"/>
      </w:pPr>
      <w:r>
        <w:rPr>
          <w:rFonts w:ascii="Times New Roman"/>
          <w:b/>
          <w:i w:val="false"/>
          <w:color w:val="000000"/>
        </w:rPr>
        <w:t xml:space="preserve"> Глоссарий</w:t>
      </w:r>
    </w:p>
    <w:bookmarkEnd w:id="5"/>
    <w:bookmarkStart w:name="z11" w:id="6"/>
    <w:p>
      <w:pPr>
        <w:spacing w:after="0"/>
        <w:ind w:left="0"/>
        <w:jc w:val="both"/>
      </w:pPr>
      <w:r>
        <w:rPr>
          <w:rFonts w:ascii="Times New Roman"/>
          <w:b w:val="false"/>
          <w:i w:val="false"/>
          <w:color w:val="000000"/>
          <w:sz w:val="28"/>
        </w:rPr>
        <w:t>
      Осы глоссарий осы ең үздік қолжетімді техникалар бойынша "Елді мекендердің орталықтандырылған су бұру жүйелерінің сарқынды суларын тазарту"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6"/>
    <w:bookmarkStart w:name="z12" w:id="7"/>
    <w:p>
      <w:pPr>
        <w:spacing w:after="0"/>
        <w:ind w:left="0"/>
        <w:jc w:val="both"/>
      </w:pPr>
      <w:r>
        <w:rPr>
          <w:rFonts w:ascii="Times New Roman"/>
          <w:b w:val="false"/>
          <w:i w:val="false"/>
          <w:color w:val="000000"/>
          <w:sz w:val="28"/>
        </w:rPr>
        <w:t xml:space="preserve">
      Глоссарийде мына бөлімдер бар: </w:t>
      </w:r>
    </w:p>
    <w:bookmarkEnd w:id="7"/>
    <w:bookmarkStart w:name="z13" w:id="8"/>
    <w:p>
      <w:pPr>
        <w:spacing w:after="0"/>
        <w:ind w:left="0"/>
        <w:jc w:val="both"/>
      </w:pPr>
      <w:r>
        <w:rPr>
          <w:rFonts w:ascii="Times New Roman"/>
          <w:b w:val="false"/>
          <w:i w:val="false"/>
          <w:color w:val="000000"/>
          <w:sz w:val="28"/>
        </w:rPr>
        <w:t>
      терминдер мен анықтамалар;</w:t>
      </w:r>
    </w:p>
    <w:bookmarkEnd w:id="8"/>
    <w:bookmarkStart w:name="z14" w:id="9"/>
    <w:p>
      <w:pPr>
        <w:spacing w:after="0"/>
        <w:ind w:left="0"/>
        <w:jc w:val="both"/>
      </w:pPr>
      <w:r>
        <w:rPr>
          <w:rFonts w:ascii="Times New Roman"/>
          <w:b w:val="false"/>
          <w:i w:val="false"/>
          <w:color w:val="000000"/>
          <w:sz w:val="28"/>
        </w:rPr>
        <w:t xml:space="preserve">
      қысқартулар мен белгіленімдер; </w:t>
      </w:r>
    </w:p>
    <w:bookmarkEnd w:id="9"/>
    <w:bookmarkStart w:name="z15" w:id="10"/>
    <w:p>
      <w:pPr>
        <w:spacing w:after="0"/>
        <w:ind w:left="0"/>
        <w:jc w:val="both"/>
      </w:pPr>
      <w:r>
        <w:rPr>
          <w:rFonts w:ascii="Times New Roman"/>
          <w:b w:val="false"/>
          <w:i w:val="false"/>
          <w:color w:val="000000"/>
          <w:sz w:val="28"/>
        </w:rPr>
        <w:t xml:space="preserve">
      химиялық формулалар; </w:t>
      </w:r>
    </w:p>
    <w:bookmarkEnd w:id="10"/>
    <w:bookmarkStart w:name="z16" w:id="11"/>
    <w:p>
      <w:pPr>
        <w:spacing w:after="0"/>
        <w:ind w:left="0"/>
        <w:jc w:val="both"/>
      </w:pPr>
      <w:r>
        <w:rPr>
          <w:rFonts w:ascii="Times New Roman"/>
          <w:b w:val="false"/>
          <w:i w:val="false"/>
          <w:color w:val="000000"/>
          <w:sz w:val="28"/>
        </w:rPr>
        <w:t>
      өлшем бірліктері.</w:t>
      </w:r>
    </w:p>
    <w:bookmarkEnd w:id="11"/>
    <w:bookmarkStart w:name="z17" w:id="12"/>
    <w:p>
      <w:pPr>
        <w:spacing w:after="0"/>
        <w:ind w:left="0"/>
        <w:jc w:val="left"/>
      </w:pPr>
      <w:r>
        <w:rPr>
          <w:rFonts w:ascii="Times New Roman"/>
          <w:b/>
          <w:i w:val="false"/>
          <w:color w:val="000000"/>
        </w:rPr>
        <w:t xml:space="preserve"> Терминдер мен анықтамалар</w:t>
      </w:r>
    </w:p>
    <w:bookmarkEnd w:id="12"/>
    <w:bookmarkStart w:name="z18" w:id="13"/>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организмдердің ластағыш заттарды ыдырату қабілетіне негізделген сарқынды суларды тазартудың технологиялық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4"/>
          <w:p>
            <w:pPr>
              <w:spacing w:after="20"/>
              <w:ind w:left="20"/>
              <w:jc w:val="both"/>
            </w:pPr>
            <w:r>
              <w:rPr>
                <w:rFonts w:ascii="Times New Roman"/>
                <w:b w:val="false"/>
                <w:i w:val="false"/>
                <w:color w:val="000000"/>
                <w:sz w:val="20"/>
              </w:rPr>
              <w:t>
Сарқынды сулар деп:</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1) өндірістік немесе тұрмыстық мұқтаждықтарға пайдаланылған және бұл ретте олардың бастапқы құрамын немесе физикалық қасиеттерін өзгерткен ластағыш заттардың қосымша қоспаларын алған сулар;</w:t>
            </w:r>
          </w:p>
          <w:p>
            <w:pPr>
              <w:spacing w:after="20"/>
              <w:ind w:left="20"/>
              <w:jc w:val="both"/>
            </w:pPr>
            <w:r>
              <w:rPr>
                <w:rFonts w:ascii="Times New Roman"/>
                <w:b w:val="false"/>
                <w:i w:val="false"/>
                <w:color w:val="000000"/>
                <w:sz w:val="20"/>
              </w:rPr>
              <w:t>
</w:t>
            </w:r>
            <w:r>
              <w:rPr>
                <w:rFonts w:ascii="Times New Roman"/>
                <w:b w:val="false"/>
                <w:i w:val="false"/>
                <w:color w:val="000000"/>
                <w:sz w:val="20"/>
              </w:rPr>
              <w:t>2) елді мекендер мен өнеркәсіптік кәсіпорындардың аумақтарынан ағатын жаңбыр суы, еріген, инфильтрациялық, суару-жуу, дренаждық сулар;</w:t>
            </w:r>
          </w:p>
          <w:p>
            <w:pPr>
              <w:spacing w:after="20"/>
              <w:ind w:left="20"/>
              <w:jc w:val="both"/>
            </w:pPr>
            <w:r>
              <w:rPr>
                <w:rFonts w:ascii="Times New Roman"/>
                <w:b w:val="false"/>
                <w:i w:val="false"/>
                <w:color w:val="000000"/>
                <w:sz w:val="20"/>
              </w:rPr>
              <w:t>
3) жер қойнауын пайдалану жөніндегі операцияларды жүргізу кезінде ілесіп алынған жерасты сулары (карьер, шахта, кеніш сулары, көмірсутектермен ілесіп өндірілген қабаттық сулар) түсініледі.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технологияны іске асырудың себептері, мысалы, заңнама, өнім сапасын жақсарту;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тараптар арасында тиісті ақпарат алмасудың нәтижесі болып табылатын, қызметтің белгілі бір түрлері үшін әзірленген және эмиссиялар деңгейлерін, негізгі өндірістік қалдықтардың пайда болу, жинақталу және көму көлемдерін, ресурстарды тұтыну деңгейлерін және ең үздік қолжетімді техникаларды қолданумен байланысты технологиялық көрсеткіштерді, сондай-ақ ең үздік қолжетімді техникалар бойынша қорытындыларды және кез келген перспективалық техниканы қамтитын қорытындыларды қамтитын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кезеңінде және белгілі бір жағдайларда орташаландыруды ескере отырып, ең үздік қолжетімді техникалар бойынша қорытындыда сипатталған бір немесе бірнеше ең үздік қолжетімді техниканы қолдана отырып, объектіні пайдаланудың қалыпты жағдайларында қол жеткізуге болатын эмиссиялар (ластағыш заттардың концентрациясы) деңгейлерінің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су объектілері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табиғи биологиялық тазартуға арналған – жинақтаушы тоғандар, буландырғыш тоғандар, биологиялық тоғандар, сүзу алқаптары, суару алқаптары;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ықтимал ауысуы. Технологияны енгізуден туындаған кез келген жанама әсерлер мен жағымсыз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төзімділік және биоаккумулятивтілік сияқты бір немесе бірнеше қауіпті қасиеттері бар немесе адам үшін немесе қоршаған орта үшін қауіпті деп жіктелген заттар немесе заттар топтары;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(процесс немесе күрес), соның ішінде қол жеткізілген қалпына келтіру мәндері мен жұмыс тиімділігі арқылы қарастырылуы керек қоршаған ортаға негізгі әсер (лер). Әдістің басқалармен салыстырғанда экологиялық пайдасы;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 орналасқан және осы ЕҚТ бойынша анықтамалық қолданысқа енгізілгенге дейін пайдалануға берілген эмиссиялардың стационарлық көзі. Қолданыстағы қондырғыларға осы ЕҚТ бойынша анықтамалық қолданысқа енгізілгеннен кейін реконструкцияланатын және (немесе) жаңғыртылған қондырғылар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 мен антропогендік ортаны қамтитын адамның айналасындағы жағдайлардың, заттар мен материалдық әлем объектілерінің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жағымсыз немесе оң өзгерістер;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эмиссиялар мониторингінің автоматтандырылған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негізгі стационарлық көздеріндегі қоршаған ортаға эмиссиялар көрсеткіштерін қадағалайтын, қоршаған ортаны қорғау саласындағы уәкілетті орган бекіткен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 беруді қамтамасыз ететін өндірістік экологиялық мониторингтің автоматтандырылған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 төгу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жерүсті және жерасты су объектілеріне, жер қойнауына немесе жер бетіне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қызметінің нәтижесінде заттарды, дірілді, жоғары температураны немесе шуды атмосфераға, сулы ортаға немесе жердің бетіне тікелей немесе жанама енгізу, адам денсаулығына зиян келтіру немесе қоршаған ортаның нашарлауы; мүліктің бүлінуі; қоршаған ортаның табиғи (және өзге) игіліктері сапасының төмендеуі немесе заңды түрде пайдаланудың мүмкін еместігі соның салдары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ең маңызды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механикалық және физикалық әдістермен тазартудың технологиялық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баламалы параметрлердің немесе техникалық шаралардың және т. б. белгілі бір химиялық немесе физикалық сипаттамаларының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 биохимиялық тұтыну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кездесетін органикалық заттар биохимиялық тотыққанда белгіленген уақыт ішінде және белгілі бір жағдайларда тұтынылатын еріген оттегінің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химиялық тұтыну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тотықтырғыштардың әсерінен судағы органикалық және бейорганикалық заттардың химиялық тотығуы кезінде тұтынылатын оттегінің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өмірлік циклді талдау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циклді талдау" термині өнімнің немесе бұйымның өмірлік циклі бойы қоршаған ортаға әсерін талдау үшін қолданылады. Өмірлік циклді талдау өнімнің осы өнімнің бүкіл өмірлік циклі бойына қоршаған ортаға жалпы әсерін бағалауға арналған, яғни шикізатты, өндірісті, пайдалануды, ықтимал қайта өңдеуді немесе қайта пайдалануды және өнімді кейіннен жоюды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сарқынды су мен нөсерен аққан судан басқа, коммерциялық немесе өндірістік қызметпен айналысатын кәсіпорындардан ағызылатын барлық сарқынды сулар;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тиімділікті жақсарту әлеуеті бар, бірақ әлі коммерциялық түрде қолданылмаған немесе әлі де зерттеу және әзірлеу сатысындағы техникалар;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қондырғыларының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табиғи биологиялық тазартуға арналған жасанды су объектілерін қоса алғанда, химиялық реагенттерді қолдана отырып немесе қолданбай елді мекендердің сарқынды суларын механикалық және биологиялық тазарту құрылыстары;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 және (немесе) жергілікті жердің рельефтеріне су бұру жүйелері арқылы сарқынды суларды жинауды, тасымалдауды, тазартуды және бұруды қамтамасыз ететін іс-шаралар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үшін және белгілі бір жағдайларда орташаландыруды ескергенде ең үздік қолжетімді техникалар жөніндегі қорытындыда сипатталған ең үздік қолжетімді техникалардың бірін немесе бірнешеуін қолдану арқылы объектіні қалыпты пайдаланған кезде қол жеткізуге болатын өндірілетін өнімнің (тауардың), орындалатын жұмыстың, көрсетілетін қызметтің бір бірлігіне немесе уақыт бірлігіне есептегенде эмиссиялардың ең үздік қолжетімді технологияларды қолдануға байланысты, эмиссия көлемінің бір бірлігіне (мг/Нм</w:t>
            </w:r>
            <w:r>
              <w:rPr>
                <w:rFonts w:ascii="Times New Roman"/>
                <w:b w:val="false"/>
                <w:i w:val="false"/>
                <w:color w:val="000000"/>
                <w:vertAlign w:val="superscript"/>
              </w:rPr>
              <w:t>3</w:t>
            </w:r>
            <w:r>
              <w:rPr>
                <w:rFonts w:ascii="Times New Roman"/>
                <w:b w:val="false"/>
                <w:i w:val="false"/>
                <w:color w:val="000000"/>
                <w:sz w:val="20"/>
              </w:rPr>
              <w:t>, мг/дм</w:t>
            </w:r>
            <w:r>
              <w:rPr>
                <w:rFonts w:ascii="Times New Roman"/>
                <w:b w:val="false"/>
                <w:i w:val="false"/>
                <w:color w:val="000000"/>
                <w:vertAlign w:val="superscript"/>
              </w:rPr>
              <w:t>3</w:t>
            </w:r>
            <w:r>
              <w:rPr>
                <w:rFonts w:ascii="Times New Roman"/>
                <w:b w:val="false"/>
                <w:i w:val="false"/>
                <w:color w:val="000000"/>
                <w:sz w:val="20"/>
              </w:rPr>
              <w:t>) және (немесе) электр және (немесе) жылу энергиясын, өзге ресурстарды тұтыну мөлшеріне қатысты маркерлік ластағыш заттардың шекті мөлшері (массасы) түрінде көрсетілген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болатын ең төменгі шығындармен қандай да бір нақты нәтижелерге қол жеткізу немесе ресурстардың осы санынан мүмкін болатын ең жоғары өнім көлемін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адамдағы зат алмасу нәтижесінде және тұрмыстық қызмет нәтижесінде пайда болатын елді мекендердің сарқынды сулары;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жұмыстарын жүргізу, ақауларды жою үшін рұқсат етілген үзілістерді тәулік бойы өлшеу;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физика-химиялық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тазартудың реагенттер қолданылатын технологиялық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ластану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 қоршаған ортаға және адам денсаулығына теріс әсер етуі мүмкін қауіпті химиялық заттардың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шөгінді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сарқынды суларды тазарту құрылыстарын тазартқаннан кейін тазартылған немесе тазартылмаған қалдық шөгінді;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эвтрофикация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қоректік заттардың, атап айтқанда азот және/немесе фосфор қосылыстарының жиналуы балдырлардың тез өсуіне және өсімдік тіршілігінің жоғары формаларына әкеледі, бұл суда болатын организмдердің тепе-теңдігі мен тиісті сулардың сапасының еріксіз бұзылуына әкеледі;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кәсіпкерлер мен заңды тұлғалардың қоршаған ортаға теріс әсерді жүзеге асыру құқығын куәландыратын және қызметті жүзеге асырудың экологиялық жағдайларын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қондырғыда бар нүктелі немесе шашыраңқы көздерден туындайтын заттардың, дірілдің, жоғары температураның немесе шудың ауа, су ортасына немесе жер бетіне тікелей немесе жанама шығарылуы.</w:t>
            </w:r>
          </w:p>
        </w:tc>
      </w:tr>
    </w:tbl>
    <w:bookmarkStart w:name="z22" w:id="15"/>
    <w:p>
      <w:pPr>
        <w:spacing w:after="0"/>
        <w:ind w:left="0"/>
        <w:jc w:val="left"/>
      </w:pPr>
      <w:r>
        <w:rPr>
          <w:rFonts w:ascii="Times New Roman"/>
          <w:b/>
          <w:i w:val="false"/>
          <w:color w:val="000000"/>
        </w:rPr>
        <w:t xml:space="preserve"> Қысқартулар мен белгіленімдер</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ақпараттық-техникалық анықтамалықтар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белсенді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экономикалық қоғамдастық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жиілікті-реттелетін жетек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кәріздік сорғы станциясы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коммуналдық кәсіпорын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актілер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биохимиялық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 химиялық тұтыну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беткі белсенді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құрылысжайларының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ХБС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балама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жол берілетін концентрация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сапа нормативі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ЭЫДҰ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ынтымақтастық және даму ұйымы</w:t>
            </w:r>
          </w:p>
        </w:tc>
      </w:tr>
    </w:tbl>
    <w:bookmarkStart w:name="z23" w:id="16"/>
    <w:p>
      <w:pPr>
        <w:spacing w:after="0"/>
        <w:ind w:left="0"/>
        <w:jc w:val="left"/>
      </w:pPr>
      <w:r>
        <w:rPr>
          <w:rFonts w:ascii="Times New Roman"/>
          <w:b/>
          <w:i w:val="false"/>
          <w:color w:val="000000"/>
        </w:rPr>
        <w:t xml:space="preserve"> Химиялық формулалар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кальция гидрототығы (гидрототық)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марганец диоксиді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гидрототығы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карбонаты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қостотығы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N-NH</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 азоты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нитрит азоты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түріндегі фосфор</w:t>
            </w:r>
          </w:p>
        </w:tc>
      </w:tr>
    </w:tbl>
    <w:bookmarkStart w:name="z24" w:id="17"/>
    <w:p>
      <w:pPr>
        <w:spacing w:after="0"/>
        <w:ind w:left="0"/>
        <w:jc w:val="left"/>
      </w:pPr>
      <w:r>
        <w:rPr>
          <w:rFonts w:ascii="Times New Roman"/>
          <w:b/>
          <w:i w:val="false"/>
          <w:color w:val="000000"/>
        </w:rPr>
        <w:t xml:space="preserve"> Өлшем бірліктері</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8"/>
          <w:p>
            <w:pPr>
              <w:spacing w:after="20"/>
              <w:ind w:left="20"/>
              <w:jc w:val="both"/>
            </w:pPr>
            <w:r>
              <w:rPr>
                <w:rFonts w:ascii="Times New Roman"/>
                <w:b w:val="false"/>
                <w:i w:val="false"/>
                <w:color w:val="000000"/>
                <w:sz w:val="20"/>
              </w:rPr>
              <w:t>
Температура (T)</w:t>
            </w:r>
          </w:p>
          <w:bookmarkEnd w:id="18"/>
          <w:p>
            <w:pPr>
              <w:spacing w:after="20"/>
              <w:ind w:left="20"/>
              <w:jc w:val="both"/>
            </w:pPr>
            <w:r>
              <w:rPr>
                <w:rFonts w:ascii="Times New Roman"/>
                <w:b w:val="false"/>
                <w:i w:val="false"/>
                <w:color w:val="000000"/>
                <w:sz w:val="20"/>
              </w:rPr>
              <w:t>
Температуралар айырмасы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дециметр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9"/>
          <w:p>
            <w:pPr>
              <w:spacing w:after="20"/>
              <w:ind w:left="20"/>
              <w:jc w:val="both"/>
            </w:pPr>
            <w:r>
              <w:rPr>
                <w:rFonts w:ascii="Times New Roman"/>
                <w:b w:val="false"/>
                <w:i w:val="false"/>
                <w:color w:val="000000"/>
                <w:sz w:val="20"/>
              </w:rPr>
              <w:t>
Температура (T)</w:t>
            </w:r>
          </w:p>
          <w:bookmarkEnd w:id="19"/>
          <w:p>
            <w:pPr>
              <w:spacing w:after="20"/>
              <w:ind w:left="20"/>
              <w:jc w:val="both"/>
            </w:pPr>
            <w:r>
              <w:rPr>
                <w:rFonts w:ascii="Times New Roman"/>
                <w:b w:val="false"/>
                <w:i w:val="false"/>
                <w:color w:val="000000"/>
                <w:sz w:val="20"/>
              </w:rPr>
              <w:t>
Температуралар айырмасы (TА)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сағ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0"/>
          <w:p>
            <w:pPr>
              <w:spacing w:after="20"/>
              <w:ind w:left="20"/>
              <w:jc w:val="both"/>
            </w:pPr>
            <w:r>
              <w:rPr>
                <w:rFonts w:ascii="Times New Roman"/>
                <w:b w:val="false"/>
                <w:i w:val="false"/>
                <w:color w:val="000000"/>
                <w:sz w:val="20"/>
              </w:rPr>
              <w:t>
Жылу қуаты</w:t>
            </w:r>
          </w:p>
          <w:bookmarkEnd w:id="20"/>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273.15 K болғанда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айналу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1"/>
          <w:p>
            <w:pPr>
              <w:spacing w:after="20"/>
              <w:ind w:left="20"/>
              <w:jc w:val="both"/>
            </w:pPr>
            <w:r>
              <w:rPr>
                <w:rFonts w:ascii="Times New Roman"/>
                <w:b w:val="false"/>
                <w:i w:val="false"/>
                <w:color w:val="000000"/>
                <w:sz w:val="20"/>
              </w:rPr>
              <w:t>
Салмақ шығысы</w:t>
            </w:r>
          </w:p>
          <w:bookmarkEnd w:id="21"/>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2"/>
          <w:p>
            <w:pPr>
              <w:spacing w:after="20"/>
              <w:ind w:left="20"/>
              <w:jc w:val="both"/>
            </w:pPr>
            <w:r>
              <w:rPr>
                <w:rFonts w:ascii="Times New Roman"/>
                <w:b w:val="false"/>
                <w:i w:val="false"/>
                <w:color w:val="000000"/>
                <w:sz w:val="20"/>
              </w:rPr>
              <w:t>
Салмақ шығысы</w:t>
            </w:r>
          </w:p>
          <w:bookmarkEnd w:id="22"/>
          <w:p>
            <w:pPr>
              <w:spacing w:after="20"/>
              <w:ind w:left="20"/>
              <w:jc w:val="both"/>
            </w:pPr>
            <w:r>
              <w:rPr>
                <w:rFonts w:ascii="Times New Roman"/>
                <w:b w:val="false"/>
                <w:i w:val="false"/>
                <w:color w:val="000000"/>
                <w:sz w:val="20"/>
              </w:rPr>
              <w:t>
Материал шығысы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 w:id="23"/>
    <w:p>
      <w:pPr>
        <w:spacing w:after="0"/>
        <w:ind w:left="0"/>
        <w:jc w:val="left"/>
      </w:pPr>
      <w:r>
        <w:rPr>
          <w:rFonts w:ascii="Times New Roman"/>
          <w:b/>
          <w:i w:val="false"/>
          <w:color w:val="000000"/>
        </w:rPr>
        <w:t xml:space="preserve"> Алғысөз</w:t>
      </w:r>
    </w:p>
    <w:bookmarkEnd w:id="23"/>
    <w:bookmarkStart w:name="z31" w:id="24"/>
    <w:p>
      <w:pPr>
        <w:spacing w:after="0"/>
        <w:ind w:left="0"/>
        <w:jc w:val="left"/>
      </w:pPr>
      <w:r>
        <w:rPr>
          <w:rFonts w:ascii="Times New Roman"/>
          <w:b/>
          <w:i w:val="false"/>
          <w:color w:val="000000"/>
        </w:rPr>
        <w:t xml:space="preserve"> Ең үздік қолжетімді техникалар бойынша анықтамалық мазмұнының қысқаша сипаты: халықаралық аналогтармен өзара байланысы</w:t>
      </w:r>
    </w:p>
    <w:bookmarkEnd w:id="24"/>
    <w:bookmarkStart w:name="z32" w:id="25"/>
    <w:p>
      <w:pPr>
        <w:spacing w:after="0"/>
        <w:ind w:left="0"/>
        <w:jc w:val="both"/>
      </w:pPr>
      <w:r>
        <w:rPr>
          <w:rFonts w:ascii="Times New Roman"/>
          <w:b w:val="false"/>
          <w:i w:val="false"/>
          <w:color w:val="000000"/>
          <w:sz w:val="28"/>
        </w:rPr>
        <w:t>
      ЕҚТ бойынша анықтамалық Қазақстан Республикасының Экология кодексін іске асыру мақсатында әзірленді.</w:t>
      </w:r>
    </w:p>
    <w:bookmarkEnd w:id="25"/>
    <w:bookmarkStart w:name="z33" w:id="26"/>
    <w:p>
      <w:pPr>
        <w:spacing w:after="0"/>
        <w:ind w:left="0"/>
        <w:jc w:val="both"/>
      </w:pPr>
      <w:r>
        <w:rPr>
          <w:rFonts w:ascii="Times New Roman"/>
          <w:b w:val="false"/>
          <w:i w:val="false"/>
          <w:color w:val="000000"/>
          <w:sz w:val="28"/>
        </w:rPr>
        <w:t xml:space="preserve">
      ЕҚТ бойынша анықтамалықты әзірлеу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w:t>
      </w:r>
      <w:r>
        <w:rPr>
          <w:rFonts w:ascii="Times New Roman"/>
          <w:b w:val="false"/>
          <w:i w:val="false"/>
          <w:color w:val="000000"/>
          <w:sz w:val="28"/>
        </w:rPr>
        <w:t>қағидаларына</w:t>
      </w:r>
      <w:r>
        <w:rPr>
          <w:rFonts w:ascii="Times New Roman"/>
          <w:b w:val="false"/>
          <w:i w:val="false"/>
          <w:color w:val="000000"/>
          <w:sz w:val="28"/>
        </w:rPr>
        <w:t xml:space="preserve"> (бұдан әрі – Қағидалар) сәйкес жүргізілді.</w:t>
      </w:r>
    </w:p>
    <w:bookmarkEnd w:id="26"/>
    <w:bookmarkStart w:name="z34" w:id="27"/>
    <w:p>
      <w:pPr>
        <w:spacing w:after="0"/>
        <w:ind w:left="0"/>
        <w:jc w:val="both"/>
      </w:pPr>
      <w:r>
        <w:rPr>
          <w:rFonts w:ascii="Times New Roman"/>
          <w:b w:val="false"/>
          <w:i w:val="false"/>
          <w:color w:val="000000"/>
          <w:sz w:val="28"/>
        </w:rPr>
        <w:t>
      ЕҚТ қолдану салаларының тізбесі Қазақстан Республикасының Экология кодексіне 3-қосымшада бекітілген.</w:t>
      </w:r>
    </w:p>
    <w:bookmarkEnd w:id="27"/>
    <w:bookmarkStart w:name="z35" w:id="28"/>
    <w:p>
      <w:pPr>
        <w:spacing w:after="0"/>
        <w:ind w:left="0"/>
        <w:jc w:val="both"/>
      </w:pPr>
      <w:r>
        <w:rPr>
          <w:rFonts w:ascii="Times New Roman"/>
          <w:b w:val="false"/>
          <w:i w:val="false"/>
          <w:color w:val="000000"/>
          <w:sz w:val="28"/>
        </w:rPr>
        <w:t>
      ЕҚТ бойынша анықтамалықты әзірлеген кезде нақты қолданылу саласында ең үздік қолжетімді техникалардың техникалық және экономикалық қолжетімділігіне негізделген Қазақстан Республикасының климаттық, сондай-ақ экологиялық жағдайларына негізді бейімделу қажеттігі есепке алынып, осы саладағы ең үздік әлемдік тәжірибе ескерілді, оның ішінде ЭЫДҰ-ға, ЕО-ға мүше болып табылатын мемлекеттерде, Ресей Федерациясында, басқа елдер мен ұйымдарда ресми қолданылатын ұқсас және салыстырмалы анықтамалық құжаттар мен өзге де ресми қолданылатын құжаттар пайдаланылды:</w:t>
      </w:r>
    </w:p>
    <w:bookmarkEnd w:id="28"/>
    <w:bookmarkStart w:name="z36" w:id="29"/>
    <w:p>
      <w:pPr>
        <w:spacing w:after="0"/>
        <w:ind w:left="0"/>
        <w:jc w:val="both"/>
      </w:pPr>
      <w:r>
        <w:rPr>
          <w:rFonts w:ascii="Times New Roman"/>
          <w:b w:val="false"/>
          <w:i w:val="false"/>
          <w:color w:val="000000"/>
          <w:sz w:val="28"/>
        </w:rPr>
        <w:t>
      1) 91/271/ЕЭҚ Кеңесінің 1991 жылғы 21 мамырдағы "Қалалардағы сарқынды суларды тазарту туралы" директивасы;</w:t>
      </w:r>
    </w:p>
    <w:bookmarkEnd w:id="29"/>
    <w:bookmarkStart w:name="z37" w:id="30"/>
    <w:p>
      <w:pPr>
        <w:spacing w:after="0"/>
        <w:ind w:left="0"/>
        <w:jc w:val="both"/>
      </w:pPr>
      <w:r>
        <w:rPr>
          <w:rFonts w:ascii="Times New Roman"/>
          <w:b w:val="false"/>
          <w:i w:val="false"/>
          <w:color w:val="000000"/>
          <w:sz w:val="28"/>
        </w:rPr>
        <w:t>
      2) 2007 жылғы 15 қарашада қабылданған 28E/5 "Қалалардағы сарқынды суларды тазарту" ұсынымы;</w:t>
      </w:r>
    </w:p>
    <w:bookmarkEnd w:id="30"/>
    <w:bookmarkStart w:name="z38" w:id="31"/>
    <w:p>
      <w:pPr>
        <w:spacing w:after="0"/>
        <w:ind w:left="0"/>
        <w:jc w:val="both"/>
      </w:pPr>
      <w:r>
        <w:rPr>
          <w:rFonts w:ascii="Times New Roman"/>
          <w:b w:val="false"/>
          <w:i w:val="false"/>
          <w:color w:val="000000"/>
          <w:sz w:val="28"/>
        </w:rPr>
        <w:t>
      3) Best Available Techniques (BAT) Reference Document for Common Waste Water and Waste Gas Treatment/Management Systems in the Chemical Sector/ Химиялық сектордағы сарқынды суларды және пайдаланылған газдарды тазартудың/басқарудың жалпы жүйелері;</w:t>
      </w:r>
    </w:p>
    <w:bookmarkEnd w:id="31"/>
    <w:bookmarkStart w:name="z39" w:id="32"/>
    <w:p>
      <w:pPr>
        <w:spacing w:after="0"/>
        <w:ind w:left="0"/>
        <w:jc w:val="both"/>
      </w:pPr>
      <w:r>
        <w:rPr>
          <w:rFonts w:ascii="Times New Roman"/>
          <w:b w:val="false"/>
          <w:i w:val="false"/>
          <w:color w:val="000000"/>
          <w:sz w:val="28"/>
        </w:rPr>
        <w:t>
      4) Еуропалық парламент пен Кеңестің Химиялық сектордағы сарқынды суларды және пайдаланылған газдарды тазартудың/басқарудың жалпы жүйелеріне арналған 2010/75 /ЕО директивасына сәйкес ең үздік қолжетімді әдістер туралы тұжырымдарды белгілейтін 2016 жылғы 30 мамырдағы 2016/902 Комиссияның (ЕО) атқарушылық шешімі (C (2016) құжатқа сәйкес хабарлама).</w:t>
      </w:r>
    </w:p>
    <w:bookmarkEnd w:id="32"/>
    <w:bookmarkStart w:name="z40" w:id="33"/>
    <w:p>
      <w:pPr>
        <w:spacing w:after="0"/>
        <w:ind w:left="0"/>
        <w:jc w:val="both"/>
      </w:pPr>
      <w:r>
        <w:rPr>
          <w:rFonts w:ascii="Times New Roman"/>
          <w:b w:val="false"/>
          <w:i w:val="false"/>
          <w:color w:val="000000"/>
          <w:sz w:val="28"/>
        </w:rPr>
        <w:t>
      5) Reference Document On Best Available Techniques For Energy Efficiency, ЕС 09/2021;</w:t>
      </w:r>
    </w:p>
    <w:bookmarkEnd w:id="33"/>
    <w:bookmarkStart w:name="z41" w:id="34"/>
    <w:p>
      <w:pPr>
        <w:spacing w:after="0"/>
        <w:ind w:left="0"/>
        <w:jc w:val="both"/>
      </w:pPr>
      <w:r>
        <w:rPr>
          <w:rFonts w:ascii="Times New Roman"/>
          <w:b w:val="false"/>
          <w:i w:val="false"/>
          <w:color w:val="000000"/>
          <w:sz w:val="28"/>
        </w:rPr>
        <w:t>
      6) 10-2019 "Елді мекендердің, қалалық округтердің орталықтандырылған су бұру жүйелерін пайдалана отырып, сарқынды суларды тазарту" АТА;</w:t>
      </w:r>
    </w:p>
    <w:bookmarkEnd w:id="34"/>
    <w:bookmarkStart w:name="z42" w:id="35"/>
    <w:p>
      <w:pPr>
        <w:spacing w:after="0"/>
        <w:ind w:left="0"/>
        <w:jc w:val="both"/>
      </w:pPr>
      <w:r>
        <w:rPr>
          <w:rFonts w:ascii="Times New Roman"/>
          <w:b w:val="false"/>
          <w:i w:val="false"/>
          <w:color w:val="000000"/>
          <w:sz w:val="28"/>
        </w:rPr>
        <w:t>
      7) 48-2017 "Шаруашылық және (немесе) өзге де қызметті жүзеге асыру кезінде энергетикалық тиімділікті арттыру" АТА.</w:t>
      </w:r>
    </w:p>
    <w:bookmarkEnd w:id="35"/>
    <w:bookmarkStart w:name="z43" w:id="36"/>
    <w:p>
      <w:pPr>
        <w:spacing w:after="0"/>
        <w:ind w:left="0"/>
        <w:jc w:val="both"/>
      </w:pPr>
      <w:r>
        <w:rPr>
          <w:rFonts w:ascii="Times New Roman"/>
          <w:b w:val="false"/>
          <w:i w:val="false"/>
          <w:color w:val="000000"/>
          <w:sz w:val="28"/>
        </w:rPr>
        <w:t>
      8) Industrial Emissions Directive 2010/75 /EU Integrated Pollution Prevention and Control/Еуропалық парламент пен Кеңестің "Өнеркәсіптік шығарындылар және/ немесе төгінділер туралы (ластанудың кешенді алдын алу және бақылау туралы)" 2010/75 /EО директивасы.</w:t>
      </w:r>
    </w:p>
    <w:bookmarkEnd w:id="36"/>
    <w:bookmarkStart w:name="z44" w:id="37"/>
    <w:p>
      <w:pPr>
        <w:spacing w:after="0"/>
        <w:ind w:left="0"/>
        <w:jc w:val="both"/>
      </w:pPr>
      <w:r>
        <w:rPr>
          <w:rFonts w:ascii="Times New Roman"/>
          <w:b w:val="false"/>
          <w:i w:val="false"/>
          <w:color w:val="000000"/>
          <w:sz w:val="28"/>
        </w:rPr>
        <w:t>
      ЕҚТ ендіру нақты кәсіпорынның экономикасын және кәсіпорынның ЕҚТ қағидаттарына көшуге әзірлігін, ЕҚТ өндіруші елді таңдауды, қуаттылық көрсеткіштерін, ЕҚТ габариттерін және ЕҚТ оқшаулау дәрежесін ескере отырып, ЕҚТ таңдаудағы жеке тәсілді көздейді.</w:t>
      </w:r>
    </w:p>
    <w:bookmarkEnd w:id="37"/>
    <w:bookmarkStart w:name="z45" w:id="38"/>
    <w:p>
      <w:pPr>
        <w:spacing w:after="0"/>
        <w:ind w:left="0"/>
        <w:jc w:val="both"/>
      </w:pPr>
      <w:r>
        <w:rPr>
          <w:rFonts w:ascii="Times New Roman"/>
          <w:b w:val="false"/>
          <w:i w:val="false"/>
          <w:color w:val="000000"/>
          <w:sz w:val="28"/>
        </w:rPr>
        <w:t>
      Заманауи және тиімді техниканы қолдана отырып өндірістік қуаттарды жаңғырту ЭЫДҰ елдерінің эмиссияларына жауап беретін тиісті деңгейлерге дейін қоршаған ортаны ресурс үнемдеуге және сауықтыруға ықпал ететін болады.</w:t>
      </w:r>
    </w:p>
    <w:bookmarkEnd w:id="38"/>
    <w:bookmarkStart w:name="z46" w:id="39"/>
    <w:p>
      <w:pPr>
        <w:spacing w:after="0"/>
        <w:ind w:left="0"/>
        <w:jc w:val="left"/>
      </w:pPr>
      <w:r>
        <w:rPr>
          <w:rFonts w:ascii="Times New Roman"/>
          <w:b/>
          <w:i w:val="false"/>
          <w:color w:val="000000"/>
        </w:rPr>
        <w:t xml:space="preserve"> Деректерді жинау туралы ақпарат</w:t>
      </w:r>
    </w:p>
    <w:bookmarkEnd w:id="39"/>
    <w:bookmarkStart w:name="z47" w:id="40"/>
    <w:p>
      <w:pPr>
        <w:spacing w:after="0"/>
        <w:ind w:left="0"/>
        <w:jc w:val="both"/>
      </w:pPr>
      <w:r>
        <w:rPr>
          <w:rFonts w:ascii="Times New Roman"/>
          <w:b w:val="false"/>
          <w:i w:val="false"/>
          <w:color w:val="000000"/>
          <w:sz w:val="28"/>
        </w:rPr>
        <w:t>
      ЕҚТ бойынша анықтамалықты әзірлеу мақсатында КТА жүргізу процесінде шығарындылар, төгінділер, қалдықтардың пайда болуы, Қазақстан Республикасындағы елді мекендердің орталықтандырылған су бұру жүйелерінің сарқынды суларын тазарту кезінде қолданылатын технологиялық процестер, жабдықтар, техникалық тәсілдер, әдістер туралы ақпарат жиналды, оны өткізу қағидалары Қазақстан Республикасының қолданыстағы заңнамасымен регламенттелген. КТА өтуге арналған объектілердің тізбесін ЕҚТ бойынша "Елді мекендердің орталықтандырылған су бұру жүйелерінің сарқынды суларын тазарту" анықтамалығын әзірлеу жөніндегі ТЖТ бекітті.</w:t>
      </w:r>
    </w:p>
    <w:bookmarkEnd w:id="40"/>
    <w:bookmarkStart w:name="z48" w:id="41"/>
    <w:p>
      <w:pPr>
        <w:spacing w:after="0"/>
        <w:ind w:left="0"/>
        <w:jc w:val="left"/>
      </w:pPr>
      <w:r>
        <w:rPr>
          <w:rFonts w:ascii="Times New Roman"/>
          <w:b/>
          <w:i w:val="false"/>
          <w:color w:val="000000"/>
        </w:rPr>
        <w:t xml:space="preserve"> ЕҚТ бойынша басқа анықтамалықтармен өзара байланысы</w:t>
      </w:r>
    </w:p>
    <w:bookmarkEnd w:id="41"/>
    <w:bookmarkStart w:name="z49" w:id="42"/>
    <w:p>
      <w:pPr>
        <w:spacing w:after="0"/>
        <w:ind w:left="0"/>
        <w:jc w:val="both"/>
      </w:pPr>
      <w:r>
        <w:rPr>
          <w:rFonts w:ascii="Times New Roman"/>
          <w:b w:val="false"/>
          <w:i w:val="false"/>
          <w:color w:val="000000"/>
          <w:sz w:val="28"/>
        </w:rPr>
        <w:t>
      ЕҚТ бойынша анықтамалықтың шаруашылық-тұрмыстық сарқынды суларды тазартуды қамтитын ЕҚТ бойынша салалық және салааралық анықтамалықтармен өзара байланысы бар.</w:t>
      </w:r>
    </w:p>
    <w:bookmarkEnd w:id="42"/>
    <w:bookmarkStart w:name="z50" w:id="43"/>
    <w:p>
      <w:pPr>
        <w:spacing w:after="0"/>
        <w:ind w:left="0"/>
        <w:jc w:val="left"/>
      </w:pPr>
      <w:r>
        <w:rPr>
          <w:rFonts w:ascii="Times New Roman"/>
          <w:b/>
          <w:i w:val="false"/>
          <w:color w:val="000000"/>
        </w:rPr>
        <w:t xml:space="preserve"> Қолданылу саласы</w:t>
      </w:r>
    </w:p>
    <w:bookmarkEnd w:id="43"/>
    <w:bookmarkStart w:name="z51" w:id="44"/>
    <w:p>
      <w:pPr>
        <w:spacing w:after="0"/>
        <w:ind w:left="0"/>
        <w:jc w:val="both"/>
      </w:pPr>
      <w:r>
        <w:rPr>
          <w:rFonts w:ascii="Times New Roman"/>
          <w:b w:val="false"/>
          <w:i w:val="false"/>
          <w:color w:val="000000"/>
          <w:sz w:val="28"/>
        </w:rPr>
        <w:t>
      Қазақстан Республикасы Экология кодексінің нормаларына сәйкес осы ЕҚТ бойынша анықтамалық қызметтің мынадай түріне қолданылады:</w:t>
      </w:r>
    </w:p>
    <w:bookmarkEnd w:id="44"/>
    <w:bookmarkStart w:name="z52" w:id="45"/>
    <w:p>
      <w:pPr>
        <w:spacing w:after="0"/>
        <w:ind w:left="0"/>
        <w:jc w:val="both"/>
      </w:pPr>
      <w:r>
        <w:rPr>
          <w:rFonts w:ascii="Times New Roman"/>
          <w:b w:val="false"/>
          <w:i w:val="false"/>
          <w:color w:val="000000"/>
          <w:sz w:val="28"/>
        </w:rPr>
        <w:t>
      елді мекендердің орталықтандырылған су бұру жүйелерінің сарқынды суларын тазарту.</w:t>
      </w:r>
    </w:p>
    <w:bookmarkEnd w:id="45"/>
    <w:bookmarkStart w:name="z53" w:id="46"/>
    <w:p>
      <w:pPr>
        <w:spacing w:after="0"/>
        <w:ind w:left="0"/>
        <w:jc w:val="both"/>
      </w:pPr>
      <w:r>
        <w:rPr>
          <w:rFonts w:ascii="Times New Roman"/>
          <w:b w:val="false"/>
          <w:i w:val="false"/>
          <w:color w:val="000000"/>
          <w:sz w:val="28"/>
        </w:rPr>
        <w:t>
      ЕҚТ бойынша анықтамалық сарқынды суларды тазартудың негізгі технологиялық процестерін қамтиды:</w:t>
      </w:r>
    </w:p>
    <w:bookmarkEnd w:id="46"/>
    <w:bookmarkStart w:name="z54" w:id="47"/>
    <w:p>
      <w:pPr>
        <w:spacing w:after="0"/>
        <w:ind w:left="0"/>
        <w:jc w:val="both"/>
      </w:pPr>
      <w:r>
        <w:rPr>
          <w:rFonts w:ascii="Times New Roman"/>
          <w:b w:val="false"/>
          <w:i w:val="false"/>
          <w:color w:val="000000"/>
          <w:sz w:val="28"/>
        </w:rPr>
        <w:t>
      механикалық тазарту;</w:t>
      </w:r>
    </w:p>
    <w:bookmarkEnd w:id="47"/>
    <w:bookmarkStart w:name="z55" w:id="48"/>
    <w:p>
      <w:pPr>
        <w:spacing w:after="0"/>
        <w:ind w:left="0"/>
        <w:jc w:val="both"/>
      </w:pPr>
      <w:r>
        <w:rPr>
          <w:rFonts w:ascii="Times New Roman"/>
          <w:b w:val="false"/>
          <w:i w:val="false"/>
          <w:color w:val="000000"/>
          <w:sz w:val="28"/>
        </w:rPr>
        <w:t xml:space="preserve">
      химиялық және физика-химиялық тазарту; </w:t>
      </w:r>
    </w:p>
    <w:bookmarkEnd w:id="48"/>
    <w:bookmarkStart w:name="z56" w:id="49"/>
    <w:p>
      <w:pPr>
        <w:spacing w:after="0"/>
        <w:ind w:left="0"/>
        <w:jc w:val="both"/>
      </w:pPr>
      <w:r>
        <w:rPr>
          <w:rFonts w:ascii="Times New Roman"/>
          <w:b w:val="false"/>
          <w:i w:val="false"/>
          <w:color w:val="000000"/>
          <w:sz w:val="28"/>
        </w:rPr>
        <w:t>
      биологиялық тазарту;</w:t>
      </w:r>
    </w:p>
    <w:bookmarkEnd w:id="49"/>
    <w:bookmarkStart w:name="z57" w:id="50"/>
    <w:p>
      <w:pPr>
        <w:spacing w:after="0"/>
        <w:ind w:left="0"/>
        <w:jc w:val="both"/>
      </w:pPr>
      <w:r>
        <w:rPr>
          <w:rFonts w:ascii="Times New Roman"/>
          <w:b w:val="false"/>
          <w:i w:val="false"/>
          <w:color w:val="000000"/>
          <w:sz w:val="28"/>
        </w:rPr>
        <w:t xml:space="preserve">
      тазартылған суды зарарсыздандыру; </w:t>
      </w:r>
    </w:p>
    <w:bookmarkEnd w:id="50"/>
    <w:bookmarkStart w:name="z58" w:id="51"/>
    <w:p>
      <w:pPr>
        <w:spacing w:after="0"/>
        <w:ind w:left="0"/>
        <w:jc w:val="both"/>
      </w:pPr>
      <w:r>
        <w:rPr>
          <w:rFonts w:ascii="Times New Roman"/>
          <w:b w:val="false"/>
          <w:i w:val="false"/>
          <w:color w:val="000000"/>
          <w:sz w:val="28"/>
        </w:rPr>
        <w:t>
      сарқынды сулардың шөгінділерін өңдеу;</w:t>
      </w:r>
    </w:p>
    <w:bookmarkEnd w:id="51"/>
    <w:bookmarkStart w:name="z59" w:id="52"/>
    <w:p>
      <w:pPr>
        <w:spacing w:after="0"/>
        <w:ind w:left="0"/>
        <w:jc w:val="both"/>
      </w:pPr>
      <w:r>
        <w:rPr>
          <w:rFonts w:ascii="Times New Roman"/>
          <w:b w:val="false"/>
          <w:i w:val="false"/>
          <w:color w:val="000000"/>
          <w:sz w:val="28"/>
        </w:rPr>
        <w:t xml:space="preserve">
      сарқынды суларды терең тазарту (толық тазарту). </w:t>
      </w:r>
    </w:p>
    <w:bookmarkEnd w:id="52"/>
    <w:bookmarkStart w:name="z60" w:id="53"/>
    <w:p>
      <w:pPr>
        <w:spacing w:after="0"/>
        <w:ind w:left="0"/>
        <w:jc w:val="both"/>
      </w:pPr>
      <w:r>
        <w:rPr>
          <w:rFonts w:ascii="Times New Roman"/>
          <w:b w:val="false"/>
          <w:i w:val="false"/>
          <w:color w:val="000000"/>
          <w:sz w:val="28"/>
        </w:rPr>
        <w:t>
      ЕҚТ бойынша анықтамалық мыналарға қолданылмайды:</w:t>
      </w:r>
    </w:p>
    <w:bookmarkEnd w:id="53"/>
    <w:bookmarkStart w:name="z61" w:id="54"/>
    <w:p>
      <w:pPr>
        <w:spacing w:after="0"/>
        <w:ind w:left="0"/>
        <w:jc w:val="both"/>
      </w:pPr>
      <w:r>
        <w:rPr>
          <w:rFonts w:ascii="Times New Roman"/>
          <w:b w:val="false"/>
          <w:i w:val="false"/>
          <w:color w:val="000000"/>
          <w:sz w:val="28"/>
        </w:rPr>
        <w:t>
      елді мекендердің орталықтандырылған су бұру жүйелерінен тыс сарқынды су төгінділері;</w:t>
      </w:r>
    </w:p>
    <w:bookmarkEnd w:id="54"/>
    <w:bookmarkStart w:name="z62" w:id="55"/>
    <w:p>
      <w:pPr>
        <w:spacing w:after="0"/>
        <w:ind w:left="0"/>
        <w:jc w:val="both"/>
      </w:pPr>
      <w:r>
        <w:rPr>
          <w:rFonts w:ascii="Times New Roman"/>
          <w:b w:val="false"/>
          <w:i w:val="false"/>
          <w:color w:val="000000"/>
          <w:sz w:val="28"/>
        </w:rPr>
        <w:t>
      елді мекендердің су бұру жүйелеріне дара кәсіпкерлер мен заңды тұлғалардан қабылдау орындарындағы өндірістік сарқынды сулар;</w:t>
      </w:r>
    </w:p>
    <w:bookmarkEnd w:id="55"/>
    <w:bookmarkStart w:name="z63" w:id="56"/>
    <w:p>
      <w:pPr>
        <w:spacing w:after="0"/>
        <w:ind w:left="0"/>
        <w:jc w:val="both"/>
      </w:pPr>
      <w:r>
        <w:rPr>
          <w:rFonts w:ascii="Times New Roman"/>
          <w:b w:val="false"/>
          <w:i w:val="false"/>
          <w:color w:val="000000"/>
          <w:sz w:val="28"/>
        </w:rPr>
        <w:t>
      өндірісті үздіксіз пайдалану үшін, сондай-ақ жоспарлы-алдын алу және жөндеу жұмыстарына байланысты штаттан тыс пайдалану режимдеріне қажетті қосалқы процестер.</w:t>
      </w:r>
    </w:p>
    <w:bookmarkEnd w:id="56"/>
    <w:bookmarkStart w:name="z64" w:id="57"/>
    <w:p>
      <w:pPr>
        <w:spacing w:after="0"/>
        <w:ind w:left="0"/>
        <w:jc w:val="both"/>
      </w:pPr>
      <w:r>
        <w:rPr>
          <w:rFonts w:ascii="Times New Roman"/>
          <w:b w:val="false"/>
          <w:i w:val="false"/>
          <w:color w:val="000000"/>
          <w:sz w:val="28"/>
        </w:rPr>
        <w:t>
      Елді мекендердің су бұру жүйелеріне сарқынды суларды қабылдау Қазақстан Республикасы Ұлттық экономика министрінің 2015 жылғы 20 шілдедегі № 546 бұйрығымен бекітілген Елді мекендердің су бұру жүйелеріне сарқынды суларды қабылдау қағидаларының талаптарына сәйкес жүзеге асырылады.</w:t>
      </w:r>
    </w:p>
    <w:bookmarkEnd w:id="57"/>
    <w:bookmarkStart w:name="z65" w:id="58"/>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тазартудың негізгі технологиялық процесі барысында түзілетін сарқынды сулардың шөгінділеріне қатысты ғана қаралады.</w:t>
      </w:r>
    </w:p>
    <w:bookmarkEnd w:id="58"/>
    <w:bookmarkStart w:name="z66" w:id="59"/>
    <w:p>
      <w:pPr>
        <w:spacing w:after="0"/>
        <w:ind w:left="0"/>
        <w:jc w:val="both"/>
      </w:pPr>
      <w:r>
        <w:rPr>
          <w:rFonts w:ascii="Times New Roman"/>
          <w:b w:val="false"/>
          <w:i w:val="false"/>
          <w:color w:val="000000"/>
          <w:sz w:val="28"/>
        </w:rPr>
        <w:t>
      Осы ЕҚТ бойынша анықтамалықтың қолданылу саласын, сондай-ақ осы ЕҚТ бойынша анықтамалықтың қолданылу саласы үшін ЕҚТ ретіндегі технологиялық процестерді, жабдықтарды, техникалық тәсілдер мен әдістерді ЕҚТ бойынша "Елді мекендердің орталықтандырылған су бұру жүйелерінің сарқынды суларын тазарту" анықтамалығын әзірлеу жөніндегі ТЖТ айқындаған.</w:t>
      </w:r>
    </w:p>
    <w:bookmarkEnd w:id="59"/>
    <w:bookmarkStart w:name="z67" w:id="60"/>
    <w:p>
      <w:pPr>
        <w:spacing w:after="0"/>
        <w:ind w:left="0"/>
        <w:jc w:val="left"/>
      </w:pPr>
      <w:r>
        <w:rPr>
          <w:rFonts w:ascii="Times New Roman"/>
          <w:b/>
          <w:i w:val="false"/>
          <w:color w:val="000000"/>
        </w:rPr>
        <w:t xml:space="preserve"> Қолданылу қағидаттары </w:t>
      </w:r>
    </w:p>
    <w:bookmarkEnd w:id="60"/>
    <w:bookmarkStart w:name="z68" w:id="61"/>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 мәртебесі</w:t>
      </w:r>
    </w:p>
    <w:bookmarkEnd w:id="61"/>
    <w:bookmarkStart w:name="z69" w:id="62"/>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bookmarkEnd w:id="62"/>
    <w:bookmarkStart w:name="z70" w:id="63"/>
    <w:p>
      <w:pPr>
        <w:spacing w:after="0"/>
        <w:ind w:left="0"/>
        <w:jc w:val="both"/>
      </w:pPr>
      <w:r>
        <w:rPr>
          <w:rFonts w:ascii="Times New Roman"/>
          <w:b w:val="false"/>
          <w:i w:val="false"/>
          <w:color w:val="000000"/>
          <w:sz w:val="28"/>
        </w:rPr>
        <w:t xml:space="preserve">
      ЕҚТ бойынша анықтамалықта Қазақстан Республикасы елді мекендерінің орталықтандырылған су бұру жүйелерінің сарқынды суларын тазарту саласының жай-күйі туралы, сондай-ақ неғұрлым кең таралған және жаңа, перспективалы техникалар, ресурстарды тұтыну және эмиссиялар туралы, экологиялық және энергетикалық менеджмент жүйелері туралы жүйеленген ақпарат қамтылады. </w:t>
      </w:r>
    </w:p>
    <w:bookmarkEnd w:id="63"/>
    <w:bookmarkStart w:name="z71" w:id="64"/>
    <w:p>
      <w:pPr>
        <w:spacing w:after="0"/>
        <w:ind w:left="0"/>
        <w:jc w:val="both"/>
      </w:pPr>
      <w:r>
        <w:rPr>
          <w:rFonts w:ascii="Times New Roman"/>
          <w:b w:val="false"/>
          <w:i w:val="false"/>
          <w:color w:val="000000"/>
          <w:sz w:val="28"/>
        </w:rPr>
        <w:t>
      ЕҚТ анықтау бірқатар халықаралық қабылданған өлшемшарттар негізінде салалар (ЕҚТ қолданылатын салалары) үшін жүзеге асырылады:</w:t>
      </w:r>
    </w:p>
    <w:bookmarkEnd w:id="64"/>
    <w:bookmarkStart w:name="z72" w:id="65"/>
    <w:p>
      <w:pPr>
        <w:spacing w:after="0"/>
        <w:ind w:left="0"/>
        <w:jc w:val="both"/>
      </w:pPr>
      <w:r>
        <w:rPr>
          <w:rFonts w:ascii="Times New Roman"/>
          <w:b w:val="false"/>
          <w:i w:val="false"/>
          <w:color w:val="000000"/>
          <w:sz w:val="28"/>
        </w:rPr>
        <w:t>
      қалдығы аз технологиялық процестерді қолдану;</w:t>
      </w:r>
    </w:p>
    <w:bookmarkEnd w:id="65"/>
    <w:bookmarkStart w:name="z73" w:id="66"/>
    <w:p>
      <w:pPr>
        <w:spacing w:after="0"/>
        <w:ind w:left="0"/>
        <w:jc w:val="both"/>
      </w:pPr>
      <w:r>
        <w:rPr>
          <w:rFonts w:ascii="Times New Roman"/>
          <w:b w:val="false"/>
          <w:i w:val="false"/>
          <w:color w:val="000000"/>
          <w:sz w:val="28"/>
        </w:rPr>
        <w:t xml:space="preserve">
      өндірістің жоғары ресурстық және энергетикалық тиімділігі; </w:t>
      </w:r>
    </w:p>
    <w:bookmarkEnd w:id="66"/>
    <w:bookmarkStart w:name="z74" w:id="67"/>
    <w:p>
      <w:pPr>
        <w:spacing w:after="0"/>
        <w:ind w:left="0"/>
        <w:jc w:val="both"/>
      </w:pPr>
      <w:r>
        <w:rPr>
          <w:rFonts w:ascii="Times New Roman"/>
          <w:b w:val="false"/>
          <w:i w:val="false"/>
          <w:color w:val="000000"/>
          <w:sz w:val="28"/>
        </w:rPr>
        <w:t xml:space="preserve">
      суды ұтымды пайдалану, су айналымы циклдарын құру; </w:t>
      </w:r>
    </w:p>
    <w:bookmarkEnd w:id="67"/>
    <w:bookmarkStart w:name="z75" w:id="68"/>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азайту);</w:t>
      </w:r>
    </w:p>
    <w:bookmarkEnd w:id="68"/>
    <w:bookmarkStart w:name="z76" w:id="69"/>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69"/>
    <w:bookmarkStart w:name="z77" w:id="70"/>
    <w:p>
      <w:pPr>
        <w:spacing w:after="0"/>
        <w:ind w:left="0"/>
        <w:jc w:val="both"/>
      </w:pPr>
      <w:r>
        <w:rPr>
          <w:rFonts w:ascii="Times New Roman"/>
          <w:b w:val="false"/>
          <w:i w:val="false"/>
          <w:color w:val="000000"/>
          <w:sz w:val="28"/>
        </w:rPr>
        <w:t>
      экономикалық орындылығы (ЕҚТ қолдану салаларына тән инвестициялық циклдарды ескере отырып).</w:t>
      </w:r>
    </w:p>
    <w:bookmarkEnd w:id="70"/>
    <w:bookmarkStart w:name="z78" w:id="7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 міндетті ережелер</w:t>
      </w:r>
    </w:p>
    <w:bookmarkEnd w:id="71"/>
    <w:bookmarkStart w:name="z79" w:id="72"/>
    <w:p>
      <w:pPr>
        <w:spacing w:after="0"/>
        <w:ind w:left="0"/>
        <w:jc w:val="both"/>
      </w:pPr>
      <w:r>
        <w:rPr>
          <w:rFonts w:ascii="Times New Roman"/>
          <w:b w:val="false"/>
          <w:i w:val="false"/>
          <w:color w:val="000000"/>
          <w:sz w:val="28"/>
        </w:rPr>
        <w:t>
      ЕҚТ бойынша анықтамалықтың "Ең үздік қолжетімді техникалар бойынша тұжырымдарды қамтитын қорытынды" деген 6-бөлімінің ережелерін ЕҚТ бойынша қорытындыларды әзірлеген кезде қолдану міндетті болып табылады.</w:t>
      </w:r>
    </w:p>
    <w:bookmarkEnd w:id="72"/>
    <w:bookmarkStart w:name="z80" w:id="73"/>
    <w:p>
      <w:pPr>
        <w:spacing w:after="0"/>
        <w:ind w:left="0"/>
        <w:jc w:val="both"/>
      </w:pPr>
      <w:r>
        <w:rPr>
          <w:rFonts w:ascii="Times New Roman"/>
          <w:b w:val="false"/>
          <w:i w:val="false"/>
          <w:color w:val="000000"/>
          <w:sz w:val="28"/>
        </w:rPr>
        <w:t>
      Ең үздік қолжетімді техникалар жөніндегі қорытынды ережелерінің біреуін немесе бірнешеуінің жиынтығын қолдану қажеттігін объектілердің операторлары технологиялық көрсеткіштерді сақтау шартымен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енгізу үшін міндетті болып табылмайды.</w:t>
      </w:r>
    </w:p>
    <w:bookmarkEnd w:id="73"/>
    <w:bookmarkStart w:name="z81" w:id="74"/>
    <w:p>
      <w:pPr>
        <w:spacing w:after="0"/>
        <w:ind w:left="0"/>
        <w:jc w:val="both"/>
      </w:pPr>
      <w:r>
        <w:rPr>
          <w:rFonts w:ascii="Times New Roman"/>
          <w:b w:val="false"/>
          <w:i w:val="false"/>
          <w:color w:val="000000"/>
          <w:sz w:val="28"/>
        </w:rPr>
        <w:t>
      ЕҚТ бойынша анықтамалық негізінде объектілердің операторлары ЕҚТ бойынша қорытындыларда бекітілген технологиялық көрсеткіштердің мәндеріне қол жеткізуге бағытталған экологиялық тиімділікті арттыру бағдарламасын әзірлейді.</w:t>
      </w:r>
    </w:p>
    <w:bookmarkEnd w:id="74"/>
    <w:bookmarkStart w:name="z82" w:id="75"/>
    <w:p>
      <w:pPr>
        <w:spacing w:after="0"/>
        <w:ind w:left="0"/>
        <w:jc w:val="both"/>
      </w:pPr>
      <w:r>
        <w:rPr>
          <w:rFonts w:ascii="Times New Roman"/>
          <w:b w:val="false"/>
          <w:i w:val="false"/>
          <w:color w:val="000000"/>
          <w:sz w:val="28"/>
        </w:rPr>
        <w:t xml:space="preserve">
      </w:t>
      </w:r>
      <w:r>
        <w:rPr>
          <w:rFonts w:ascii="Times New Roman"/>
          <w:b/>
          <w:i w:val="false"/>
          <w:color w:val="000000"/>
          <w:sz w:val="28"/>
        </w:rPr>
        <w:t>Ұсынымдық ережелер</w:t>
      </w:r>
    </w:p>
    <w:bookmarkEnd w:id="75"/>
    <w:bookmarkStart w:name="z83" w:id="76"/>
    <w:p>
      <w:pPr>
        <w:spacing w:after="0"/>
        <w:ind w:left="0"/>
        <w:jc w:val="both"/>
      </w:pPr>
      <w:r>
        <w:rPr>
          <w:rFonts w:ascii="Times New Roman"/>
          <w:b w:val="false"/>
          <w:i w:val="false"/>
          <w:color w:val="000000"/>
          <w:sz w:val="28"/>
        </w:rPr>
        <w:t>
      Ұсынымдық ережелер сипаттамалы түрде болады және ЕҚТ қолдануға байланысты технологиялық көрсеткіштерді анықтау процесін талдауға және ЕҚТ бойынша анықтамалықты қайта қарау кезінде талдауға ұсынылады:</w:t>
      </w:r>
    </w:p>
    <w:bookmarkEnd w:id="76"/>
    <w:bookmarkStart w:name="z84" w:id="77"/>
    <w:p>
      <w:pPr>
        <w:spacing w:after="0"/>
        <w:ind w:left="0"/>
        <w:jc w:val="both"/>
      </w:pPr>
      <w:r>
        <w:rPr>
          <w:rFonts w:ascii="Times New Roman"/>
          <w:b w:val="false"/>
          <w:i w:val="false"/>
          <w:color w:val="000000"/>
          <w:sz w:val="28"/>
        </w:rPr>
        <w:t>
      1-бөлім: Қазақстан Республикасы елді мекендерінің орталықтандырылған су бұру жүйелерінің сарқынды суларын тазарту бойынша саланың жалпы ақпараты, саланың құрылымы, пайдаланылатын өнеркәсіптік процестер мен техникалар ұсынылған;</w:t>
      </w:r>
    </w:p>
    <w:bookmarkEnd w:id="77"/>
    <w:bookmarkStart w:name="z85" w:id="78"/>
    <w:p>
      <w:pPr>
        <w:spacing w:after="0"/>
        <w:ind w:left="0"/>
        <w:jc w:val="both"/>
      </w:pPr>
      <w:r>
        <w:rPr>
          <w:rFonts w:ascii="Times New Roman"/>
          <w:b w:val="false"/>
          <w:i w:val="false"/>
          <w:color w:val="000000"/>
          <w:sz w:val="28"/>
        </w:rPr>
        <w:t>
      2-бөлім: ЕҚТ-ға жатқызу әдістемесі, ЕҚТ-ны сәйкестендіру тәсілдері сипатталған;</w:t>
      </w:r>
    </w:p>
    <w:bookmarkEnd w:id="78"/>
    <w:bookmarkStart w:name="z86" w:id="79"/>
    <w:p>
      <w:pPr>
        <w:spacing w:after="0"/>
        <w:ind w:left="0"/>
        <w:jc w:val="both"/>
      </w:pPr>
      <w:r>
        <w:rPr>
          <w:rFonts w:ascii="Times New Roman"/>
          <w:b w:val="false"/>
          <w:i w:val="false"/>
          <w:color w:val="000000"/>
          <w:sz w:val="28"/>
        </w:rPr>
        <w:t>
      3-бөлім: өндірістік процестің немесе түпкілікті өнімді өндірудің негізгі кезеңдері сипатталған, қазіргі эмиссиялар, шикізаттың тұтынылуы және сипаты, суды тұтыну, энергияны пайдалану және қалдықтардың пайда болуы тұрғысынан қондырғылардың экологиялық сипаттамалары туралы мәліметтер мен ақпарат берілген;</w:t>
      </w:r>
    </w:p>
    <w:bookmarkEnd w:id="79"/>
    <w:bookmarkStart w:name="z87" w:id="80"/>
    <w:p>
      <w:pPr>
        <w:spacing w:after="0"/>
        <w:ind w:left="0"/>
        <w:jc w:val="both"/>
      </w:pPr>
      <w:r>
        <w:rPr>
          <w:rFonts w:ascii="Times New Roman"/>
          <w:b w:val="false"/>
          <w:i w:val="false"/>
          <w:color w:val="000000"/>
          <w:sz w:val="28"/>
        </w:rPr>
        <w:t>
      4-бөлім: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қайта құруды талап етпейтін әдістер мен техникалар сипатталған;</w:t>
      </w:r>
    </w:p>
    <w:bookmarkEnd w:id="80"/>
    <w:bookmarkStart w:name="z88" w:id="81"/>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әдістердің сипаттамасы ұсынылған;</w:t>
      </w:r>
    </w:p>
    <w:bookmarkEnd w:id="81"/>
    <w:bookmarkStart w:name="z89" w:id="82"/>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bookmarkEnd w:id="82"/>
    <w:bookmarkStart w:name="z90" w:id="83"/>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 үшін қорытынды ережелер мен ұсынымдар келтірілген.</w:t>
      </w:r>
    </w:p>
    <w:bookmarkEnd w:id="83"/>
    <w:bookmarkStart w:name="z91" w:id="84"/>
    <w:p>
      <w:pPr>
        <w:spacing w:after="0"/>
        <w:ind w:left="0"/>
        <w:jc w:val="left"/>
      </w:pPr>
      <w:r>
        <w:rPr>
          <w:rFonts w:ascii="Times New Roman"/>
          <w:b/>
          <w:i w:val="false"/>
          <w:color w:val="000000"/>
        </w:rPr>
        <w:t xml:space="preserve"> 1. Жалпы ақпарат</w:t>
      </w:r>
    </w:p>
    <w:bookmarkEnd w:id="84"/>
    <w:bookmarkStart w:name="z92" w:id="85"/>
    <w:p>
      <w:pPr>
        <w:spacing w:after="0"/>
        <w:ind w:left="0"/>
        <w:jc w:val="both"/>
      </w:pPr>
      <w:r>
        <w:rPr>
          <w:rFonts w:ascii="Times New Roman"/>
          <w:b w:val="false"/>
          <w:i w:val="false"/>
          <w:color w:val="000000"/>
          <w:sz w:val="28"/>
        </w:rPr>
        <w:t>
      ЕҚТ бойынша анықтамалықтың осы бөлімінде Қазақстан Республикасы елді мекендерінің орталықтандырылған су бұру жүйелерінің сарқынды суларын тазарту саласының сипаттамасын, сондай-ақ осы ЕҚТ бойынша анықтамалықты қолдану саласына тән негізгі экологиялық проблемалардың сипаттамасын қоса алғанда, нақты қолданылу саласы туралы жалпы ақпарат қамтылады.</w:t>
      </w:r>
    </w:p>
    <w:bookmarkEnd w:id="85"/>
    <w:bookmarkStart w:name="z93" w:id="86"/>
    <w:p>
      <w:pPr>
        <w:spacing w:after="0"/>
        <w:ind w:left="0"/>
        <w:jc w:val="left"/>
      </w:pPr>
      <w:r>
        <w:rPr>
          <w:rFonts w:ascii="Times New Roman"/>
          <w:b/>
          <w:i w:val="false"/>
          <w:color w:val="000000"/>
        </w:rPr>
        <w:t xml:space="preserve"> 1.1. Сарқынды сулар мен су бұру жүйелерінің түрлері</w:t>
      </w:r>
    </w:p>
    <w:bookmarkEnd w:id="86"/>
    <w:bookmarkStart w:name="z94" w:id="87"/>
    <w:p>
      <w:pPr>
        <w:spacing w:after="0"/>
        <w:ind w:left="0"/>
        <w:jc w:val="both"/>
      </w:pPr>
      <w:r>
        <w:rPr>
          <w:rFonts w:ascii="Times New Roman"/>
          <w:b w:val="false"/>
          <w:i w:val="false"/>
          <w:color w:val="000000"/>
          <w:sz w:val="28"/>
        </w:rPr>
        <w:t>
      Елді мекендердің сарқынды суларын тазартудың қажетті нысаны кәріз болып табылады. Оның міндеті – қалалар мен кенттер халқының шаруашылық-тұрмыстық қызметі мен өнеркәсіптік кәсіпорындардың жұмысы нәтижесінде пайда болатын сарқынды суларды (сұйық қалдықтарды) жою. Қалалық және кенттік аумақтардың жер бетінде қалған жерүсті суларымен (суару, атмосфералық, жерасты) бірге сұйық қалдықтар ластанған сұйықтық болып табылады және сарқынды сулар деп аталады. Құрамында химиялық, биологиялық және органикалық компоненттер болады. Оларды алып тастау, тазарту, дезинфекциялау және жақын маңдағы су қоймаларына жіберу керек. Бұл үшін кәріз жүйесі мен су ағындылары қолданылады.</w:t>
      </w:r>
    </w:p>
    <w:bookmarkEnd w:id="87"/>
    <w:bookmarkStart w:name="z95" w:id="88"/>
    <w:p>
      <w:pPr>
        <w:spacing w:after="0"/>
        <w:ind w:left="0"/>
        <w:jc w:val="both"/>
      </w:pPr>
      <w:r>
        <w:rPr>
          <w:rFonts w:ascii="Times New Roman"/>
          <w:b w:val="false"/>
          <w:i w:val="false"/>
          <w:color w:val="000000"/>
          <w:sz w:val="28"/>
        </w:rPr>
        <w:t>
      Сарқынды сулар келесі санаттарға бөлінеді:</w:t>
      </w:r>
    </w:p>
    <w:bookmarkEnd w:id="88"/>
    <w:bookmarkStart w:name="z96" w:id="89"/>
    <w:p>
      <w:pPr>
        <w:spacing w:after="0"/>
        <w:ind w:left="0"/>
        <w:jc w:val="both"/>
      </w:pPr>
      <w:r>
        <w:rPr>
          <w:rFonts w:ascii="Times New Roman"/>
          <w:b w:val="false"/>
          <w:i w:val="false"/>
          <w:color w:val="000000"/>
          <w:sz w:val="28"/>
        </w:rPr>
        <w:t>
      тұрмыстық немесе шаруашылық-тұрмыстық – құрамында органикалық, минералды, бактериялық ластануы бар үйлерден, өндірістік ғимараттардан;</w:t>
      </w:r>
    </w:p>
    <w:bookmarkEnd w:id="89"/>
    <w:bookmarkStart w:name="z97" w:id="90"/>
    <w:p>
      <w:pPr>
        <w:spacing w:after="0"/>
        <w:ind w:left="0"/>
        <w:jc w:val="both"/>
      </w:pPr>
      <w:r>
        <w:rPr>
          <w:rFonts w:ascii="Times New Roman"/>
          <w:b w:val="false"/>
          <w:i w:val="false"/>
          <w:color w:val="000000"/>
          <w:sz w:val="28"/>
        </w:rPr>
        <w:t>
      өндірістік – технологиялық процестер нәтижесінде пайда болатын өнеркәсіптік кәсіпорындардан. Құрамында органикалық, минералды, химиялық ластағыш заттар болады;</w:t>
      </w:r>
    </w:p>
    <w:bookmarkEnd w:id="90"/>
    <w:bookmarkStart w:name="z98" w:id="91"/>
    <w:p>
      <w:pPr>
        <w:spacing w:after="0"/>
        <w:ind w:left="0"/>
        <w:jc w:val="both"/>
      </w:pPr>
      <w:r>
        <w:rPr>
          <w:rFonts w:ascii="Times New Roman"/>
          <w:b w:val="false"/>
          <w:i w:val="false"/>
          <w:color w:val="000000"/>
          <w:sz w:val="28"/>
        </w:rPr>
        <w:t>
      атмосфералық – қала аумағынан, үйлердің шатырларынан, нөсер және еріген сулар. Құрамында минералды, химиялық ластағыш заттар болады.</w:t>
      </w:r>
    </w:p>
    <w:bookmarkEnd w:id="91"/>
    <w:bookmarkStart w:name="z99" w:id="92"/>
    <w:p>
      <w:pPr>
        <w:spacing w:after="0"/>
        <w:ind w:left="0"/>
        <w:jc w:val="both"/>
      </w:pPr>
      <w:r>
        <w:rPr>
          <w:rFonts w:ascii="Times New Roman"/>
          <w:b w:val="false"/>
          <w:i w:val="false"/>
          <w:color w:val="000000"/>
          <w:sz w:val="28"/>
        </w:rPr>
        <w:t>
      Су бұру жүйелері де кәріз жүйелері деп аталады. Бұл термин 1990 жылдарға дейін барлық жерде қолданылды, қазіргі кезде көп жағдайда құжаттарда "су бұру" терминімен алмастырылды, алайда бірқатар инженерлік-техникалық мақсаттағы нормативтік құжаттарда сақталады.</w:t>
      </w:r>
    </w:p>
    <w:bookmarkEnd w:id="92"/>
    <w:bookmarkStart w:name="z100" w:id="93"/>
    <w:p>
      <w:pPr>
        <w:spacing w:after="0"/>
        <w:ind w:left="0"/>
        <w:jc w:val="both"/>
      </w:pPr>
      <w:r>
        <w:rPr>
          <w:rFonts w:ascii="Times New Roman"/>
          <w:b w:val="false"/>
          <w:i w:val="false"/>
          <w:color w:val="000000"/>
          <w:sz w:val="28"/>
        </w:rPr>
        <w:t xml:space="preserve">
      Су бұру жүйелері сарқынды сулардың құрамына байланысты болады. Ластану дәрежесі көлем бірлігіндегі ластану мөлшерімен сипатталады. Ластанудың шоғырлануы елді мекендегі суды тұтыну нормасына, өндіріс сипатына, шөгінді суларды жинау орнына, олардың мөлшеріне байланысты. </w:t>
      </w:r>
    </w:p>
    <w:bookmarkEnd w:id="93"/>
    <w:bookmarkStart w:name="z101" w:id="94"/>
    <w:p>
      <w:pPr>
        <w:spacing w:after="0"/>
        <w:ind w:left="0"/>
        <w:jc w:val="both"/>
      </w:pPr>
      <w:r>
        <w:rPr>
          <w:rFonts w:ascii="Times New Roman"/>
          <w:b w:val="false"/>
          <w:i w:val="false"/>
          <w:color w:val="000000"/>
          <w:sz w:val="28"/>
        </w:rPr>
        <w:t>
      Кәріздің екі түрі бар: сыртқа шығару және қорытпалы.</w:t>
      </w:r>
    </w:p>
    <w:bookmarkEnd w:id="94"/>
    <w:bookmarkStart w:name="z102" w:id="95"/>
    <w:p>
      <w:pPr>
        <w:spacing w:after="0"/>
        <w:ind w:left="0"/>
        <w:jc w:val="both"/>
      </w:pPr>
      <w:r>
        <w:rPr>
          <w:rFonts w:ascii="Times New Roman"/>
          <w:b w:val="false"/>
          <w:i w:val="false"/>
          <w:color w:val="000000"/>
          <w:sz w:val="28"/>
        </w:rPr>
        <w:t>
      Сыртқа шығару кәрізі тазарту құрылысжайларына немесе сарқынды суларды қабылдағыштарға тазарту үшін сарқынды сулардың жекелеген көлемін шығаруға негізделген.</w:t>
      </w:r>
    </w:p>
    <w:bookmarkEnd w:id="95"/>
    <w:bookmarkStart w:name="z103" w:id="96"/>
    <w:p>
      <w:pPr>
        <w:spacing w:after="0"/>
        <w:ind w:left="0"/>
        <w:jc w:val="both"/>
      </w:pPr>
      <w:r>
        <w:rPr>
          <w:rFonts w:ascii="Times New Roman"/>
          <w:b w:val="false"/>
          <w:i w:val="false"/>
          <w:color w:val="000000"/>
          <w:sz w:val="28"/>
        </w:rPr>
        <w:t>
      Қорытпалы кәріз жүйесі жерасты және жерүсті құбырлары жүйесінен және сарқынды суларды тазарту құрылысжайларына тасымалдайтын құрылғылардан тұрады. Бұл жүйе үлкен елді мекендерде жиі кездеседі. Оның құрылғысы үшін бір адамға тәулігіне кемінде 60 литр тұтыну нормасы бар ішкі су құбырының болуы қажет.</w:t>
      </w:r>
    </w:p>
    <w:bookmarkEnd w:id="96"/>
    <w:bookmarkStart w:name="z104" w:id="97"/>
    <w:p>
      <w:pPr>
        <w:spacing w:after="0"/>
        <w:ind w:left="0"/>
        <w:jc w:val="both"/>
      </w:pPr>
      <w:r>
        <w:rPr>
          <w:rFonts w:ascii="Times New Roman"/>
          <w:b w:val="false"/>
          <w:i w:val="false"/>
          <w:color w:val="000000"/>
          <w:sz w:val="28"/>
        </w:rPr>
        <w:t>
      Қорытпалы кәріз жүйесі ішкі құрылғылардан, сыртқы желілерден (қысымды және/немесе қысымсыз), сорғы айдау станцияларынан, тазарту құрылысжайларынан, зарарсыздандыру жүйелерінен, сарқынды суларды шығару құрылғыларынан және сарқынды суларды қабылдағыштардан тұрады.</w:t>
      </w:r>
    </w:p>
    <w:bookmarkEnd w:id="97"/>
    <w:bookmarkStart w:name="z105" w:id="98"/>
    <w:p>
      <w:pPr>
        <w:spacing w:after="0"/>
        <w:ind w:left="0"/>
        <w:jc w:val="both"/>
      </w:pPr>
      <w:r>
        <w:rPr>
          <w:rFonts w:ascii="Times New Roman"/>
          <w:b w:val="false"/>
          <w:i w:val="false"/>
          <w:color w:val="000000"/>
          <w:sz w:val="28"/>
        </w:rPr>
        <w:t>
      Сарқынды суларды бұру мәселесінің қалай шешілгеніне байланысты қорытпалы кәріз нөсерлі, шаруашылық-тұрмыстық, жалпы қорытпалы, бөлек (толық, толық емес), жартылай бөлек және аралас болып бөлінеді.</w:t>
      </w:r>
    </w:p>
    <w:bookmarkEnd w:id="98"/>
    <w:bookmarkStart w:name="z106" w:id="99"/>
    <w:p>
      <w:pPr>
        <w:spacing w:after="0"/>
        <w:ind w:left="0"/>
        <w:jc w:val="both"/>
      </w:pPr>
      <w:r>
        <w:rPr>
          <w:rFonts w:ascii="Times New Roman"/>
          <w:b w:val="false"/>
          <w:i w:val="false"/>
          <w:color w:val="000000"/>
          <w:sz w:val="28"/>
        </w:rPr>
        <w:t>
      Жалпы қорытпалы кәріз жаңбырдан кейін қалалық аумақтардан жаңбыр-қабылдау торлары арқылы келетін нөсерлі сарқынды суларды және тұрғын үйлер мен өндірістік ғимараттардан келетін шаруашылық-тұрмыстық сарқынды суларды су құбырларының бір жүйесімен бұруды жүзеге асырады. Бөлек кәріз кезінде сарқынды суларды бұрудың екі тәуелсіз жүйесі қолданылады: нөсерлі кәріз (су ағыны) және шаруашылық-тұрмыстық.</w:t>
      </w:r>
    </w:p>
    <w:bookmarkEnd w:id="99"/>
    <w:bookmarkStart w:name="z107" w:id="100"/>
    <w:p>
      <w:pPr>
        <w:spacing w:after="0"/>
        <w:ind w:left="0"/>
        <w:jc w:val="both"/>
      </w:pPr>
      <w:r>
        <w:rPr>
          <w:rFonts w:ascii="Times New Roman"/>
          <w:b w:val="false"/>
          <w:i w:val="false"/>
          <w:color w:val="000000"/>
          <w:sz w:val="28"/>
        </w:rPr>
        <w:t>
      Өнеркәсіптік кәсіпорындардың сарқынды сулары оларды ерекше ластанудан тазарту үшін жеке жүйемен оқшау тазартқыш құрылыстарына бұрылады.</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Сарқынды сулардың жіктелуі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секторындағы, әлеуметтік-мәдени саладағы объектілердегі, барлық кәсіпорындардағы (санитарлық тораптардан, асүйлерден, тамақтану орындарынан және т. б.) шаруашылық-тұрмыстық қызмет нәтижесінде.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сарқынды сулар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қызметтерді қайта өңдеу және өндіру процесінде.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сарқынды сулары (орталықтандырылған су бұру жүйесіне қабылданатын (келетін) (жаңбыр, еріген, инфильтрациялық, суару-жуу, сорғыту сулары)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 жаууы, қардың еруі, жол жабындарын жуу, жасанды су түсіру, сондай-ақ коллектордағы инфильтрация нәтижесінде.</w:t>
            </w:r>
          </w:p>
        </w:tc>
      </w:tr>
    </w:tbl>
    <w:bookmarkStart w:name="z109" w:id="101"/>
    <w:p>
      <w:pPr>
        <w:spacing w:after="0"/>
        <w:ind w:left="0"/>
        <w:jc w:val="both"/>
      </w:pPr>
      <w:r>
        <w:rPr>
          <w:rFonts w:ascii="Times New Roman"/>
          <w:b w:val="false"/>
          <w:i w:val="false"/>
          <w:color w:val="000000"/>
          <w:sz w:val="28"/>
        </w:rPr>
        <w:t>
      Қардың еруі, жаңбыр және нөсер кезінде жерүсті сарқынды суларының бір бөлігі қалалық КТС-ға түседі, осылайша сұйылта отырып, биологиялық тазарту тиімділігінің төмендеуіне әкеледі.</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Орталықтандырылған су бұру жүйелері кәріздік тазарту құрылысжайларының өнімділігі бойынша жіктелуі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бойынша тазарту құрылысжайы санатының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БХС бірліктерінде көрсетілген, келіп түсетін органикалық ластанулар бойынша тазарту құрылысжайларының өнімділігі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түсетін сарқынды сулардың шығыны, тәулігіне м</w:t>
            </w:r>
            <w:r>
              <w:rPr>
                <w:rFonts w:ascii="Times New Roman"/>
                <w:b w:val="false"/>
                <w:i w:val="false"/>
                <w:color w:val="000000"/>
                <w:vertAlign w:val="superscript"/>
              </w:rPr>
              <w: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 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мыңнан астам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 1 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200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мың – 200 мың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мың – 50 мың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10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мың – 20 мың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 мың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5 мың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ұсақ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r>
    </w:tbl>
    <w:bookmarkStart w:name="z111" w:id="102"/>
    <w:p>
      <w:pPr>
        <w:spacing w:after="0"/>
        <w:ind w:left="0"/>
        <w:jc w:val="both"/>
      </w:pPr>
      <w:r>
        <w:rPr>
          <w:rFonts w:ascii="Times New Roman"/>
          <w:b w:val="false"/>
          <w:i w:val="false"/>
          <w:color w:val="000000"/>
          <w:sz w:val="28"/>
        </w:rPr>
        <w:t>
      КТС-ны тазарту құрылысжайларының қуаты бойынша жіктеу үшін осы тазарту құрылысжайларында тазартылған сарқынды суларды шығарудан елді мекеннің аралас (қалалық) сарқынды суларының таяудағы келесі ұйымдастырылған шығарылуына дейінгі су объектісінің жағалау сызығы бойынша мынадай қашықтық талап етіледі:</w:t>
      </w:r>
    </w:p>
    <w:bookmarkEnd w:id="102"/>
    <w:bookmarkStart w:name="z112" w:id="103"/>
    <w:p>
      <w:pPr>
        <w:spacing w:after="0"/>
        <w:ind w:left="0"/>
        <w:jc w:val="both"/>
      </w:pPr>
      <w:r>
        <w:rPr>
          <w:rFonts w:ascii="Times New Roman"/>
          <w:b w:val="false"/>
          <w:i w:val="false"/>
          <w:color w:val="000000"/>
          <w:sz w:val="28"/>
        </w:rPr>
        <w:t>
      өте кіші: кемінде 1 км;</w:t>
      </w:r>
    </w:p>
    <w:bookmarkEnd w:id="103"/>
    <w:bookmarkStart w:name="z113" w:id="104"/>
    <w:p>
      <w:pPr>
        <w:spacing w:after="0"/>
        <w:ind w:left="0"/>
        <w:jc w:val="both"/>
      </w:pPr>
      <w:r>
        <w:rPr>
          <w:rFonts w:ascii="Times New Roman"/>
          <w:b w:val="false"/>
          <w:i w:val="false"/>
          <w:color w:val="000000"/>
          <w:sz w:val="28"/>
        </w:rPr>
        <w:t>
      кіші: кемінде 3 км;</w:t>
      </w:r>
    </w:p>
    <w:bookmarkEnd w:id="104"/>
    <w:bookmarkStart w:name="z114" w:id="105"/>
    <w:p>
      <w:pPr>
        <w:spacing w:after="0"/>
        <w:ind w:left="0"/>
        <w:jc w:val="both"/>
      </w:pPr>
      <w:r>
        <w:rPr>
          <w:rFonts w:ascii="Times New Roman"/>
          <w:b w:val="false"/>
          <w:i w:val="false"/>
          <w:color w:val="000000"/>
          <w:sz w:val="28"/>
        </w:rPr>
        <w:t>
      шағын: кемінде 10 км.</w:t>
      </w:r>
    </w:p>
    <w:bookmarkEnd w:id="105"/>
    <w:bookmarkStart w:name="z115" w:id="106"/>
    <w:p>
      <w:pPr>
        <w:spacing w:after="0"/>
        <w:ind w:left="0"/>
        <w:jc w:val="both"/>
      </w:pPr>
      <w:r>
        <w:rPr>
          <w:rFonts w:ascii="Times New Roman"/>
          <w:b w:val="false"/>
          <w:i w:val="false"/>
          <w:color w:val="000000"/>
          <w:sz w:val="28"/>
        </w:rPr>
        <w:t>
      Су объектілеріне шығарулары бір бірінен көрсетілген мәндерден жақын орналасқан өте кішіден орташаға дейінді қоса алғанда, аралас (қалалық) сарқынды сулардың барлық тазарту құрылысжайлары тазарту құрылысжайларының қуат диапазоны бойынша орташаға жатады.</w:t>
      </w:r>
    </w:p>
    <w:bookmarkEnd w:id="106"/>
    <w:bookmarkStart w:name="z116" w:id="107"/>
    <w:p>
      <w:pPr>
        <w:spacing w:after="0"/>
        <w:ind w:left="0"/>
        <w:jc w:val="both"/>
      </w:pPr>
      <w:r>
        <w:rPr>
          <w:rFonts w:ascii="Times New Roman"/>
          <w:b w:val="false"/>
          <w:i w:val="false"/>
          <w:color w:val="000000"/>
          <w:sz w:val="28"/>
        </w:rPr>
        <w:t>
      Елді мекендер мен өнеркәсіптік аймақтардың аумағында жерүсті сарқынды суларын тасымалдау әдісіне байланысты жалпы қорытпалы, бөлек, толық емес бөлек немесе жартылай бөлек су бұру жүйелері қолданылады.</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Су бұру жүйелерінің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жүйесінің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қолдану шарты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Артықшылығы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қорытпалы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бойынша тазарту құрылысжайына сарқынды сулардың барлық санаттары тасымалданатын бір құбыр желісі салынады: тұрмыстық, өндірістік және жерүсті (жаңбыр, еріген және суармалы).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қорытпалы жүйелер елді мекендерді абаттандырудың жоғары талаптарына жауап 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 мен сорғы станцияларын, тазарту құрылысжайларын салуға өте үлкен шығын кетеді. Сарқынды сулардың бір бөлігін су объектісіне шығару кезінде (есептелмеген қарқындылықтағы нөсер кезінде) сұйылтылған қалалық сарқынды сулармен ластану орын алады. Қатты жаңбыр мен су тасқыны кезінде қалалық сарқынды суларды тазарту құрылысжайларының тұрақты жұмысы бұзылады. Жаңбыр торлары арқылы иіс шығу.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бөлек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8"/>
          <w:p>
            <w:pPr>
              <w:spacing w:after="20"/>
              <w:ind w:left="20"/>
              <w:jc w:val="both"/>
            </w:pPr>
            <w:r>
              <w:rPr>
                <w:rFonts w:ascii="Times New Roman"/>
                <w:b w:val="false"/>
                <w:i w:val="false"/>
                <w:color w:val="000000"/>
                <w:sz w:val="20"/>
              </w:rPr>
              <w:t>
Екі желі қолданылады – оған шаруашылық-тұрмыстық және қабылдауға рұқсат етілген өндірістік сарқынды сулар (олардың қоспасы қалалық сарқынды сулар және нөсерлі кәріздер деп аталады.) қабылданатын қалалық кәріз. Ірі өнеркәсіптік аймақтарда өндірістік желілер қолданылады.</w:t>
            </w:r>
          </w:p>
          <w:bookmarkEnd w:id="108"/>
          <w:p>
            <w:pPr>
              <w:spacing w:after="20"/>
              <w:ind w:left="20"/>
              <w:jc w:val="both"/>
            </w:pPr>
            <w:r>
              <w:rPr>
                <w:rFonts w:ascii="Times New Roman"/>
                <w:b w:val="false"/>
                <w:i w:val="false"/>
                <w:color w:val="000000"/>
                <w:sz w:val="20"/>
              </w:rPr>
              <w:t>
Қалалардың көлеміне қарамастан оңтайлы жаңбырдың жоғары қарқындылығы бар климаттық аудандарда (1 гектарға секундына 80 литрден кем емес, ұзақтығы 20 мин, бір реттік 1 жылдан асатын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 ластанудан қорғау тұрғысынан олардың құрамында орталықтандырылған (немесе жергілікті) тазарту құрылысжайлары (жүйелердің әрқайсысында) болған кезде бөлек су бұру жүйелері неғұрлым тиімді болып табылады. Тазартылмаған қалалық сарқынды суларды ағызу жүргізілмейді. Сарқынды суларды тазарту құрылысжайларының тұрақты жұмысы.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Қымбатырақ. Екі немесе одан да көп желі жүргізу. Қазіргі тәжірибеде көп жағдайда жаңбыр кәрізінде сарқынды суларды тазарту құрылысжайлары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бөлек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ғана толыққанды су бұру желісі бар -қалалық кәріз. Жерүсті сарқынды сулары науалар, кюветтер және т. б. бұрылады.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жүйелеріне аз шығын кетеді.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қанағаттанарлықсыз жағдайы.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бөлек су бұру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су бұру желісі қолданылады: өндірістік-тұрмыстық (қалалық) және жаңбыр. Олардың қиылысатын жерлерінде бөлетін камералар орнатылады, олар (шығынына байланысты) қалалық желіге жерүсті сарқынды суларын жібереді.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 жүргізу шығындарын оңтайландыру, жаңбырдың ең ластанған бөлігін және барлық еріген сарқынды суларды тазарту биологиялық тазарту құрылысжайларындағы қалалық сарқынды сулармен бірлесіп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пен пайдалануға жоғары шығын кетеді.</w:t>
            </w:r>
          </w:p>
        </w:tc>
      </w:tr>
    </w:tbl>
    <w:bookmarkStart w:name="z119" w:id="109"/>
    <w:p>
      <w:pPr>
        <w:spacing w:after="0"/>
        <w:ind w:left="0"/>
        <w:jc w:val="both"/>
      </w:pPr>
      <w:r>
        <w:rPr>
          <w:rFonts w:ascii="Times New Roman"/>
          <w:b w:val="false"/>
          <w:i w:val="false"/>
          <w:color w:val="000000"/>
          <w:sz w:val="28"/>
        </w:rPr>
        <w:t>
      Қазақстанның ірі қалаларының көпшілігінде су бұру толық бөлек жүйе қағидаты бойынша салынған: желілердің бірі қалалық сарқынды суларды бұруға арналған, екіншісі – жерүсті сарқынды суларын тасымалдауға арналған.</w:t>
      </w:r>
    </w:p>
    <w:bookmarkEnd w:id="109"/>
    <w:bookmarkStart w:name="z120" w:id="110"/>
    <w:p>
      <w:pPr>
        <w:spacing w:after="0"/>
        <w:ind w:left="0"/>
        <w:jc w:val="both"/>
      </w:pPr>
      <w:r>
        <w:rPr>
          <w:rFonts w:ascii="Times New Roman"/>
          <w:b w:val="false"/>
          <w:i w:val="false"/>
          <w:color w:val="000000"/>
          <w:sz w:val="28"/>
        </w:rPr>
        <w:t xml:space="preserve">
      Алайда, толық бөлек су бұру жүйелері кезінде де, тек теория жүзінде қалалық кәріз жүйесіне жерүсті сарқынды сулары қабылданбайды. Іс жүзінде қалалық кәріз жүйесіне жерүсті сарқынды суларының орташа жылдық ұйымдастырылмаған қосымша келіп түсуі сарқынды сулардың су бұру жүйесіне жалпы түсуінің 4 – 7 %-ын құрайды. Алайда, ұзақ қарқынды жаңбыр кезінде және қар еріген кезде ұйымдастырылмаған орташа тәуліктік ағын 25 – 40 %-ға дейін артуы мүмкін. </w:t>
      </w:r>
    </w:p>
    <w:bookmarkEnd w:id="110"/>
    <w:bookmarkStart w:name="z121" w:id="111"/>
    <w:p>
      <w:pPr>
        <w:spacing w:after="0"/>
        <w:ind w:left="0"/>
        <w:jc w:val="both"/>
      </w:pPr>
      <w:r>
        <w:rPr>
          <w:rFonts w:ascii="Times New Roman"/>
          <w:b w:val="false"/>
          <w:i w:val="false"/>
          <w:color w:val="000000"/>
          <w:sz w:val="28"/>
        </w:rPr>
        <w:t>
      Тығыздығын жоғалтқан және жартылай бұзылған құбырлар топырағы шайылып кеткенге және апатқа дейін ұзақ уақыт бойы сорғыту ретінде жұмыс істей алады. Бұл ретте, олар жоғары орналасқан су құбырынан ағып кетуді ғана емес, сонымен қатар жерасты суларын да жинайды. Іс жүзінде жартылай бөлек жүйенің элементтері де кездеседі, яғни, нөсер жүйесін қалалық канализацияға енгізу (жоба бойынша да, онсыз да), олардың мақсаты – жекелеген аумақтарды су басуға жол бермеу.</w:t>
      </w:r>
    </w:p>
    <w:bookmarkEnd w:id="111"/>
    <w:bookmarkStart w:name="z122" w:id="112"/>
    <w:p>
      <w:pPr>
        <w:spacing w:after="0"/>
        <w:ind w:left="0"/>
        <w:jc w:val="both"/>
      </w:pPr>
      <w:r>
        <w:rPr>
          <w:rFonts w:ascii="Times New Roman"/>
          <w:b w:val="false"/>
          <w:i w:val="false"/>
          <w:color w:val="000000"/>
          <w:sz w:val="28"/>
        </w:rPr>
        <w:t xml:space="preserve">
      Қалалық кәріз жүйесіне ұйымдастырылмаған ағынның келуі жыл мезгіліне және жауын-шашынның қарқындылығына байланысты. Қалалық кәрізге ең көп құйылу күндері – бұл әрқашан ұзақ жаңбыр немесе қар қатты еріген күндер. </w:t>
      </w:r>
    </w:p>
    <w:bookmarkEnd w:id="112"/>
    <w:bookmarkStart w:name="z123" w:id="113"/>
    <w:p>
      <w:pPr>
        <w:spacing w:after="0"/>
        <w:ind w:left="0"/>
        <w:jc w:val="both"/>
      </w:pPr>
      <w:r>
        <w:rPr>
          <w:rFonts w:ascii="Times New Roman"/>
          <w:b w:val="false"/>
          <w:i w:val="false"/>
          <w:color w:val="000000"/>
          <w:sz w:val="28"/>
        </w:rPr>
        <w:t>
      Әдетте, қалалық кәріз жүйесіне сарқынды сулардың жалпы түсімінің 10 %-на дейінгіні құрайтын ұйымдастырылмаған қосымша құйылудың орташа жылдық шамасы кезінде ұзаққа созылған қарқынды жаңбыр кезінде оның үлесі 25 – 40 %-ға дейін артады. Меншікті су тұтыну неғұрлым төмен болса, ең көп құйылу күндері ұйымдастырылмаған ағынның үлесі соғұрлым жоғары болады: есепке алынған ағын азаяды, ал ұйымдастырылмаған ағын өзгеріссіз қалады, өйткені ол желінің ұзақтығына, жағдайына, пайдалану әдістеріне байланысты, бірақ есепке алынған ағынға байланысты емес.</w:t>
      </w:r>
    </w:p>
    <w:bookmarkEnd w:id="113"/>
    <w:bookmarkStart w:name="z124" w:id="114"/>
    <w:p>
      <w:pPr>
        <w:spacing w:after="0"/>
        <w:ind w:left="0"/>
        <w:jc w:val="both"/>
      </w:pPr>
      <w:r>
        <w:rPr>
          <w:rFonts w:ascii="Times New Roman"/>
          <w:b w:val="false"/>
          <w:i w:val="false"/>
          <w:color w:val="000000"/>
          <w:sz w:val="28"/>
        </w:rPr>
        <w:t>
      Қалалық кәріз жүйесі ағызатын сарқынды суларға мыналар жатады:</w:t>
      </w:r>
    </w:p>
    <w:bookmarkEnd w:id="114"/>
    <w:bookmarkStart w:name="z125" w:id="115"/>
    <w:p>
      <w:pPr>
        <w:spacing w:after="0"/>
        <w:ind w:left="0"/>
        <w:jc w:val="both"/>
      </w:pPr>
      <w:r>
        <w:rPr>
          <w:rFonts w:ascii="Times New Roman"/>
          <w:b w:val="false"/>
          <w:i w:val="false"/>
          <w:color w:val="000000"/>
          <w:sz w:val="28"/>
        </w:rPr>
        <w:t>
      ағызу үшін ақы алынатын абоненттерден қабылданатын сарқынды сулар;</w:t>
      </w:r>
    </w:p>
    <w:bookmarkEnd w:id="115"/>
    <w:bookmarkStart w:name="z126" w:id="116"/>
    <w:p>
      <w:pPr>
        <w:spacing w:after="0"/>
        <w:ind w:left="0"/>
        <w:jc w:val="both"/>
      </w:pPr>
      <w:r>
        <w:rPr>
          <w:rFonts w:ascii="Times New Roman"/>
          <w:b w:val="false"/>
          <w:i w:val="false"/>
          <w:color w:val="000000"/>
          <w:sz w:val="28"/>
        </w:rPr>
        <w:t>
      су құбыры-кәріз шаруашылығы жүйесінің объектілерінен қосымша ағын (ақы алынбай төгілуі мүмкін);</w:t>
      </w:r>
    </w:p>
    <w:bookmarkEnd w:id="116"/>
    <w:bookmarkStart w:name="z127" w:id="117"/>
    <w:p>
      <w:pPr>
        <w:spacing w:after="0"/>
        <w:ind w:left="0"/>
        <w:jc w:val="both"/>
      </w:pPr>
      <w:r>
        <w:rPr>
          <w:rFonts w:ascii="Times New Roman"/>
          <w:b w:val="false"/>
          <w:i w:val="false"/>
          <w:color w:val="000000"/>
          <w:sz w:val="28"/>
        </w:rPr>
        <w:t>
      жерүсті ағыны және жерасты сулары түріндегі кәрізге түсетін ұйымдастырылмаған ағын, сондай-ақ есептегіштерсіз заңсыз кесулер арқылы тұтынылған не су бұру үшін ақы төлеуде ескерілмейтін орталықтандырылған сумен жабдықтау көздерінен алынбаған есепке алынбаған (төленбеген) суды ағызу.</w:t>
      </w:r>
    </w:p>
    <w:bookmarkEnd w:id="117"/>
    <w:bookmarkStart w:name="z128" w:id="118"/>
    <w:p>
      <w:pPr>
        <w:spacing w:after="0"/>
        <w:ind w:left="0"/>
        <w:jc w:val="both"/>
      </w:pPr>
      <w:r>
        <w:rPr>
          <w:rFonts w:ascii="Times New Roman"/>
          <w:b w:val="false"/>
          <w:i w:val="false"/>
          <w:color w:val="000000"/>
          <w:sz w:val="28"/>
        </w:rPr>
        <w:t>
      Нөсерлі кәріз жүйесіне су бұруды жүзеге асыратын ұйымдардың абоненттері болып табылатын өнеркәсіптік кәсіпорындардың, өзге де кәсіпорындардың және ұйымдардың қоныстану аумақтарынан да, алаңдарынан да жерүсті сулары келіп түседі.</w:t>
      </w:r>
    </w:p>
    <w:bookmarkEnd w:id="118"/>
    <w:bookmarkStart w:name="z129" w:id="119"/>
    <w:p>
      <w:pPr>
        <w:spacing w:after="0"/>
        <w:ind w:left="0"/>
        <w:jc w:val="both"/>
      </w:pPr>
      <w:r>
        <w:rPr>
          <w:rFonts w:ascii="Times New Roman"/>
          <w:b w:val="false"/>
          <w:i w:val="false"/>
          <w:color w:val="000000"/>
          <w:sz w:val="28"/>
        </w:rPr>
        <w:t>
      Елді мекендердің гидрографиялық желісінің табиғи қоректену көзі болып табылатын аумақтардағы жерүсті ағындары мен бұрылатын және тазартылатын сарқынды сулар арасындағы шекара өте шартты. Едәуір ластағыш заттарды құраумен ерекшеленетін қалалық аумақтардан, яғни өнеркәсіптік аймақтардан, автокөлік пен жаяу жүргіншілердің қарқынды қозғалысы бар көп қабатты тұрғын үй құрылыстарының аудандарынан, ірі көлік магистральдарынан, сауда орталықтарынан, сондай-ақ өнеркәсіптік және ауыл шаруашылық кәсіпорындарының аумақтарынан ластанған жерүсті ағыны жерүсті сарқынды сулары болып табылады. Сонымен қатар, антропогендік әсерге ұшырамайтын елді мекендер аумақтарының жерүсті ағыны айтарлықтай аз ластанған.</w:t>
      </w:r>
    </w:p>
    <w:bookmarkEnd w:id="119"/>
    <w:bookmarkStart w:name="z130" w:id="120"/>
    <w:p>
      <w:pPr>
        <w:spacing w:after="0"/>
        <w:ind w:left="0"/>
        <w:jc w:val="left"/>
      </w:pPr>
      <w:r>
        <w:rPr>
          <w:rFonts w:ascii="Times New Roman"/>
          <w:b/>
          <w:i w:val="false"/>
          <w:color w:val="000000"/>
        </w:rPr>
        <w:t xml:space="preserve"> 1.2. Елді мекендердің орталықтандырылған су бұру жүйелерінің сарқынды суларын тазарту саласының құрылымы мен технологиялық деңгейі</w:t>
      </w:r>
    </w:p>
    <w:bookmarkEnd w:id="120"/>
    <w:bookmarkStart w:name="z131" w:id="121"/>
    <w:p>
      <w:pPr>
        <w:spacing w:after="0"/>
        <w:ind w:left="0"/>
        <w:jc w:val="both"/>
      </w:pPr>
      <w:r>
        <w:rPr>
          <w:rFonts w:ascii="Times New Roman"/>
          <w:b w:val="false"/>
          <w:i w:val="false"/>
          <w:color w:val="000000"/>
          <w:sz w:val="28"/>
        </w:rPr>
        <w:t>
      Сарқынды суларды тазарту әдістерін механикалық, химиялық, физика-химиялық, биологиялық және аралас деп бөлуге болады. Әр жағдайда осы немесе басқа әдісті қолдану ластағыш заттардың сипатымен және ластағыш қоспалардың зияндылық дәрежесімен анықталады.</w:t>
      </w:r>
    </w:p>
    <w:bookmarkEnd w:id="121"/>
    <w:bookmarkStart w:name="z132" w:id="122"/>
    <w:p>
      <w:pPr>
        <w:spacing w:after="0"/>
        <w:ind w:left="0"/>
        <w:jc w:val="both"/>
      </w:pPr>
      <w:r>
        <w:rPr>
          <w:rFonts w:ascii="Times New Roman"/>
          <w:b w:val="false"/>
          <w:i w:val="false"/>
          <w:color w:val="000000"/>
          <w:sz w:val="28"/>
        </w:rPr>
        <w:t>
      Механикалық тазарту әдісінің мәні – тұндыру және сүзу арқылы сарқынды сулардан механикалық қоспалар жойылады. Сарқынды судағы ірі ұнтақталған бөлшектер мөлшеріне қарай әртүрлі конфигурациялы торлармен, електермен, құмтұтқыштармен, септиктермен, әртүрлі конструкциялы көң ұстағыштармен, ал жерүсті ластанулар – мұнай ұстағыштармен, бензомай тұзақтарымен, тұндырғыштармен және басқа да қондырғылармен ұсталады.</w:t>
      </w:r>
    </w:p>
    <w:bookmarkEnd w:id="122"/>
    <w:bookmarkStart w:name="z133" w:id="123"/>
    <w:p>
      <w:pPr>
        <w:spacing w:after="0"/>
        <w:ind w:left="0"/>
        <w:jc w:val="both"/>
      </w:pPr>
      <w:r>
        <w:rPr>
          <w:rFonts w:ascii="Times New Roman"/>
          <w:b w:val="false"/>
          <w:i w:val="false"/>
          <w:color w:val="000000"/>
          <w:sz w:val="28"/>
        </w:rPr>
        <w:t>
      Механикалық тазарту әдістері тұрмыстық сарқынды сулардан ерімейтін қоспалардың 60 – 75 %-на дейін, ал өнеркәсіптік сулардан 95 %-ға дейін бөлуге мүмкіндік береді, олардың көпшілігі өндірісте құнды қоспалар ретінде қолданылады.</w:t>
      </w:r>
    </w:p>
    <w:bookmarkEnd w:id="123"/>
    <w:bookmarkStart w:name="z134" w:id="124"/>
    <w:p>
      <w:pPr>
        <w:spacing w:after="0"/>
        <w:ind w:left="0"/>
        <w:jc w:val="both"/>
      </w:pPr>
      <w:r>
        <w:rPr>
          <w:rFonts w:ascii="Times New Roman"/>
          <w:b w:val="false"/>
          <w:i w:val="false"/>
          <w:color w:val="000000"/>
          <w:sz w:val="28"/>
        </w:rPr>
        <w:t>
      Химиялық әдіс – сарқынды суларға химиялық реагенттер қосылады, химиялық реакция нәтижесінде ластағыш коллоидты және тоқтатылған бөлшектер молекулалық тартылыс күшінің әсерінен олардың бірігуіне байланысты үлкейеді. Жабысып қалған бөлшектердің үлкейтілген агрегаттары тұндыру немесе сүзу арқылы сұйық фазадан бөлінеді.</w:t>
      </w:r>
    </w:p>
    <w:bookmarkEnd w:id="124"/>
    <w:bookmarkStart w:name="z135" w:id="125"/>
    <w:p>
      <w:pPr>
        <w:spacing w:after="0"/>
        <w:ind w:left="0"/>
        <w:jc w:val="both"/>
      </w:pPr>
      <w:r>
        <w:rPr>
          <w:rFonts w:ascii="Times New Roman"/>
          <w:b w:val="false"/>
          <w:i w:val="false"/>
          <w:color w:val="000000"/>
          <w:sz w:val="28"/>
        </w:rPr>
        <w:t>
      Сарқынды суларды тазартудың физика-химиялық әдісі кезінде жұқа дисперсті және еріген бейорганикалық қоспалар алынып тасталады әрі органикалық және нашар тотығатын заттар жойылады, көбінесе физика-химиялық әдістерден коагуляция, тотығу, сорбция, экстракция және т.б. қолданылады. Электролиз де кеңінен қолданылады. Ол сарқынды сулардағы органикалық заттарды ыдыратудан және металдарды, қышқылдарды және басқа бейорганикалық заттарды шығарудан тұрады. Электролиттік тазарту арнайы құрылысжайларда – электролизерлерде жүзеге асырылады. Сарқынды суларды электролиз арқылы тазарту қорғасын және мыс кәсіпорындарында, бояу және кейбір өнеркәсіптің басқа да салаларында тиімді.</w:t>
      </w:r>
    </w:p>
    <w:bookmarkEnd w:id="125"/>
    <w:bookmarkStart w:name="z136" w:id="126"/>
    <w:p>
      <w:pPr>
        <w:spacing w:after="0"/>
        <w:ind w:left="0"/>
        <w:jc w:val="both"/>
      </w:pPr>
      <w:r>
        <w:rPr>
          <w:rFonts w:ascii="Times New Roman"/>
          <w:b w:val="false"/>
          <w:i w:val="false"/>
          <w:color w:val="000000"/>
          <w:sz w:val="28"/>
        </w:rPr>
        <w:t>
      Ластанған сарқынды сулар ультрадыбыспен, озонмен, ион алмасу шайырларымен және жоғары қысыммен, сондай-ақ хлорлау арқылы тазартылады.</w:t>
      </w:r>
    </w:p>
    <w:bookmarkEnd w:id="126"/>
    <w:bookmarkStart w:name="z137" w:id="127"/>
    <w:p>
      <w:pPr>
        <w:spacing w:after="0"/>
        <w:ind w:left="0"/>
        <w:jc w:val="both"/>
      </w:pPr>
      <w:r>
        <w:rPr>
          <w:rFonts w:ascii="Times New Roman"/>
          <w:b w:val="false"/>
          <w:i w:val="false"/>
          <w:color w:val="000000"/>
          <w:sz w:val="28"/>
        </w:rPr>
        <w:t xml:space="preserve">
      Сарқынды суларды тазарту әдістерінің ішінде өзендер мен басқа су айдындарының биохимиялық және физиологиялық өзін-өзі тазартуы заңдылықтарын қолдануға негізделген биологиялық әдіс орталық рөл атқарады. Сарқынды суларды тазарту бойынша биологиялық құрылғылардың бірнеше түрі бар: аэротенктер, биосүзгілер, биологиялық тоғандар және биореакторлардың басқа түрлері. </w:t>
      </w:r>
    </w:p>
    <w:bookmarkEnd w:id="127"/>
    <w:bookmarkStart w:name="z138" w:id="128"/>
    <w:p>
      <w:pPr>
        <w:spacing w:after="0"/>
        <w:ind w:left="0"/>
        <w:jc w:val="both"/>
      </w:pPr>
      <w:r>
        <w:rPr>
          <w:rFonts w:ascii="Times New Roman"/>
          <w:b w:val="false"/>
          <w:i w:val="false"/>
          <w:color w:val="000000"/>
          <w:sz w:val="28"/>
        </w:rPr>
        <w:t>
      Аэротенктер – белсенді лаймен араласқан сарқынды су ағып өтетін, сарқынды су биологиялық тазартудан өтетін резервуарлар. Мұнда тазарту бастамасы – бактериялар мен микроскопиялық жануарлардың белсенді тұнбасы болып табылады. Бұл тіршілік иелерінің барлығы аэротенктерде қарқынды дамиды, бұған сарқынды сулардың органикалық заттары және берілген ауа ағынымен құрылысжайға түсетін оттегінің артық мөлшері ықпал етеді. Бактериялар үлпектерге жабысып, органикалық ластағыш заттарды минералдандыратын ферменттер шығарады. Қабыршақты тұнба тазартылған судан бөлініп, тез шөгеді. Инфузориялар, талшықтылар, амебалар, коловраткалар және басқа да ұсақ жануарлар қабыршақтарға жабыспайтын бактерияларды жеп, шөгіндінің бактериялық массасын жасартады.</w:t>
      </w:r>
    </w:p>
    <w:bookmarkEnd w:id="128"/>
    <w:bookmarkStart w:name="z139" w:id="129"/>
    <w:p>
      <w:pPr>
        <w:spacing w:after="0"/>
        <w:ind w:left="0"/>
        <w:jc w:val="both"/>
      </w:pPr>
      <w:r>
        <w:rPr>
          <w:rFonts w:ascii="Times New Roman"/>
          <w:b w:val="false"/>
          <w:i w:val="false"/>
          <w:color w:val="000000"/>
          <w:sz w:val="28"/>
        </w:rPr>
        <w:t>
      Биосүзгілерде сарқынды сулар жұқа бактериялық пленкамен жабылған ірі түйіршікті материал қабатынан өтеді. Осы пленканың арқасында биологиялық тотығу процестері қарқынды жүреді. Нақ осы биосүзгілерде тиімді бастама ретінде қызмет етеді.</w:t>
      </w:r>
    </w:p>
    <w:bookmarkEnd w:id="129"/>
    <w:bookmarkStart w:name="z140" w:id="130"/>
    <w:p>
      <w:pPr>
        <w:spacing w:after="0"/>
        <w:ind w:left="0"/>
        <w:jc w:val="both"/>
      </w:pPr>
      <w:r>
        <w:rPr>
          <w:rFonts w:ascii="Times New Roman"/>
          <w:b w:val="false"/>
          <w:i w:val="false"/>
          <w:color w:val="000000"/>
          <w:sz w:val="28"/>
        </w:rPr>
        <w:t>
      Биологиялық тоғандарда сарқынды суларды тазартуға су қоймасын мекендейтін өсімдіктер мен барлық организмдер қатысады.</w:t>
      </w:r>
    </w:p>
    <w:bookmarkEnd w:id="130"/>
    <w:bookmarkStart w:name="z141" w:id="131"/>
    <w:p>
      <w:pPr>
        <w:spacing w:after="0"/>
        <w:ind w:left="0"/>
        <w:jc w:val="both"/>
      </w:pPr>
      <w:r>
        <w:rPr>
          <w:rFonts w:ascii="Times New Roman"/>
          <w:b w:val="false"/>
          <w:i w:val="false"/>
          <w:color w:val="000000"/>
          <w:sz w:val="28"/>
        </w:rPr>
        <w:t>
      Сарқынды сулар биологиялық тазартудан бұрын механикалық, содан кейін ауру тудырғыш бактерияларды жою және химиялық тазарту, сұйық хлормен немесе хлорлы әкпен хлорлау үшін қолданылады. Дезинфекциялау үшін басқа физика-химиялық әдістер де қолданылады (ультрадыбыс, электролиз, озондау және т. б.).</w:t>
      </w:r>
    </w:p>
    <w:bookmarkEnd w:id="131"/>
    <w:bookmarkStart w:name="z142" w:id="132"/>
    <w:p>
      <w:pPr>
        <w:spacing w:after="0"/>
        <w:ind w:left="0"/>
        <w:jc w:val="both"/>
      </w:pPr>
      <w:r>
        <w:rPr>
          <w:rFonts w:ascii="Times New Roman"/>
          <w:b w:val="false"/>
          <w:i w:val="false"/>
          <w:color w:val="000000"/>
          <w:sz w:val="28"/>
        </w:rPr>
        <w:t>
      Биологиялық әдіс тұрмыстық сарқынды суларды тазарту кезінде жақсы нәтиже береді. Ол мұнай өңдеу, целлюлоза-қағаз өнеркәсібі, жасанды талшық өндірісі кәсіпорындарының қалдықтарын тазарту кезінде де қолданылады.</w:t>
      </w:r>
    </w:p>
    <w:bookmarkEnd w:id="132"/>
    <w:bookmarkStart w:name="z143" w:id="133"/>
    <w:p>
      <w:pPr>
        <w:spacing w:after="0"/>
        <w:ind w:left="0"/>
        <w:jc w:val="both"/>
      </w:pPr>
      <w:r>
        <w:rPr>
          <w:rFonts w:ascii="Times New Roman"/>
          <w:b w:val="false"/>
          <w:i w:val="false"/>
          <w:color w:val="000000"/>
          <w:sz w:val="28"/>
        </w:rPr>
        <w:t>
      Қазақстанда қалалық кәріз тазарту құрылысжайларының тарихы 1950 жылдардан бастау алады. Осы жылдары Қазақстанда механикалық тазарту құрылысжайлары салынып, пайдалануға берілді. Осы уақытқа дейін барлық қалалық сарқынды сулар тазартусыз сүзу алаңдарына немесе су объектілеріне жіберілді.</w:t>
      </w:r>
    </w:p>
    <w:bookmarkEnd w:id="133"/>
    <w:bookmarkStart w:name="z144" w:id="134"/>
    <w:p>
      <w:pPr>
        <w:spacing w:after="0"/>
        <w:ind w:left="0"/>
        <w:jc w:val="both"/>
      </w:pPr>
      <w:r>
        <w:rPr>
          <w:rFonts w:ascii="Times New Roman"/>
          <w:b w:val="false"/>
          <w:i w:val="false"/>
          <w:color w:val="000000"/>
          <w:sz w:val="28"/>
        </w:rPr>
        <w:t>
      1970-ші жылдардан бастап алғашқы тұндырғыштар пайда болды, мысалы, Шымкентте 1953 жылы кәріз коллекторы салынды, қуаты тәулігіне 17 мың м</w:t>
      </w:r>
      <w:r>
        <w:rPr>
          <w:rFonts w:ascii="Times New Roman"/>
          <w:b w:val="false"/>
          <w:i w:val="false"/>
          <w:color w:val="000000"/>
          <w:vertAlign w:val="superscript"/>
        </w:rPr>
        <w:t>3 </w:t>
      </w:r>
      <w:r>
        <w:rPr>
          <w:rFonts w:ascii="Times New Roman"/>
          <w:b w:val="false"/>
          <w:i w:val="false"/>
          <w:color w:val="000000"/>
          <w:sz w:val="28"/>
        </w:rPr>
        <w:t>құрайтын қаланың алғашқы КТС пайдалануға берілді.</w:t>
      </w:r>
    </w:p>
    <w:bookmarkEnd w:id="134"/>
    <w:bookmarkStart w:name="z145" w:id="135"/>
    <w:p>
      <w:pPr>
        <w:spacing w:after="0"/>
        <w:ind w:left="0"/>
        <w:jc w:val="both"/>
      </w:pPr>
      <w:r>
        <w:rPr>
          <w:rFonts w:ascii="Times New Roman"/>
          <w:b w:val="false"/>
          <w:i w:val="false"/>
          <w:color w:val="000000"/>
          <w:sz w:val="28"/>
        </w:rPr>
        <w:t>
      Қазақстанның қалалық КТС 40 жылдан астам уақыт бойы пайдаланылып келеді және 70 % тозу дәрежесіне ие, тиімділігі төмен, шамадан тыс жүктемемен жұмыс істейді, моральдық тұрғыдан ескірген және экологиялық қауіпті жүйелерді ұсынады.</w:t>
      </w:r>
    </w:p>
    <w:bookmarkEnd w:id="135"/>
    <w:bookmarkStart w:name="z146" w:id="136"/>
    <w:p>
      <w:pPr>
        <w:spacing w:after="0"/>
        <w:ind w:left="0"/>
        <w:jc w:val="both"/>
      </w:pPr>
      <w:r>
        <w:rPr>
          <w:rFonts w:ascii="Times New Roman"/>
          <w:b w:val="false"/>
          <w:i w:val="false"/>
          <w:color w:val="000000"/>
          <w:sz w:val="28"/>
        </w:rPr>
        <w:t>
      Жалпы Қазақстанда су бұру жүйелерінің негізгі қорларының тозуы 40 – 70 %-ды құрайды, ал кейбір қалаларда 100 %-ға дейін жетеді. Кәріз желілері анағұрлым көп тозған Қарағанды (68 %), Алматы (67 %), Шығыс Қазақстан (72 %), Павлодар (74 %), Ұлытау (75 %) областарын атап өтуге болады.</w:t>
      </w:r>
    </w:p>
    <w:bookmarkEnd w:id="136"/>
    <w:bookmarkStart w:name="z147" w:id="137"/>
    <w:p>
      <w:pPr>
        <w:spacing w:after="0"/>
        <w:ind w:left="0"/>
        <w:jc w:val="both"/>
      </w:pPr>
      <w:r>
        <w:rPr>
          <w:rFonts w:ascii="Times New Roman"/>
          <w:b w:val="false"/>
          <w:i w:val="false"/>
          <w:color w:val="000000"/>
          <w:sz w:val="28"/>
        </w:rPr>
        <w:t>
      Орал қаласы бойынша кәріз тазарту құрылысжайларының тозуы – 34 %, кәріз желілерінің тозуы – 62 % құрайды. Ақсай қаласы бойынша кәріз тазарту құрылысжайлары мен су бұру желілерінің тозуы – 79 %-ды құрайды. Таразда КТС жоқ, уақытша тұндырғыштар арқылы қалалық ағындар бірден сүзу алаңдарына төгіледі.</w:t>
      </w:r>
    </w:p>
    <w:bookmarkEnd w:id="137"/>
    <w:bookmarkStart w:name="z148" w:id="138"/>
    <w:p>
      <w:pPr>
        <w:spacing w:after="0"/>
        <w:ind w:left="0"/>
        <w:jc w:val="both"/>
      </w:pPr>
      <w:r>
        <w:rPr>
          <w:rFonts w:ascii="Times New Roman"/>
          <w:b w:val="false"/>
          <w:i w:val="false"/>
          <w:color w:val="000000"/>
          <w:sz w:val="28"/>
        </w:rPr>
        <w:t>
      Осылайша, мұндай құрылысжайлардың апаттылығы жыл сайын артып келеді. Бүгінгі таңда республиканың 89 қаласынан 69 қалада КТС-ның жаңа құрылысы, жаңғырту және қайта жаңарту қажет етіледі.</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Су бұру жүйесі құрылысжайларының саны мен қуаты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станцияларының жобалық өнімділігі, тәулігіне мың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жүйесі құрылысжайының өнімділігі (тәулігіне мың м</w:t>
            </w:r>
            <w:r>
              <w:rPr>
                <w:rFonts w:ascii="Times New Roman"/>
                <w:b w:val="false"/>
                <w:i w:val="false"/>
                <w:color w:val="000000"/>
                <w:vertAlign w:val="superscript"/>
              </w:rPr>
              <w:t>3</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құрылысжайларының саны, бірліктер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50" w:id="139"/>
    <w:p>
      <w:pPr>
        <w:spacing w:after="0"/>
        <w:ind w:left="0"/>
        <w:jc w:val="both"/>
      </w:pPr>
      <w:r>
        <w:rPr>
          <w:rFonts w:ascii="Times New Roman"/>
          <w:b w:val="false"/>
          <w:i w:val="false"/>
          <w:color w:val="000000"/>
          <w:sz w:val="28"/>
        </w:rPr>
        <w:t>
      Ескертпе: "Қазақстан Республикасындағы сумен жабдықтау және су бұру жүйелері құрылысжайларының жұмысы туралы" Қазақстан Республикасы Стратегиялық жоспарлау және реформалар агенттігі Ұлттық статистика бюросының 2022 жылғы деректері (шығарылған күні: 18.05.2023).</w:t>
      </w:r>
    </w:p>
    <w:bookmarkEnd w:id="139"/>
    <w:bookmarkStart w:name="z151" w:id="140"/>
    <w:p>
      <w:pPr>
        <w:spacing w:after="0"/>
        <w:ind w:left="0"/>
        <w:jc w:val="both"/>
      </w:pPr>
      <w:r>
        <w:rPr>
          <w:rFonts w:ascii="Times New Roman"/>
          <w:b w:val="false"/>
          <w:i w:val="false"/>
          <w:color w:val="000000"/>
          <w:sz w:val="28"/>
        </w:rPr>
        <w:t>
      Шартты белгілер: "х" – деректер құпия; "-" құбылыс жоқ.</w:t>
      </w:r>
    </w:p>
    <w:bookmarkEnd w:id="1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Қазақстан Республикасының су бұру жөніндегі кәсіпорындары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құрылысжайларының жобалық қуаты, тәулігіне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су арнасы"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мың және 118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 жете тазарту және зарарсыздандыру.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Су"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 сүзу өрістері, тұнба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 – Маркетинг"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 жасыл энергия өндіретін биогаз өңдеу станциясын орнату.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Су Арнасы"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Көкшетау қ., Ақмола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 тұнба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 Су Арнасы" КМК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 Атырау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Аktobe su-energy group" 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 табиғи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Водоканал"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Өскемен қ., Шығыс Қазақстан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 ультракүлгін зарарсыздандыру.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су"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 қ., Жамбыл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су арнасы"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 Батыс Қазақстан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тазарту, табиғи биологиялық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Су"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 Қарағанды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 табиғи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"Қостанай-Су"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қ.,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"Қызылорда су жүйесі"</w:t>
            </w:r>
          </w:p>
          <w:bookmarkEnd w:id="141"/>
          <w:p>
            <w:pPr>
              <w:spacing w:after="20"/>
              <w:ind w:left="20"/>
              <w:jc w:val="both"/>
            </w:pPr>
            <w:r>
              <w:rPr>
                <w:rFonts w:ascii="Times New Roman"/>
                <w:b w:val="false"/>
                <w:i w:val="false"/>
                <w:color w:val="000000"/>
                <w:sz w:val="20"/>
              </w:rPr>
              <w:t>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 Қызылорда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"Каспий жылу, су арнасы"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 Маңғыстау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Механикалық тазарту,</w:t>
            </w:r>
          </w:p>
          <w:bookmarkEnd w:id="142"/>
          <w:p>
            <w:pPr>
              <w:spacing w:after="20"/>
              <w:ind w:left="20"/>
              <w:jc w:val="both"/>
            </w:pPr>
            <w:r>
              <w:rPr>
                <w:rFonts w:ascii="Times New Roman"/>
                <w:b w:val="false"/>
                <w:i w:val="false"/>
                <w:color w:val="000000"/>
                <w:sz w:val="20"/>
              </w:rPr>
              <w:t>
биологиялық тазарту, сарқынды суларды тазарту, шөгінділерді өңдеу.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"Павлодар-Водоканал"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 Павлодар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 зарарсыздандыру, толық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Су"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 Солтүстік Қазақстан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биологиялық (сақтау жүйесі).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Водоканал"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3"/>
          <w:p>
            <w:pPr>
              <w:spacing w:after="20"/>
              <w:ind w:left="20"/>
              <w:jc w:val="both"/>
            </w:pPr>
            <w:r>
              <w:rPr>
                <w:rFonts w:ascii="Times New Roman"/>
                <w:b w:val="false"/>
                <w:i w:val="false"/>
                <w:color w:val="000000"/>
                <w:sz w:val="20"/>
              </w:rPr>
              <w:t>
Семей қ.,</w:t>
            </w:r>
          </w:p>
          <w:bookmarkEnd w:id="143"/>
          <w:p>
            <w:pPr>
              <w:spacing w:after="20"/>
              <w:ind w:left="20"/>
              <w:jc w:val="both"/>
            </w:pPr>
            <w:r>
              <w:rPr>
                <w:rFonts w:ascii="Times New Roman"/>
                <w:b w:val="false"/>
                <w:i w:val="false"/>
                <w:color w:val="000000"/>
                <w:sz w:val="20"/>
              </w:rPr>
              <w:t>
Абай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Водоканал" ШЖҚ МКК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 Жетісу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мың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және биологиялық тазарту.</w:t>
            </w:r>
          </w:p>
        </w:tc>
      </w:tr>
    </w:tbl>
    <w:bookmarkStart w:name="z156" w:id="144"/>
    <w:p>
      <w:pPr>
        <w:spacing w:after="0"/>
        <w:ind w:left="0"/>
        <w:jc w:val="both"/>
      </w:pPr>
      <w:r>
        <w:rPr>
          <w:rFonts w:ascii="Times New Roman"/>
          <w:b w:val="false"/>
          <w:i w:val="false"/>
          <w:color w:val="000000"/>
          <w:sz w:val="28"/>
        </w:rPr>
        <w:t>
      Ескертпе: Қазақстан Республикасының электрондық лицензиялау порталынан алынған деректер (www.elicense.kz), Қазақстан Республикасы Стратегиялық жоспарлау және реформалар агенттігінің Ұлттық статистика бюросы (https://stat.gov.kz/ru/).</w:t>
      </w:r>
    </w:p>
    <w:bookmarkEnd w:id="144"/>
    <w:bookmarkStart w:name="z157" w:id="145"/>
    <w:p>
      <w:pPr>
        <w:spacing w:after="0"/>
        <w:ind w:left="0"/>
        <w:jc w:val="both"/>
      </w:pPr>
      <w:r>
        <w:rPr>
          <w:rFonts w:ascii="Times New Roman"/>
          <w:b w:val="false"/>
          <w:i w:val="false"/>
          <w:color w:val="000000"/>
          <w:sz w:val="28"/>
        </w:rPr>
        <w:t>
      Қазақстан Республикасының облыстарында су бұрудың негізгі проблемаларын шешу үшін КТС қайта құру жөніндегі бағдарламаны іске асыру – шетелдік және жергілікті инвесторларды тарту қажет. Жергілікті және республикалық бюджеттен қаржыландыру.</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Сарқынды суларды тазарту бойынша қоршаған ортаны қорғауға арналған жалпы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суды тазарту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61 406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54 295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53 808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58 107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58 811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66 979 млн теңге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94 166 млн теңге</w:t>
            </w:r>
          </w:p>
        </w:tc>
      </w:tr>
    </w:tbl>
    <w:bookmarkStart w:name="z159" w:id="146"/>
    <w:p>
      <w:pPr>
        <w:spacing w:after="0"/>
        <w:ind w:left="0"/>
        <w:jc w:val="both"/>
      </w:pPr>
      <w:r>
        <w:rPr>
          <w:rFonts w:ascii="Times New Roman"/>
          <w:b w:val="false"/>
          <w:i w:val="false"/>
          <w:color w:val="000000"/>
          <w:sz w:val="28"/>
        </w:rPr>
        <w:t>
      Ескертпе: Қазақстан Республикасы Стратегиялық жоспарлау және реформалар агенттігінің Ұлттық статистика бюросы қалыптастыратын 4-ОЖ "Қоршаған ортаны қорғауға арналған шығындар туралы есеп" және 1-инвест "Инвестициялық қызмет туралы есеп" жыл сайынғы статистикалық байқаулар негізінде.</w:t>
      </w:r>
    </w:p>
    <w:bookmarkEnd w:id="146"/>
    <w:bookmarkStart w:name="z160" w:id="147"/>
    <w:p>
      <w:pPr>
        <w:spacing w:after="0"/>
        <w:ind w:left="0"/>
        <w:jc w:val="left"/>
      </w:pPr>
      <w:r>
        <w:rPr>
          <w:rFonts w:ascii="Times New Roman"/>
          <w:b/>
          <w:i w:val="false"/>
          <w:color w:val="000000"/>
        </w:rPr>
        <w:t xml:space="preserve"> 1.3. Энергия тиімділігі</w:t>
      </w:r>
    </w:p>
    <w:bookmarkEnd w:id="147"/>
    <w:bookmarkStart w:name="z161" w:id="148"/>
    <w:p>
      <w:pPr>
        <w:spacing w:after="0"/>
        <w:ind w:left="0"/>
        <w:jc w:val="both"/>
      </w:pPr>
      <w:r>
        <w:rPr>
          <w:rFonts w:ascii="Times New Roman"/>
          <w:b w:val="false"/>
          <w:i w:val="false"/>
          <w:color w:val="000000"/>
          <w:sz w:val="28"/>
        </w:rPr>
        <w:t xml:space="preserve">
      Орталықтандырылған су бұру жүйелерінің сарқынды суларын тазартудағы энергия тиімділігі тұрақты даму және энергия тұтынуды оңтайландыру тұрғысынан маңызды аспект болып табылады. </w:t>
      </w:r>
    </w:p>
    <w:bookmarkEnd w:id="148"/>
    <w:bookmarkStart w:name="z162" w:id="149"/>
    <w:p>
      <w:pPr>
        <w:spacing w:after="0"/>
        <w:ind w:left="0"/>
        <w:jc w:val="both"/>
      </w:pPr>
      <w:r>
        <w:rPr>
          <w:rFonts w:ascii="Times New Roman"/>
          <w:b w:val="false"/>
          <w:i w:val="false"/>
          <w:color w:val="000000"/>
          <w:sz w:val="28"/>
        </w:rPr>
        <w:t>
      Елді мекендердің орталықтандырылған су бұру жүйелерінің сарқынды суларын тазарту кезінде тұтынылатын негізгі энергия ресурсы негізгі технологиялық жабдықтың жұмыс істеуі үшін пайдаланылатын электр энергиясы болып табылады. Электр энергиясының негізгі тұтынушысы сарқынды суларды биологиялық тазарту (аэротенктер), араластыру және айдау құрылысжайларына сығылған ауаны беру (аэрация) болып табылады. Бұған тазарту құрылысжайларының жалпы электр энергиясын тұтынуының 60 – 80 % жұмсалады.</w:t>
      </w:r>
    </w:p>
    <w:bookmarkEnd w:id="149"/>
    <w:bookmarkStart w:name="z163" w:id="150"/>
    <w:p>
      <w:pPr>
        <w:spacing w:after="0"/>
        <w:ind w:left="0"/>
        <w:jc w:val="both"/>
      </w:pPr>
      <w:r>
        <w:rPr>
          <w:rFonts w:ascii="Times New Roman"/>
          <w:b w:val="false"/>
          <w:i w:val="false"/>
          <w:color w:val="000000"/>
          <w:sz w:val="28"/>
        </w:rPr>
        <w:t>
      Энергияны тұтыну кіретін сарқынды сулардың ластануына, сарқынды суларды тазартудың және тұнбаларды өңдеудің технологиялық процестеріне, тазарту тереңдігіне, қолданылатын жабдықтың түрлеріне, процесті автоматтандыру деңгейіне байланысты.</w:t>
      </w:r>
    </w:p>
    <w:bookmarkEnd w:id="150"/>
    <w:bookmarkStart w:name="z164" w:id="151"/>
    <w:p>
      <w:pPr>
        <w:spacing w:after="0"/>
        <w:ind w:left="0"/>
        <w:jc w:val="both"/>
      </w:pPr>
      <w:r>
        <w:rPr>
          <w:rFonts w:ascii="Times New Roman"/>
          <w:b w:val="false"/>
          <w:i w:val="false"/>
          <w:color w:val="000000"/>
          <w:sz w:val="28"/>
        </w:rPr>
        <w:t>
      Кәсіпорындардың қажеттіліктерін қамтамасыз ету үшін ғимараттар мен құрылыстарды жылыту үшін қосымша жылу энергиясы пайдаланылады, арнайы техниканың жұмысы үшін дизель отыны мен бензин де қолданылады.</w:t>
      </w:r>
    </w:p>
    <w:bookmarkEnd w:id="151"/>
    <w:bookmarkStart w:name="z165" w:id="152"/>
    <w:p>
      <w:pPr>
        <w:spacing w:after="0"/>
        <w:ind w:left="0"/>
        <w:jc w:val="both"/>
      </w:pPr>
      <w:r>
        <w:rPr>
          <w:rFonts w:ascii="Times New Roman"/>
          <w:b w:val="false"/>
          <w:i w:val="false"/>
          <w:color w:val="000000"/>
          <w:sz w:val="28"/>
        </w:rPr>
        <w:t>
      Орталықтандырылған су бұру жүйесі сарқынды суларды айдауды, тазартуды және өңдеуді қамтамасыз ету үшін әртүрлі энергия тұтынатын жабдықтарды пайдалануды талап етеді. Төменде энергияны тұтынатын негізгі жабдықтар берілген:</w:t>
      </w:r>
    </w:p>
    <w:bookmarkEnd w:id="152"/>
    <w:bookmarkStart w:name="z166" w:id="153"/>
    <w:p>
      <w:pPr>
        <w:spacing w:after="0"/>
        <w:ind w:left="0"/>
        <w:jc w:val="both"/>
      </w:pPr>
      <w:r>
        <w:rPr>
          <w:rFonts w:ascii="Times New Roman"/>
          <w:b w:val="false"/>
          <w:i w:val="false"/>
          <w:color w:val="000000"/>
          <w:sz w:val="28"/>
        </w:rPr>
        <w:t>
      1. Сорғылар. Сорғылар сарқынды суларды құбырлар арқылы тазарту немесе өңдеу орындарына айдау үшін жауап беретін орталықтандырылған су бұру жүйелерінде шешуші рөл атқарады. Бұған коллекторлардан сарқынды суларды көтеруге арналған сорғылар, сарқынды суларды тазарту құрылысжайларына жіберуге арналған сорғылар, сондай-ақ тазартылған суды су объектілеріне айдауға немесе қайта пайдалануға арналған сорғылар кіруі мүмкін.</w:t>
      </w:r>
    </w:p>
    <w:bookmarkEnd w:id="153"/>
    <w:bookmarkStart w:name="z167" w:id="154"/>
    <w:p>
      <w:pPr>
        <w:spacing w:after="0"/>
        <w:ind w:left="0"/>
        <w:jc w:val="both"/>
      </w:pPr>
      <w:r>
        <w:rPr>
          <w:rFonts w:ascii="Times New Roman"/>
          <w:b w:val="false"/>
          <w:i w:val="false"/>
          <w:color w:val="000000"/>
          <w:sz w:val="28"/>
        </w:rPr>
        <w:t>
      2. Компрессорлар. Кейбір жағдайларда орталықтандырылған су бұру жүйелері аэрациялық бассейндерде аэрацияны қамтамасыз ету үшін немесе биологиялық тазарту процестерінде қолданылатын үрлегіштерді пайдалану үшін компрессорларды қолдануы мүмкін.</w:t>
      </w:r>
    </w:p>
    <w:bookmarkEnd w:id="154"/>
    <w:bookmarkStart w:name="z168" w:id="155"/>
    <w:p>
      <w:pPr>
        <w:spacing w:after="0"/>
        <w:ind w:left="0"/>
        <w:jc w:val="both"/>
      </w:pPr>
      <w:r>
        <w:rPr>
          <w:rFonts w:ascii="Times New Roman"/>
          <w:b w:val="false"/>
          <w:i w:val="false"/>
          <w:color w:val="000000"/>
          <w:sz w:val="28"/>
        </w:rPr>
        <w:t>
      3. Аэраторлар мен желдеткіштер. Аэраторлар мен желдеткіштер аэрациялық бассейндерге оттегін беру үшін қолданылады, бұл сарқынды суларды тазартудың биологиялық процесіне қатысатын бактериялар мен микроорганизмдердің өмір сүруіне оңтайлы жағдай жасау үшін қажет.</w:t>
      </w:r>
    </w:p>
    <w:bookmarkEnd w:id="155"/>
    <w:bookmarkStart w:name="z169" w:id="156"/>
    <w:p>
      <w:pPr>
        <w:spacing w:after="0"/>
        <w:ind w:left="0"/>
        <w:jc w:val="both"/>
      </w:pPr>
      <w:r>
        <w:rPr>
          <w:rFonts w:ascii="Times New Roman"/>
          <w:b w:val="false"/>
          <w:i w:val="false"/>
          <w:color w:val="000000"/>
          <w:sz w:val="28"/>
        </w:rPr>
        <w:t>
      4. Электр жылытқыштар. Суық климат жағдайында тазартудың кейбір кезеңдерінде немесе құбырлар мен жабдықтар сияқты инфрақұрылымның қатып қалуын болдырмау үшін суды жылыту қажет болуы мүмкін.</w:t>
      </w:r>
    </w:p>
    <w:bookmarkEnd w:id="156"/>
    <w:bookmarkStart w:name="z170" w:id="157"/>
    <w:p>
      <w:pPr>
        <w:spacing w:after="0"/>
        <w:ind w:left="0"/>
        <w:jc w:val="both"/>
      </w:pPr>
      <w:r>
        <w:rPr>
          <w:rFonts w:ascii="Times New Roman"/>
          <w:b w:val="false"/>
          <w:i w:val="false"/>
          <w:color w:val="000000"/>
          <w:sz w:val="28"/>
        </w:rPr>
        <w:t>
      5. Ультрасүзу және кері осмостық қондырғылар. Сарқынды суларды тазарту үшін ультрасүзу немесе кері осмос қолданылған жағдайда, сорғыларды, компрессорларды, мембраналық модульдерді және басқа жабдықты қамтуы мүмкін осы процестерді жүзеге асыру үшін жабдық қажет болады.</w:t>
      </w:r>
    </w:p>
    <w:bookmarkEnd w:id="157"/>
    <w:bookmarkStart w:name="z171" w:id="158"/>
    <w:p>
      <w:pPr>
        <w:spacing w:after="0"/>
        <w:ind w:left="0"/>
        <w:jc w:val="both"/>
      </w:pPr>
      <w:r>
        <w:rPr>
          <w:rFonts w:ascii="Times New Roman"/>
          <w:b w:val="false"/>
          <w:i w:val="false"/>
          <w:color w:val="000000"/>
          <w:sz w:val="28"/>
        </w:rPr>
        <w:t>
      6. Химиялық диспенсерлер мен араластырғыштар. Сарқынды суларды химиялық өңдеу үшін судағы реагенттердің біркелкі таралуын қамтамасыз ету үшін химиялық реагент диспенсерлері мен араластырғыштарды қолдануға болады.</w:t>
      </w:r>
    </w:p>
    <w:bookmarkEnd w:id="158"/>
    <w:bookmarkStart w:name="z172" w:id="159"/>
    <w:p>
      <w:pPr>
        <w:spacing w:after="0"/>
        <w:ind w:left="0"/>
        <w:jc w:val="both"/>
      </w:pPr>
      <w:r>
        <w:rPr>
          <w:rFonts w:ascii="Times New Roman"/>
          <w:b w:val="false"/>
          <w:i w:val="false"/>
          <w:color w:val="000000"/>
          <w:sz w:val="28"/>
        </w:rPr>
        <w:t>
      7. Шөгінділерді өңдеуге арналған жабдық. Сарқынды суларды тазарту процесінде жауын-шашын пайда болуы мүмкін, содан кейін олар центрифугалар, сүзгі престері және басқалары сияқты әртүрлі жабдықтардың көмегімен өңделеді.</w:t>
      </w:r>
    </w:p>
    <w:bookmarkEnd w:id="159"/>
    <w:bookmarkStart w:name="z173" w:id="160"/>
    <w:p>
      <w:pPr>
        <w:spacing w:after="0"/>
        <w:ind w:left="0"/>
        <w:jc w:val="both"/>
      </w:pPr>
      <w:r>
        <w:rPr>
          <w:rFonts w:ascii="Times New Roman"/>
          <w:b w:val="false"/>
          <w:i w:val="false"/>
          <w:color w:val="000000"/>
          <w:sz w:val="28"/>
        </w:rPr>
        <w:t>
      Сарқынды суларды тазарту кезінде электр энергиясын ең көп тұтынатын -микроағзалардың органиканы қорытуының биологиялық реакциясы үшін тұрақты ауа беру қажеттілігіне байланысты белсенді тұнбаны аэрациялау болып табылады. Орташа және ірі кәсіпорындарда аэробты ашыту жүйесіне барлық қажетті электр энергиясының 50 – 60 %-ы кетеді, содан кейін шөгінділерді өңдеу (15 – 25 %) және қайта өңдеу (15 %) секциялары болады [14].</w:t>
      </w:r>
    </w:p>
    <w:bookmarkEnd w:id="160"/>
    <w:bookmarkStart w:name="z174" w:id="161"/>
    <w:p>
      <w:pPr>
        <w:spacing w:after="0"/>
        <w:ind w:left="0"/>
        <w:jc w:val="both"/>
      </w:pPr>
      <w:r>
        <w:rPr>
          <w:rFonts w:ascii="Times New Roman"/>
          <w:b w:val="false"/>
          <w:i w:val="false"/>
          <w:color w:val="000000"/>
          <w:sz w:val="28"/>
        </w:rPr>
        <w:t>
      Сарқынды суларды тазарту – бұл сарқынды суларды айдау, ауа беру және шөгінділерді өңдеу үшін пайдаланылатын электр энергиясының көп шығынын талап ететін күрделі техникалық міндет. Бұдан басқа, табиғи су қоймаларына ағызу қажеттілігі азотты, фосфорды, тоқтатылған және органикалық заттарды терең жою үшін қосымша міндеттерді талап етеді, бұл көбінесе тазарту және/немесе құрылысжайлардың қосымша кезеңдерін енгізуді талап етеді. Сондықтан энергия шығынын азайту су арналары үшін басым міндеттердің бірі болып табылады, бұл энергия шығынын азайтудан көрінеді.</w:t>
      </w:r>
    </w:p>
    <w:bookmarkEnd w:id="161"/>
    <w:bookmarkStart w:name="z175" w:id="162"/>
    <w:p>
      <w:pPr>
        <w:spacing w:after="0"/>
        <w:ind w:left="0"/>
        <w:jc w:val="both"/>
      </w:pPr>
      <w:r>
        <w:rPr>
          <w:rFonts w:ascii="Times New Roman"/>
          <w:b w:val="false"/>
          <w:i w:val="false"/>
          <w:color w:val="000000"/>
          <w:sz w:val="28"/>
        </w:rPr>
        <w:t>
      Елді мекендердің орталықтандырылған су бұру жүйелерінің сарқынды суларын тазарту кезінде энергия тиімділігіне қол жеткізудің бірнеше әдісі бар. Бұл процесте энергия тиімділігін арттырудың бірнеше жолы:</w:t>
      </w:r>
    </w:p>
    <w:bookmarkEnd w:id="162"/>
    <w:bookmarkStart w:name="z176" w:id="163"/>
    <w:p>
      <w:pPr>
        <w:spacing w:after="0"/>
        <w:ind w:left="0"/>
        <w:jc w:val="both"/>
      </w:pPr>
      <w:r>
        <w:rPr>
          <w:rFonts w:ascii="Times New Roman"/>
          <w:b w:val="false"/>
          <w:i w:val="false"/>
          <w:color w:val="000000"/>
          <w:sz w:val="28"/>
        </w:rPr>
        <w:t>
      1. Энергияны үнемдейтін жабдықты пайдалану: сарқынды суларды тазарту кезінде энергияны аз тұтынатын энергияны үнемдейтін сорғылар, аэраторлар, және химиялық өңдеу жабдықтары сияқты заманауи технологиялар мен жабдықтарды қолдану.</w:t>
      </w:r>
    </w:p>
    <w:bookmarkEnd w:id="163"/>
    <w:bookmarkStart w:name="z177" w:id="164"/>
    <w:p>
      <w:pPr>
        <w:spacing w:after="0"/>
        <w:ind w:left="0"/>
        <w:jc w:val="both"/>
      </w:pPr>
      <w:r>
        <w:rPr>
          <w:rFonts w:ascii="Times New Roman"/>
          <w:b w:val="false"/>
          <w:i w:val="false"/>
          <w:color w:val="000000"/>
          <w:sz w:val="28"/>
        </w:rPr>
        <w:t>
      2. Процестерді оңтайландыру: энергия шығынын азайту мақсатында суды тазарту процестерін зерттеу және оңтайландыру. Бұл химиялық реагенттерді тұтынуды оңтайландыруды, басқару және автоматтандыру жүйелерін жақсартуды және жүйелердің гидравликалық өнімділігін жақсартуды қамтуы мүмкін.</w:t>
      </w:r>
    </w:p>
    <w:bookmarkEnd w:id="164"/>
    <w:bookmarkStart w:name="z178" w:id="165"/>
    <w:p>
      <w:pPr>
        <w:spacing w:after="0"/>
        <w:ind w:left="0"/>
        <w:jc w:val="both"/>
      </w:pPr>
      <w:r>
        <w:rPr>
          <w:rFonts w:ascii="Times New Roman"/>
          <w:b w:val="false"/>
          <w:i w:val="false"/>
          <w:color w:val="000000"/>
          <w:sz w:val="28"/>
        </w:rPr>
        <w:t>
      3. Кері осмос технологияларын немесе мембраналық процестерді пайдалану: бұл технологиялар дәстүрлі тазарту әдістерімен салыстырғанда энергияны тиімдірек пайдалануы мүмкін және тазартылған судың жоғары сапасын қамтамасыз етеді.</w:t>
      </w:r>
    </w:p>
    <w:bookmarkEnd w:id="165"/>
    <w:bookmarkStart w:name="z179" w:id="166"/>
    <w:p>
      <w:pPr>
        <w:spacing w:after="0"/>
        <w:ind w:left="0"/>
        <w:jc w:val="both"/>
      </w:pPr>
      <w:r>
        <w:rPr>
          <w:rFonts w:ascii="Times New Roman"/>
          <w:b w:val="false"/>
          <w:i w:val="false"/>
          <w:color w:val="000000"/>
          <w:sz w:val="28"/>
        </w:rPr>
        <w:t>
      4. Персоналды оқыту және процестерді мониторингтеу: персоналды жабдықты оңтайлы пайдалануға үйрету және процестерді бақылау артық энергия шығындарының алдын алуға және бүкіл тазарту жүйесінің жұмысын оңтайландыруға көмектеседі.</w:t>
      </w:r>
    </w:p>
    <w:bookmarkEnd w:id="166"/>
    <w:bookmarkStart w:name="z180" w:id="167"/>
    <w:p>
      <w:pPr>
        <w:spacing w:after="0"/>
        <w:ind w:left="0"/>
        <w:jc w:val="both"/>
      </w:pPr>
      <w:r>
        <w:rPr>
          <w:rFonts w:ascii="Times New Roman"/>
          <w:b w:val="false"/>
          <w:i w:val="false"/>
          <w:color w:val="000000"/>
          <w:sz w:val="28"/>
        </w:rPr>
        <w:t>
      Мемлекеттік энергетикалық тізілімнің бағалауы бойынша сумен жабдықтау және су бұру кәсіпорындарындағы энергетикалық аудиттердің қорытындылары бойынша энергия үнемдеудің орташа әлеуеті 7 %-ды [15] құрайды. Коммуналдық секторда энергия үнемдеудің жоғары әлеуетін іске асыру, ең алдымен, негізгі және қосалқы жабдықтарды жаңғыртуға байланысты.</w:t>
      </w:r>
    </w:p>
    <w:bookmarkEnd w:id="167"/>
    <w:bookmarkStart w:name="z181" w:id="168"/>
    <w:p>
      <w:pPr>
        <w:spacing w:after="0"/>
        <w:ind w:left="0"/>
        <w:jc w:val="both"/>
      </w:pPr>
      <w:r>
        <w:rPr>
          <w:rFonts w:ascii="Times New Roman"/>
          <w:b w:val="false"/>
          <w:i w:val="false"/>
          <w:color w:val="000000"/>
          <w:sz w:val="28"/>
        </w:rPr>
        <w:t>
      Энергия тиімділігінің негізгі көрсеткіші сарқынды суларды тазартуға арналған энергия ресурстарының меншікті шығыны болып табылады. Сарқынды суларды тазартуға жұмсалатын энергия шығынын талдау мақсатында биологиялық тазарту әдісімен пайдаланылатын мәндер салыстырылды. Бұл әдіс үшін энергияның негізгі мөлшері ластағыш заттардың ыдырау процесінде бактериялар тұтынатын оттегінің қажетті мөлшерінің тұнба қоспасында еруін қамтамасыз ету үшін биологиялық тазарту аэротенктеріне ауа жіберуге жұмсалады.</w:t>
      </w:r>
    </w:p>
    <w:bookmarkEnd w:id="168"/>
    <w:bookmarkStart w:name="z182" w:id="169"/>
    <w:p>
      <w:pPr>
        <w:spacing w:after="0"/>
        <w:ind w:left="0"/>
        <w:jc w:val="both"/>
      </w:pPr>
      <w:r>
        <w:rPr>
          <w:rFonts w:ascii="Times New Roman"/>
          <w:b w:val="false"/>
          <w:i w:val="false"/>
          <w:color w:val="000000"/>
          <w:sz w:val="28"/>
        </w:rPr>
        <w:t>
      Сарқынды суларды биологиялық тазарту процесіне электр тұтынудың орташа үлестік көрсеткіші елге, пайдаланылатын технологияларға, тазарту көлеміне және басқа да факторларға байланысты өзгеріп тұруы мүмкін. Кейбір елдердің орташа алынған мәндері төмендегі кестеге сәйкес көрсетілген:</w:t>
      </w:r>
    </w:p>
    <w:bookmarkEnd w:id="1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Сарқынды суларды биологиялық тазарту процесіне электр тұтынудың салыстырмалы үлестік көрсеткіштері, кВтсағ/м3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үлестік көрсеткіш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биологиялық тазартуға кететін электр энергиясының үлес шығыны, кВтсағ/м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0,40-0,95</w:t>
            </w:r>
          </w:p>
        </w:tc>
      </w:tr>
    </w:tbl>
    <w:bookmarkStart w:name="z184" w:id="170"/>
    <w:p>
      <w:pPr>
        <w:spacing w:after="0"/>
        <w:ind w:left="0"/>
        <w:jc w:val="both"/>
      </w:pPr>
      <w:r>
        <w:rPr>
          <w:rFonts w:ascii="Times New Roman"/>
          <w:b w:val="false"/>
          <w:i w:val="false"/>
          <w:color w:val="000000"/>
          <w:sz w:val="28"/>
        </w:rPr>
        <w:t>
      Ескертпе: [15] [17] [18]</w:t>
      </w:r>
    </w:p>
    <w:bookmarkEnd w:id="170"/>
    <w:bookmarkStart w:name="z185" w:id="171"/>
    <w:p>
      <w:pPr>
        <w:spacing w:after="0"/>
        <w:ind w:left="0"/>
        <w:jc w:val="both"/>
      </w:pPr>
      <w:r>
        <w:rPr>
          <w:rFonts w:ascii="Times New Roman"/>
          <w:b w:val="false"/>
          <w:i w:val="false"/>
          <w:color w:val="000000"/>
          <w:sz w:val="28"/>
        </w:rPr>
        <w:t>
      Отандық кәсіпорындардың сарқынды суларды биологиялық тазартуға электр энергиясын тұтыну деңгейі климаттық жағдайлары мен ерекшеліктері ұқсас ЕО елдері мен АҚШ-тың осындай көрсеткішінен асып түседі, бұл жергілікті кәсіпорындардың энергия тиімділігінің жоғары әлеуетін және тұтастай алғанда сарқынды суларды тазарту технологиясын жақсарту мүмкіндігін көрсетеді.</w:t>
      </w:r>
    </w:p>
    <w:bookmarkEnd w:id="171"/>
    <w:bookmarkStart w:name="z186" w:id="172"/>
    <w:p>
      <w:pPr>
        <w:spacing w:after="0"/>
        <w:ind w:left="0"/>
        <w:jc w:val="both"/>
      </w:pPr>
      <w:r>
        <w:rPr>
          <w:rFonts w:ascii="Times New Roman"/>
          <w:b w:val="false"/>
          <w:i w:val="false"/>
          <w:color w:val="000000"/>
          <w:sz w:val="28"/>
        </w:rPr>
        <w:t>
      Бұл талдау ЕО елдері мен АҚШ-тың Қазақстан Республикасымен салыстырғанда сарқынды суларды биологиялық тазарту процесінде анағұрлым энергия тиімді екенін көрсетеді. Қазақстан тұтынудың неғұрлым кең ауқымына ие, бұл қолданылатын технологиялардың әртүрлілігін және олардың тиімділік деңгейіндегі айырмашылықтарды көрсетуі мүмкін.</w:t>
      </w:r>
    </w:p>
    <w:bookmarkEnd w:id="172"/>
    <w:bookmarkStart w:name="z187" w:id="173"/>
    <w:p>
      <w:pPr>
        <w:spacing w:after="0"/>
        <w:ind w:left="0"/>
        <w:jc w:val="both"/>
      </w:pPr>
      <w:r>
        <w:rPr>
          <w:rFonts w:ascii="Times New Roman"/>
          <w:b w:val="false"/>
          <w:i w:val="false"/>
          <w:color w:val="000000"/>
          <w:sz w:val="28"/>
        </w:rPr>
        <w:t>
      Үлестік көрсеткіштердің асып кету себебі айтарлықтай түрде көптеген факторларға, ең алдымен қолданылатын жабдықтың құрамына, заманауи реттеу жүйелерінің болуына және технологиялық процестерді оңтайландыруға байланысты. Энергия тиімділігі әлеуетіне қол жеткізу және жоғары үлестік көрсеткіштер мәселесін шешу процестерді автоматтандыру және басқару жүйелерін енгізуді, озық энергия үнемдейтін технологияларды пайдалануды және олардың энергия тиімділігін арттыру үшін жабдықтарды уақтылы жаңғыртуды қамтитын кешенді тәсілді талап етеді.</w:t>
      </w:r>
    </w:p>
    <w:bookmarkEnd w:id="173"/>
    <w:bookmarkStart w:name="z188" w:id="174"/>
    <w:p>
      <w:pPr>
        <w:spacing w:after="0"/>
        <w:ind w:left="0"/>
        <w:jc w:val="both"/>
      </w:pPr>
      <w:r>
        <w:rPr>
          <w:rFonts w:ascii="Times New Roman"/>
          <w:b w:val="false"/>
          <w:i w:val="false"/>
          <w:color w:val="000000"/>
          <w:sz w:val="28"/>
        </w:rPr>
        <w:t>
      Отандық кәсіпорындардың сарқынды суларын биологиялық тазарту процесіне энергияны тұтынудың белгілі бір үлестік көрсеткіштері климаттық жағдайлары мен ерекшеліктері ұқсас ресейлік кәсіпорындардың ұқсас көрсеткіштерінен асып түседі, бұл жергілікті кәсіпорындардың энергия тиімділігінің жоғары әлеуетін және тұтастай алғанда сарқынды суларды тазарту технологиясын жақсарту мүмкіндігін көрсетеді.</w:t>
      </w:r>
    </w:p>
    <w:bookmarkEnd w:id="174"/>
    <w:bookmarkStart w:name="z189" w:id="175"/>
    <w:p>
      <w:pPr>
        <w:spacing w:after="0"/>
        <w:ind w:left="0"/>
        <w:jc w:val="both"/>
      </w:pPr>
      <w:r>
        <w:rPr>
          <w:rFonts w:ascii="Times New Roman"/>
          <w:b w:val="false"/>
          <w:i w:val="false"/>
          <w:color w:val="000000"/>
          <w:sz w:val="28"/>
        </w:rPr>
        <w:t>
      Жалпы, ресурс үнемдеу және энергия тиімділігін арттыру отын-энергетикалық ресурстарды ұтымды пайдалануға және үнемді жұмсауға бағытталған тиісті ұйымдастырушылық, ғылыми, өндірістік, техникалық және экономикалық шараларды іске асыру мүмкіндігі тұрғысынан бағаланады. Ресурстарды үнемдеу әлеуеті өндіріс мәдениетін арттыруды, жабдықты пайдаланудың номиналды режимдерін сақтауды, агрегаттарды жүктеудің оңтайлы деңгейін қамтамасыз етуді, отын-энергетикалық ресурстардың тікелей ысыраптарын жоюды, жөндеу-қалпына келтіру жұмыстарын уақтылы орындауды, қайталама энергия ресурстарын пайдалануды (желдету шығарындыларының төмен потенциалды жылуын, энергияны қалпына келтіру және қалпына келтіру процестерін кәдеге жаратуды қоса алғанда), ескірген өндірістік тораптарды уақтылы жаңғыртуға, қазіргі заманғы энергия тиімді және энергия үнемдейтін жабдықтарды енгізуге, қолданыстағы технологиялық процестерді жаңғыртуға және автоматтандыруға байланысты пайдаланылатын энергетикалық және басқа ресурстарды есепке алу аспаптарымен жарақтандыруды көздейтін нақты энергия үнемдеу іс-шаралары арқылы іске асырылады.</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Сарқынды суларды тазарту көлемінің бірлігіне энергия ресурстарының үлестік шығынын азайтуға әкеп соғатын технологиялық процестің кез келген ықтимал түрленуі және пайдаланылатын жабдықты жаңғырту оның энергия тиімділігі мен ресурс үнемдеуін арттыру ретінде бағаланады (осы түрлендірудің экономикалық тиімділігі мен технологиялық сенімділігін ескере отырып).</w:t>
      </w:r>
    </w:p>
    <w:bookmarkStart w:name="z191" w:id="176"/>
    <w:p>
      <w:pPr>
        <w:spacing w:after="0"/>
        <w:ind w:left="0"/>
        <w:jc w:val="left"/>
      </w:pPr>
      <w:r>
        <w:rPr>
          <w:rFonts w:ascii="Times New Roman"/>
          <w:b/>
          <w:i w:val="false"/>
          <w:color w:val="000000"/>
        </w:rPr>
        <w:t xml:space="preserve"> 1.4. Негізгі экологиялық проблемалар</w:t>
      </w:r>
    </w:p>
    <w:bookmarkEnd w:id="176"/>
    <w:bookmarkStart w:name="z192" w:id="177"/>
    <w:p>
      <w:pPr>
        <w:spacing w:after="0"/>
        <w:ind w:left="0"/>
        <w:jc w:val="both"/>
      </w:pPr>
      <w:r>
        <w:rPr>
          <w:rFonts w:ascii="Times New Roman"/>
          <w:b w:val="false"/>
          <w:i w:val="false"/>
          <w:color w:val="000000"/>
          <w:sz w:val="28"/>
        </w:rPr>
        <w:t>
      Жыл сайын халықтың өсуіне және индустрияландыруға байланысты ластанған сарқынды сулардың мөлшері артып келеді, бұл экожүйелер мен адам денсаулығына елеулі проблемалар туғызады.</w:t>
      </w:r>
    </w:p>
    <w:bookmarkEnd w:id="177"/>
    <w:bookmarkStart w:name="z193" w:id="178"/>
    <w:p>
      <w:pPr>
        <w:spacing w:after="0"/>
        <w:ind w:left="0"/>
        <w:jc w:val="both"/>
      </w:pPr>
      <w:r>
        <w:rPr>
          <w:rFonts w:ascii="Times New Roman"/>
          <w:b w:val="false"/>
          <w:i w:val="false"/>
          <w:color w:val="000000"/>
          <w:sz w:val="28"/>
        </w:rPr>
        <w:t>
      Мәселен, ағызу алдында сарқынды суларды жеткіліксіз тазарту су объектілерінің ластануына ықпал етеді, бұл қоршаған ортаның физикалық қасиеттерінің өзгеруіне әкелуі мүмкін (мөлдірлік пен түстің өзгеруі, жағымсыз иістер мен дәмдердің пайда болуы және т. б.); химиялық құрамның өзгеруі, атап айтқанда ондағы зиянды заттардың пайда болуы; су бетінде қалқымалы заттардың пайда болуы және түбінде шөгінділер; судағы мөлшердің азаюы су қоймасына түсетін ластанудың органикалық заттарының тотығуына жұмсалуына байланысты еріген оттегінің пайда болуы; жаңа бактериялар мен паразиттердің, оның ішінде патогендердің пайда болуы.</w:t>
      </w:r>
    </w:p>
    <w:bookmarkEnd w:id="178"/>
    <w:bookmarkStart w:name="z194" w:id="179"/>
    <w:p>
      <w:pPr>
        <w:spacing w:after="0"/>
        <w:ind w:left="0"/>
        <w:jc w:val="both"/>
      </w:pPr>
      <w:r>
        <w:rPr>
          <w:rFonts w:ascii="Times New Roman"/>
          <w:b w:val="false"/>
          <w:i w:val="false"/>
          <w:color w:val="000000"/>
          <w:sz w:val="28"/>
        </w:rPr>
        <w:t>
      Сарқынды сулардың негізгі ластануы – адамдар мен жануарлардың физиологиялық бөліністері, қалдықтар мен қоқыстар. Олар тамақ өнімдерін, ас үй ыдыстарын жуу, кір жуу, үй-жайларды жуу және көшелерді суару кезінде болады, сондай-ақ өнеркәсіптік кәсіпорындардағы технологиялық шығындар, қалдықтар мен қоқыстар.</w:t>
      </w:r>
    </w:p>
    <w:bookmarkEnd w:id="179"/>
    <w:bookmarkStart w:name="z195" w:id="180"/>
    <w:p>
      <w:pPr>
        <w:spacing w:after="0"/>
        <w:ind w:left="0"/>
        <w:jc w:val="both"/>
      </w:pPr>
      <w:r>
        <w:rPr>
          <w:rFonts w:ascii="Times New Roman"/>
          <w:b w:val="false"/>
          <w:i w:val="false"/>
          <w:color w:val="000000"/>
          <w:sz w:val="28"/>
        </w:rPr>
        <w:t>
      Тұрмыстық және көптеген өндірістік сарқынды суларда әртүрлі микроорганизмдердің, соның ішінде патогендік бактериялардың жаппай даму мүмкіндігін анықтайтын тез ыдырайтын және қоректік орта ретінде қызмет ететін органикалық заттардың едәуір мөлшері бар; кейбір өндірістік сарқынды суларда адамдарға, жануарларға және балықтарға зиянды әсер ететін улы қоспалар бар.</w:t>
      </w:r>
    </w:p>
    <w:bookmarkEnd w:id="180"/>
    <w:bookmarkStart w:name="z196" w:id="181"/>
    <w:p>
      <w:pPr>
        <w:spacing w:after="0"/>
        <w:ind w:left="0"/>
        <w:jc w:val="both"/>
      </w:pPr>
      <w:r>
        <w:rPr>
          <w:rFonts w:ascii="Times New Roman"/>
          <w:b w:val="false"/>
          <w:i w:val="false"/>
          <w:color w:val="000000"/>
          <w:sz w:val="28"/>
        </w:rPr>
        <w:t>
      Бұл проблемаларды шешу үшін сарқынды суларды тазартудың заманауи технологияларын енгізу, тазарту процесін міндетті бақылау және осы салада міндетті қаржыландыру қажет. Сондай-ақ су ресурстарына ұқыпты қараудың маңыздылығы және қоршаған орта мен адам денсаулығын сақтау үшін сарқынды суларды тиімді тазарту қажеттілігі туралы хабардарлықты арттыру қажет.</w:t>
      </w:r>
    </w:p>
    <w:bookmarkEnd w:id="181"/>
    <w:bookmarkStart w:name="z197" w:id="182"/>
    <w:p>
      <w:pPr>
        <w:spacing w:after="0"/>
        <w:ind w:left="0"/>
        <w:jc w:val="left"/>
      </w:pPr>
      <w:r>
        <w:rPr>
          <w:rFonts w:ascii="Times New Roman"/>
          <w:b/>
          <w:i w:val="false"/>
          <w:color w:val="000000"/>
        </w:rPr>
        <w:t xml:space="preserve"> 1.4.1. Сарқынды суларды ағызу және тазарту құрылысжайларының жағдайы</w:t>
      </w:r>
    </w:p>
    <w:bookmarkEnd w:id="182"/>
    <w:bookmarkStart w:name="z198" w:id="183"/>
    <w:p>
      <w:pPr>
        <w:spacing w:after="0"/>
        <w:ind w:left="0"/>
        <w:jc w:val="both"/>
      </w:pPr>
      <w:r>
        <w:rPr>
          <w:rFonts w:ascii="Times New Roman"/>
          <w:b w:val="false"/>
          <w:i w:val="false"/>
          <w:color w:val="000000"/>
          <w:sz w:val="28"/>
        </w:rPr>
        <w:t>
      Тазартудан өтетін сарқынды сулардың барлық көлемінің 64 %-ы нормативтік талаптарға жеткізіледі, тазартылмаған ағындардың қалған 36 %-ы Тараз қаласындағыдай сүзу өрістеріне, Көкшетау, Орал, Петропавл, Қостанай қалаларындағыдай жинақтағыштарға төгіледі.</w:t>
      </w:r>
    </w:p>
    <w:bookmarkEnd w:id="183"/>
    <w:bookmarkStart w:name="z199" w:id="184"/>
    <w:p>
      <w:pPr>
        <w:spacing w:after="0"/>
        <w:ind w:left="0"/>
        <w:jc w:val="both"/>
      </w:pPr>
      <w:r>
        <w:rPr>
          <w:rFonts w:ascii="Times New Roman"/>
          <w:b w:val="false"/>
          <w:i w:val="false"/>
          <w:color w:val="000000"/>
          <w:sz w:val="28"/>
        </w:rPr>
        <w:t>
      Көптеген қолданыстағы тазарту құрылысжайлары қазірдің өзінде пайдалану ресурстарын тауысты және жөндеуді қажет етеді, ал басқалары шамадан тыс жүктемемен жұмыс істейді, бұл сарқынды суларды тазарту технологиясының жобалық деректерге сәйкес келмеуіне әкеп соғады. Мәселен, Қызылорда, Маңғыстау, Солтүстік Қазақстан, Шығыс Қазақстан сияқты облыстардың қалаларында нормативтік талаптарға жеткізбей тазартылған судың пайызы 39 %-дан 72 %-ға дейінгіні құрайды. Бұл қолданыстағы тазарту құрылысжайларының тиімсіз жұмыс істейтіндігін көрсетеді.</w:t>
      </w:r>
    </w:p>
    <w:bookmarkEnd w:id="184"/>
    <w:bookmarkStart w:name="z200" w:id="185"/>
    <w:p>
      <w:pPr>
        <w:spacing w:after="0"/>
        <w:ind w:left="0"/>
        <w:jc w:val="both"/>
      </w:pPr>
      <w:r>
        <w:rPr>
          <w:rFonts w:ascii="Times New Roman"/>
          <w:b w:val="false"/>
          <w:i w:val="false"/>
          <w:color w:val="000000"/>
          <w:sz w:val="28"/>
        </w:rPr>
        <w:t>
      Тазартылған сарқынды сулардың жинақтағыштары көбінесе шекті белгілерге дейін толтырылады, су объектілері мен елді мекендер үшін қоршау бөгеттерінің апаттық жарылуының тұрақты қаупі туындайды. Апаттылықтың жоғары деңгейі су бұру желілерінің негізгі қорларының тозуының салдары болып табылады.</w:t>
      </w:r>
    </w:p>
    <w:bookmarkEnd w:id="185"/>
    <w:bookmarkStart w:name="z201" w:id="186"/>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 Ұлттық статистика бюросының деректері бойынша 2022 жылы Абай облысында кәріз желілерінің жалпы ұзындығы 498,4 км құрады, оның 284 км жөндеуді қажет етеді. Сарқынды суларды ағызу туралы ақпарат төмендегі кестеде келтірілген.</w:t>
      </w:r>
    </w:p>
    <w:bookmarkEnd w:id="1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2022 жылы Абай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1098,6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0,6448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19979,8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3,0645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21078,4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3,7093</w:t>
            </w:r>
          </w:p>
        </w:tc>
      </w:tr>
    </w:tbl>
    <w:bookmarkStart w:name="z203" w:id="187"/>
    <w:p>
      <w:pPr>
        <w:spacing w:after="0"/>
        <w:ind w:left="0"/>
        <w:jc w:val="both"/>
      </w:pPr>
      <w:r>
        <w:rPr>
          <w:rFonts w:ascii="Times New Roman"/>
          <w:b w:val="false"/>
          <w:i w:val="false"/>
          <w:color w:val="000000"/>
          <w:sz w:val="28"/>
        </w:rPr>
        <w:t>
      2022 жылы Ақмола облысында кәріз желілерінің ұзындығы 1 119,5 км құрайды және олардың жартысына жуығы (529 км) жөндеуді қажет етеді. 2022 жылы облыс бойынша су бұру көлемі 15575,3 мың м</w:t>
      </w:r>
      <w:r>
        <w:rPr>
          <w:rFonts w:ascii="Times New Roman"/>
          <w:b w:val="false"/>
          <w:i w:val="false"/>
          <w:color w:val="000000"/>
          <w:vertAlign w:val="superscript"/>
        </w:rPr>
        <w:t>3 </w:t>
      </w:r>
      <w:r>
        <w:rPr>
          <w:rFonts w:ascii="Times New Roman"/>
          <w:b w:val="false"/>
          <w:i w:val="false"/>
          <w:color w:val="000000"/>
          <w:sz w:val="28"/>
        </w:rPr>
        <w:t>құрады.</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2022 жылы Ақмола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8 700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22,35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11370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46,77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69,1</w:t>
            </w:r>
          </w:p>
        </w:tc>
      </w:tr>
    </w:tbl>
    <w:bookmarkStart w:name="z205" w:id="188"/>
    <w:p>
      <w:pPr>
        <w:spacing w:after="0"/>
        <w:ind w:left="0"/>
        <w:jc w:val="both"/>
      </w:pPr>
      <w:r>
        <w:rPr>
          <w:rFonts w:ascii="Times New Roman"/>
          <w:b w:val="false"/>
          <w:i w:val="false"/>
          <w:color w:val="000000"/>
          <w:sz w:val="28"/>
        </w:rPr>
        <w:t>
      2022 жылы Ақтөбе облысында су бұрудың жалпы көлемі 21 372,7 мың м</w:t>
      </w:r>
      <w:r>
        <w:rPr>
          <w:rFonts w:ascii="Times New Roman"/>
          <w:b w:val="false"/>
          <w:i w:val="false"/>
          <w:color w:val="000000"/>
          <w:vertAlign w:val="superscript"/>
        </w:rPr>
        <w:t>3 </w:t>
      </w:r>
      <w:r>
        <w:rPr>
          <w:rFonts w:ascii="Times New Roman"/>
          <w:b w:val="false"/>
          <w:i w:val="false"/>
          <w:color w:val="000000"/>
          <w:sz w:val="28"/>
        </w:rPr>
        <w:t>құрады. 2022 жылы кәріз желілерінің ұзындығы 944,9 км құрайды.</w:t>
      </w:r>
    </w:p>
    <w:bookmarkEnd w:id="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2022 жылы Ақтөбе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2685,3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8,659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16968,9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19654,2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17,159</w:t>
            </w:r>
          </w:p>
        </w:tc>
      </w:tr>
    </w:tbl>
    <w:bookmarkStart w:name="z207" w:id="189"/>
    <w:p>
      <w:pPr>
        <w:spacing w:after="0"/>
        <w:ind w:left="0"/>
        <w:jc w:val="both"/>
      </w:pPr>
      <w:r>
        <w:rPr>
          <w:rFonts w:ascii="Times New Roman"/>
          <w:b w:val="false"/>
          <w:i w:val="false"/>
          <w:color w:val="000000"/>
          <w:sz w:val="28"/>
        </w:rPr>
        <w:t>
      2022 жылы Алматы облысында су бұру көлемі 13 939,9 мың м3 құрады. 2022 жылы кәріз желілерінің ұзындығы 888,2 км құрады, оның ішінде 298 км тозған.</w:t>
      </w:r>
    </w:p>
    <w:bookmarkEnd w:id="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.-кесте. 2022 жылы Алматы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172348,4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201654,5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256,1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390765,9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347,6</w:t>
            </w:r>
          </w:p>
        </w:tc>
      </w:tr>
    </w:tbl>
    <w:bookmarkStart w:name="z209" w:id="190"/>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 Ұлттық статистика бюросының деректері бойынша Атырау облысындағы кәріз желілерінің ұзындығы 2022 жылы 1274,8 км құрады, оның ішінде 367,7 км немесе 28,9 % тозған.</w:t>
      </w:r>
    </w:p>
    <w:bookmarkEnd w:id="1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2022 жылы Атырау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13555,3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62,70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22818,3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2022 жылы Батыс Қазақстан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11358,8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299,5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11235,04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22593,8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304,3</w:t>
            </w:r>
          </w:p>
        </w:tc>
      </w:tr>
    </w:tbl>
    <w:bookmarkStart w:name="z212" w:id="191"/>
    <w:p>
      <w:pPr>
        <w:spacing w:after="0"/>
        <w:ind w:left="0"/>
        <w:jc w:val="both"/>
      </w:pPr>
      <w:r>
        <w:rPr>
          <w:rFonts w:ascii="Times New Roman"/>
          <w:b w:val="false"/>
          <w:i w:val="false"/>
          <w:color w:val="000000"/>
          <w:sz w:val="28"/>
        </w:rPr>
        <w:t>
      Жамбыл облысы бойынша кәріз желілерінің ұзындығы 489,5 км құрайды, оның 183 км ауыстыруды қажет етеді. Тұндырғыштар, сүзу өрістері физикалық тұрғыдан ескірген және тиісті деңгейде пайдаланылмайды.</w:t>
      </w:r>
    </w:p>
    <w:bookmarkEnd w:id="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-кесте. 2022 жылы Жамбыл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7061,7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30105,3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37167,02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17,2</w:t>
            </w:r>
          </w:p>
        </w:tc>
      </w:tr>
    </w:tbl>
    <w:bookmarkStart w:name="z214" w:id="192"/>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 Ұлттық статистика бюросының деректері бойынша 2022 жылы Қарағанды облысында кәріз желілерінің ұзындығы 1 899,5 км құрайды және оның 844 км жөндеуді қажет етеді. 2022 жылы облыс бойынша су бұру көлемі 103 098 мың м</w:t>
      </w:r>
      <w:r>
        <w:rPr>
          <w:rFonts w:ascii="Times New Roman"/>
          <w:b w:val="false"/>
          <w:i w:val="false"/>
          <w:color w:val="000000"/>
          <w:vertAlign w:val="superscript"/>
        </w:rPr>
        <w:t>3 </w:t>
      </w:r>
      <w:r>
        <w:rPr>
          <w:rFonts w:ascii="Times New Roman"/>
          <w:b w:val="false"/>
          <w:i w:val="false"/>
          <w:color w:val="000000"/>
          <w:sz w:val="28"/>
        </w:rPr>
        <w:t>құрады.</w:t>
      </w:r>
    </w:p>
    <w:bookmarkEnd w:id="1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-кесте. 2022 жылы Қарағанды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901086,2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122308,9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43,39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1026132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323,8</w:t>
            </w:r>
          </w:p>
        </w:tc>
      </w:tr>
    </w:tbl>
    <w:bookmarkStart w:name="z216" w:id="193"/>
    <w:p>
      <w:pPr>
        <w:spacing w:after="0"/>
        <w:ind w:left="0"/>
        <w:jc w:val="both"/>
      </w:pPr>
      <w:r>
        <w:rPr>
          <w:rFonts w:ascii="Times New Roman"/>
          <w:b w:val="false"/>
          <w:i w:val="false"/>
          <w:color w:val="000000"/>
          <w:sz w:val="28"/>
        </w:rPr>
        <w:t>
      Қостанай облысында облыс орталығы – Қостанай қаласынан басқа барлық қалаларда (Рудный, Лисаковск, Жітіқара, Қашар кенті) кәріздік тазарту құрылысжайлары бар. Оларды ұзақ мерзім пайдалануға және жабдықтың жоғары дәрежеде тозуына байланысты үлкен қаржылық шығындарды талап ететін КТС-ны қайта салу, жаңғырту және күрделі жөндеу қажет. 2022 жылы кәріз желілерінің ұзындығы 1274,8 км құрады, оның 367,7 км немесе 28,9 % ауыстыруды қажет етеді.</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-кесте. 2022 жылы Қостанай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38923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65,2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29530,2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68453,2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90,4</w:t>
            </w:r>
          </w:p>
        </w:tc>
      </w:tr>
    </w:tbl>
    <w:bookmarkStart w:name="z218" w:id="194"/>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 Ұлттық статистика бюросының деректері бойынша Қызылорда облысындағы кәріз желілерінің жалпы ұзындығы 527,6 км құрайды, оның 35,4 км ауыстыруды қажет етеді. 2022 жылы су бұрудың жалпы көлемі 7 139,0 мың м</w:t>
      </w:r>
      <w:r>
        <w:rPr>
          <w:rFonts w:ascii="Times New Roman"/>
          <w:b w:val="false"/>
          <w:i w:val="false"/>
          <w:color w:val="000000"/>
          <w:vertAlign w:val="superscript"/>
        </w:rPr>
        <w:t>3 </w:t>
      </w:r>
      <w:r>
        <w:rPr>
          <w:rFonts w:ascii="Times New Roman"/>
          <w:b w:val="false"/>
          <w:i w:val="false"/>
          <w:color w:val="000000"/>
          <w:sz w:val="28"/>
        </w:rPr>
        <w:t>құрады.</w:t>
      </w:r>
    </w:p>
    <w:bookmarkEnd w:id="1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-кесте. 2022 жылы Қызылорда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128,06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76355,7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76483,8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45,9</w:t>
            </w:r>
          </w:p>
        </w:tc>
      </w:tr>
    </w:tbl>
    <w:bookmarkStart w:name="z220" w:id="195"/>
    <w:p>
      <w:pPr>
        <w:spacing w:after="0"/>
        <w:ind w:left="0"/>
        <w:jc w:val="both"/>
      </w:pPr>
      <w:r>
        <w:rPr>
          <w:rFonts w:ascii="Times New Roman"/>
          <w:b w:val="false"/>
          <w:i w:val="false"/>
          <w:color w:val="000000"/>
          <w:sz w:val="28"/>
        </w:rPr>
        <w:t>
      Маңғыстау облысындағы кәріз желілерінің ұзындығы 2022 жылы 754,0 км құрайды, оның ішінде 354,6 км немесе 47 % тозған. Маңғыстау облысы бойынша Экология департаментінің деректері бойынша 2022 жылы сарқынды суларды ағызудың жалпы көлемі 68 453,203 мың м</w:t>
      </w:r>
      <w:r>
        <w:rPr>
          <w:rFonts w:ascii="Times New Roman"/>
          <w:b w:val="false"/>
          <w:i w:val="false"/>
          <w:color w:val="000000"/>
          <w:vertAlign w:val="superscript"/>
        </w:rPr>
        <w:t>3 </w:t>
      </w:r>
      <w:r>
        <w:rPr>
          <w:rFonts w:ascii="Times New Roman"/>
          <w:b w:val="false"/>
          <w:i w:val="false"/>
          <w:color w:val="000000"/>
          <w:sz w:val="28"/>
        </w:rPr>
        <w:t>құрады, бұл өткен жылмен салыстырғанда 5 %-ға аз (1 447 517,3 мың м</w:t>
      </w:r>
      <w:r>
        <w:rPr>
          <w:rFonts w:ascii="Times New Roman"/>
          <w:b w:val="false"/>
          <w:i w:val="false"/>
          <w:color w:val="000000"/>
          <w:vertAlign w:val="superscript"/>
        </w:rPr>
        <w:t>3</w:t>
      </w:r>
      <w:r>
        <w:rPr>
          <w:rFonts w:ascii="Times New Roman"/>
          <w:b w:val="false"/>
          <w:i w:val="false"/>
          <w:color w:val="000000"/>
          <w:sz w:val="28"/>
        </w:rPr>
        <w:t>).</w:t>
      </w:r>
    </w:p>
    <w:bookmarkEnd w:id="195"/>
    <w:bookmarkStart w:name="z221" w:id="196"/>
    <w:p>
      <w:pPr>
        <w:spacing w:after="0"/>
        <w:ind w:left="0"/>
        <w:jc w:val="both"/>
      </w:pPr>
      <w:r>
        <w:rPr>
          <w:rFonts w:ascii="Times New Roman"/>
          <w:b w:val="false"/>
          <w:i w:val="false"/>
          <w:color w:val="000000"/>
          <w:sz w:val="28"/>
        </w:rPr>
        <w:t>
      2022 жылы Павлодар облысында кәріз желілерінің ұзындығы 1 058,4 км құрады, оның 793 км жөндеуді қажет етеді.</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-кесте. 2022 жылы Павлодар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1930959,93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6,947779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44667,171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16,591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0,058344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0,00004114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1975627,16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23,5</w:t>
            </w:r>
          </w:p>
        </w:tc>
      </w:tr>
    </w:tbl>
    <w:bookmarkStart w:name="z223" w:id="197"/>
    <w:p>
      <w:pPr>
        <w:spacing w:after="0"/>
        <w:ind w:left="0"/>
        <w:jc w:val="both"/>
      </w:pPr>
      <w:r>
        <w:rPr>
          <w:rFonts w:ascii="Times New Roman"/>
          <w:b w:val="false"/>
          <w:i w:val="false"/>
          <w:color w:val="000000"/>
          <w:sz w:val="28"/>
        </w:rPr>
        <w:t>
      2022 жылы Солтүстік Қазақстан облысындағы кәріз желілерінің жалпы ұзындығы 625,5 км құрайды, оның 250 км жөндеуді қажет етеді.</w:t>
      </w:r>
    </w:p>
    <w:bookmarkEnd w:id="1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-кесте. 2022 жылы Солтүстік Қазақстан облысында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901086,3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271,4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122308,9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43,39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2738,4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1026132,1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9,7</w:t>
            </w:r>
          </w:p>
        </w:tc>
      </w:tr>
    </w:tbl>
    <w:bookmarkStart w:name="z225" w:id="198"/>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 Ұлттық статистика бюросының деректері бойынша 2022 жылы Алматы қаласының кәріз желісінің ұзындығы – 1948,3 км (2021 жылы – 1 867,9 км, 2020 жылы – 1 778,4 км), оның ішінде 1100 км – 460 – ауыстыруды қажет етеді. Алматы қаласы бойынша Экология департаментінің деректері бойынша 2022 жылы су бұру көлемі 148 721,492 мың м</w:t>
      </w:r>
      <w:r>
        <w:rPr>
          <w:rFonts w:ascii="Times New Roman"/>
          <w:b w:val="false"/>
          <w:i w:val="false"/>
          <w:color w:val="000000"/>
          <w:vertAlign w:val="superscript"/>
        </w:rPr>
        <w:t>3 </w:t>
      </w:r>
      <w:r>
        <w:rPr>
          <w:rFonts w:ascii="Times New Roman"/>
          <w:b w:val="false"/>
          <w:i w:val="false"/>
          <w:color w:val="000000"/>
          <w:sz w:val="28"/>
        </w:rPr>
        <w:t>құрады.</w:t>
      </w:r>
    </w:p>
    <w:bookmarkEnd w:id="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-кесте. 2022 жылы Алматы қаласында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52052,522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26,87055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96668,970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49,902446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148721,492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76,773010</w:t>
            </w:r>
          </w:p>
        </w:tc>
      </w:tr>
    </w:tbl>
    <w:bookmarkStart w:name="z227" w:id="199"/>
    <w:p>
      <w:pPr>
        <w:spacing w:after="0"/>
        <w:ind w:left="0"/>
        <w:jc w:val="both"/>
      </w:pPr>
      <w:r>
        <w:rPr>
          <w:rFonts w:ascii="Times New Roman"/>
          <w:b w:val="false"/>
          <w:i w:val="false"/>
          <w:color w:val="000000"/>
          <w:sz w:val="28"/>
        </w:rPr>
        <w:t>
      Шымкент қаласындағы кәріз желілерінің ұзындығы 2022 жылы 894,7 км құрады, оның 357 км жөндеуді қажет етеді.</w:t>
      </w:r>
    </w:p>
    <w:bookmarkEnd w:id="1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-кесте. 2022 жылы Шымкент қаласында сарқынды суларды ағызудың нақты көлемі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Ағызулардың нақты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2022 </w:t>
            </w:r>
            <w:r>
              <w:rPr>
                <w:rFonts w:ascii="Times New Roman"/>
                <w:b/>
                <w:i w:val="false"/>
                <w:color w:val="000000"/>
                <w:sz w:val="20"/>
              </w:rPr>
              <w:t>жыл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Өнеркәсіптік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Шаруашылық-тұрмыстық сарқынды сулар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Апаттық және рұқсатсыз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 (жоғарыда көрсетілген барлық ағызулар)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 бұру көлемі, мың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Ластағыш заттардың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-кесте. Сарқынды сулардың жалпы көлемі (нормативтік-таза (тазартылмаған) сарқынды суларды ескере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көлемі (нормативтік-таза (тазартылмаған) сарқынды суларды ескере отырып), млн. м</w:t>
            </w:r>
            <w:r>
              <w:rPr>
                <w:rFonts w:ascii="Times New Roman"/>
                <w:b w:val="false"/>
                <w:i w:val="false"/>
                <w:color w:val="000000"/>
                <w:vertAlign w:val="superscript"/>
              </w:rPr>
              <w:t>3</w:t>
            </w:r>
            <w:r>
              <w:rPr>
                <w:rFonts w:ascii="Times New Roman"/>
                <w:b w:val="false"/>
                <w:i w:val="false"/>
                <w:color w:val="000000"/>
                <w:sz w:val="20"/>
              </w:rPr>
              <w:t>/жыл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.-кесте. А кәсіпорнында сарқынды сулар түзілді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Түзілді, 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объектілеріне/су қабылдағыштарға тасталды, 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сарқынды суларды тазарту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(шаруашылық-тұрмыстық)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12 954 434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13 098 900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12 954 434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13 098 900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станциясынан жуу сарқынды сулары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772 900</w:t>
            </w:r>
          </w:p>
        </w:tc>
      </w:tr>
    </w:tbl>
    <w:bookmarkStart w:name="z231" w:id="200"/>
    <w:p>
      <w:pPr>
        <w:spacing w:after="0"/>
        <w:ind w:left="0"/>
        <w:jc w:val="both"/>
      </w:pPr>
      <w:r>
        <w:rPr>
          <w:rFonts w:ascii="Times New Roman"/>
          <w:b w:val="false"/>
          <w:i w:val="false"/>
          <w:color w:val="000000"/>
          <w:sz w:val="28"/>
        </w:rPr>
        <w:t>
      Сарқынды сулардың залалсыздандырылған тұнбасын тыңайтқыш және басқа да мақсаттар үшін пайдалану мүмкіндігін анықтау қажет, сондай-ақ сарқынды суларды су объектісінің суымен араластыру және сұйылту дәрежесін және ондағы ластағыш заттардың фондық құрамын ескеру қажет.</w:t>
      </w:r>
    </w:p>
    <w:bookmarkEnd w:id="200"/>
    <w:bookmarkStart w:name="z232" w:id="201"/>
    <w:p>
      <w:pPr>
        <w:spacing w:after="0"/>
        <w:ind w:left="0"/>
        <w:jc w:val="both"/>
      </w:pPr>
      <w:r>
        <w:rPr>
          <w:rFonts w:ascii="Times New Roman"/>
          <w:b w:val="false"/>
          <w:i w:val="false"/>
          <w:color w:val="000000"/>
          <w:sz w:val="28"/>
        </w:rPr>
        <w:t>
      КТС су бұру жүйелерінде ерекше және өте жауапты рөлі бар. Оларға қазіргі заманғы стандарттарға сәйкес сарқынды суларды тазарту; экологиялық заңнаманың өсіп келе жатқан талаптары жағдайында сарқынды сулардың тұнбасын өңдеу, пайдалану және кәдеге жарату міндеті жүктеледі. Көптеген жылдар бұрын біздің қалаларымыздың сумен жабдықтау және су бұру жүйелерінде салынған тазарту кешендерінің бүгінде техникалық жағдайы қанағаттанарлықсыз.</w:t>
      </w:r>
    </w:p>
    <w:bookmarkEnd w:id="201"/>
    <w:bookmarkStart w:name="z233" w:id="202"/>
    <w:p>
      <w:pPr>
        <w:spacing w:after="0"/>
        <w:ind w:left="0"/>
        <w:jc w:val="both"/>
      </w:pPr>
      <w:r>
        <w:rPr>
          <w:rFonts w:ascii="Times New Roman"/>
          <w:b w:val="false"/>
          <w:i w:val="false"/>
          <w:color w:val="000000"/>
          <w:sz w:val="28"/>
        </w:rPr>
        <w:t>
      Қазіргі заманғы ғылыми және өндірістік-техникалық әзірлемелер табиғи және сарқынды суларды тазарту және тұнбаларды өңдеу саласында жаңа технологиялық схемалар мен технологиялық шешімдерді ұсынады.</w:t>
      </w:r>
    </w:p>
    <w:bookmarkEnd w:id="202"/>
    <w:bookmarkStart w:name="z234" w:id="203"/>
    <w:p>
      <w:pPr>
        <w:spacing w:after="0"/>
        <w:ind w:left="0"/>
        <w:jc w:val="left"/>
      </w:pPr>
      <w:r>
        <w:rPr>
          <w:rFonts w:ascii="Times New Roman"/>
          <w:b/>
          <w:i w:val="false"/>
          <w:color w:val="000000"/>
        </w:rPr>
        <w:t xml:space="preserve"> 1.4.2. Жерасты және жерүсті суларына әсері</w:t>
      </w:r>
    </w:p>
    <w:bookmarkEnd w:id="203"/>
    <w:bookmarkStart w:name="z235" w:id="204"/>
    <w:p>
      <w:pPr>
        <w:spacing w:after="0"/>
        <w:ind w:left="0"/>
        <w:jc w:val="both"/>
      </w:pPr>
      <w:r>
        <w:rPr>
          <w:rFonts w:ascii="Times New Roman"/>
          <w:b w:val="false"/>
          <w:i w:val="false"/>
          <w:color w:val="000000"/>
          <w:sz w:val="28"/>
        </w:rPr>
        <w:t>
      Қоршаған ортаға техногендік жүктеменің артуы жерасты және жерүсті суларының ластануына әкелді. Планетада ауыз су қоры тез азайып келеді, оның сапасы нашарлап келеді. Мұның бәрі адамдардың денсаулығына, жануарлар мен өсімдіктер әлемінің әртүрлілігіне әсер етеді.</w:t>
      </w:r>
    </w:p>
    <w:bookmarkEnd w:id="204"/>
    <w:bookmarkStart w:name="z236" w:id="205"/>
    <w:p>
      <w:pPr>
        <w:spacing w:after="0"/>
        <w:ind w:left="0"/>
        <w:jc w:val="both"/>
      </w:pPr>
      <w:r>
        <w:rPr>
          <w:rFonts w:ascii="Times New Roman"/>
          <w:b w:val="false"/>
          <w:i w:val="false"/>
          <w:color w:val="000000"/>
          <w:sz w:val="28"/>
        </w:rPr>
        <w:t>
      Сарқынды суларды ағызу әртүрлі ластағыш заттардың болуына байланысты жерасты және жерүсті суларына ықтимал теріс әсер етеді. Сарқынды суларда ауыр металдар, органикалық қосылыстар, пестицидтер және басқа химиялық элементтер сияқты әртүрлі ластағыш заттар болуы мүмкін.</w:t>
      </w:r>
    </w:p>
    <w:bookmarkEnd w:id="205"/>
    <w:bookmarkStart w:name="z237" w:id="206"/>
    <w:p>
      <w:pPr>
        <w:spacing w:after="0"/>
        <w:ind w:left="0"/>
        <w:jc w:val="both"/>
      </w:pPr>
      <w:r>
        <w:rPr>
          <w:rFonts w:ascii="Times New Roman"/>
          <w:b w:val="false"/>
          <w:i w:val="false"/>
          <w:color w:val="000000"/>
          <w:sz w:val="28"/>
        </w:rPr>
        <w:t xml:space="preserve">
      Сондай-ақ, жерүсті суларына тазартусыз нөсер суын ағызу экологиялық проблемалардың бірі болып табылады. Қазақстанның көптеген қалаларында нөсер жаңбырмен тиімді күресетін су бұру жүйелері жоқ немесе жеткіліксіз дамыған. Кейбір аудандар тіпті негізгі жаңбыр кәріз жүйелерінен айырылуы мүмкін. Ал, қалалардағы қолданыстағы су бұру жүйелері көбінесе ескірген және қазіргі стандарттарға сәйкес келмейді, бұл жаңбыр кезінде бітелу мен толып кету ықтималдығын арттырады. Тазарту құрылысжайларының жеткіліксіз саны мен сыйымдылығы жаңбыр суының ластанған қалалық сарқынды сулармен араласуына және тиісті тазартусыз табиғи су қоймаларына төгілуіне әкелуі мүмкін. </w:t>
      </w:r>
    </w:p>
    <w:bookmarkEnd w:id="206"/>
    <w:bookmarkStart w:name="z238" w:id="207"/>
    <w:p>
      <w:pPr>
        <w:spacing w:after="0"/>
        <w:ind w:left="0"/>
        <w:jc w:val="both"/>
      </w:pPr>
      <w:r>
        <w:rPr>
          <w:rFonts w:ascii="Times New Roman"/>
          <w:b w:val="false"/>
          <w:i w:val="false"/>
          <w:color w:val="000000"/>
          <w:sz w:val="28"/>
        </w:rPr>
        <w:t>
      Тұзды немесе минералды құрамы жоғары сарқынды сулардың ағуы жерасты және жерүсті суларының тұздануына ықпал етуі мүмкін. Бұл судың ауыз суға, ауыл шаруашылығына және өнеркәсіпке жарамдылығының төмендеуіне әкелуі мүмкін.</w:t>
      </w:r>
    </w:p>
    <w:bookmarkEnd w:id="207"/>
    <w:bookmarkStart w:name="z239" w:id="208"/>
    <w:p>
      <w:pPr>
        <w:spacing w:after="0"/>
        <w:ind w:left="0"/>
        <w:jc w:val="both"/>
      </w:pPr>
      <w:r>
        <w:rPr>
          <w:rFonts w:ascii="Times New Roman"/>
          <w:b w:val="false"/>
          <w:i w:val="false"/>
          <w:color w:val="000000"/>
          <w:sz w:val="28"/>
        </w:rPr>
        <w:t>
      Ластағыш заттар топырақ арқылы сүзіліп, жерасты сулы қабаттарына еніп, жерасты суларының ластануына әкелуі мүмкін.</w:t>
      </w:r>
    </w:p>
    <w:bookmarkEnd w:id="208"/>
    <w:bookmarkStart w:name="z240" w:id="209"/>
    <w:p>
      <w:pPr>
        <w:spacing w:after="0"/>
        <w:ind w:left="0"/>
        <w:jc w:val="both"/>
      </w:pPr>
      <w:r>
        <w:rPr>
          <w:rFonts w:ascii="Times New Roman"/>
          <w:b w:val="false"/>
          <w:i w:val="false"/>
          <w:color w:val="000000"/>
          <w:sz w:val="28"/>
        </w:rPr>
        <w:t>
      Сарқынды сулардың ағызуындағы ластағыш заттар жергілікті қауымдастықтар мен экожүйелер үшін маңызды проблемалар туғыза отырып, жерасты суларында ұзақ қашықтыққа таралуы мүмкін.</w:t>
      </w:r>
    </w:p>
    <w:bookmarkEnd w:id="209"/>
    <w:bookmarkStart w:name="z241" w:id="210"/>
    <w:p>
      <w:pPr>
        <w:spacing w:after="0"/>
        <w:ind w:left="0"/>
        <w:jc w:val="both"/>
      </w:pPr>
      <w:r>
        <w:rPr>
          <w:rFonts w:ascii="Times New Roman"/>
          <w:b w:val="false"/>
          <w:i w:val="false"/>
          <w:color w:val="000000"/>
          <w:sz w:val="28"/>
        </w:rPr>
        <w:t>
      Ластану нәтижесінде:</w:t>
      </w:r>
    </w:p>
    <w:bookmarkEnd w:id="210"/>
    <w:bookmarkStart w:name="z242" w:id="211"/>
    <w:p>
      <w:pPr>
        <w:spacing w:after="0"/>
        <w:ind w:left="0"/>
        <w:jc w:val="both"/>
      </w:pPr>
      <w:r>
        <w:rPr>
          <w:rFonts w:ascii="Times New Roman"/>
          <w:b w:val="false"/>
          <w:i w:val="false"/>
          <w:color w:val="000000"/>
          <w:sz w:val="28"/>
        </w:rPr>
        <w:t>
      судың органолептикалық сипаттамалары өзгереді (түсі, дәмі, иісі);</w:t>
      </w:r>
    </w:p>
    <w:bookmarkEnd w:id="211"/>
    <w:bookmarkStart w:name="z243" w:id="212"/>
    <w:p>
      <w:pPr>
        <w:spacing w:after="0"/>
        <w:ind w:left="0"/>
        <w:jc w:val="both"/>
      </w:pPr>
      <w:r>
        <w:rPr>
          <w:rFonts w:ascii="Times New Roman"/>
          <w:b w:val="false"/>
          <w:i w:val="false"/>
          <w:color w:val="000000"/>
          <w:sz w:val="28"/>
        </w:rPr>
        <w:t>
      су қоймаларының өзін-өзі тазарту процестері баяулайды немесе толығымен тоқтайды;</w:t>
      </w:r>
    </w:p>
    <w:bookmarkEnd w:id="212"/>
    <w:bookmarkStart w:name="z244" w:id="213"/>
    <w:p>
      <w:pPr>
        <w:spacing w:after="0"/>
        <w:ind w:left="0"/>
        <w:jc w:val="both"/>
      </w:pPr>
      <w:r>
        <w:rPr>
          <w:rFonts w:ascii="Times New Roman"/>
          <w:b w:val="false"/>
          <w:i w:val="false"/>
          <w:color w:val="000000"/>
          <w:sz w:val="28"/>
        </w:rPr>
        <w:t>
      табиғи тепе-теңдік бұзылады: суда еріген оттегі тезірек сіңеді, шөгінділер түбіне түседі, планктон мөлшері азаяды, балық өледі;</w:t>
      </w:r>
    </w:p>
    <w:bookmarkEnd w:id="213"/>
    <w:bookmarkStart w:name="z245" w:id="214"/>
    <w:p>
      <w:pPr>
        <w:spacing w:after="0"/>
        <w:ind w:left="0"/>
        <w:jc w:val="both"/>
      </w:pPr>
      <w:r>
        <w:rPr>
          <w:rFonts w:ascii="Times New Roman"/>
          <w:b w:val="false"/>
          <w:i w:val="false"/>
          <w:color w:val="000000"/>
          <w:sz w:val="28"/>
        </w:rPr>
        <w:t>
      су қоймасын рекреациялық ресурс ретінде пайдалану мүмкін болмайды.</w:t>
      </w:r>
    </w:p>
    <w:bookmarkEnd w:id="214"/>
    <w:bookmarkStart w:name="z246" w:id="215"/>
    <w:p>
      <w:pPr>
        <w:spacing w:after="0"/>
        <w:ind w:left="0"/>
        <w:jc w:val="left"/>
      </w:pPr>
      <w:r>
        <w:rPr>
          <w:rFonts w:ascii="Times New Roman"/>
          <w:b/>
          <w:i w:val="false"/>
          <w:color w:val="000000"/>
        </w:rPr>
        <w:t xml:space="preserve"> 1.4.3.      Сарқынды сулардың шөгіндісі</w:t>
      </w:r>
    </w:p>
    <w:bookmarkEnd w:id="215"/>
    <w:bookmarkStart w:name="z247" w:id="216"/>
    <w:p>
      <w:pPr>
        <w:spacing w:after="0"/>
        <w:ind w:left="0"/>
        <w:jc w:val="both"/>
      </w:pPr>
      <w:r>
        <w:rPr>
          <w:rFonts w:ascii="Times New Roman"/>
          <w:b w:val="false"/>
          <w:i w:val="false"/>
          <w:color w:val="000000"/>
          <w:sz w:val="28"/>
        </w:rPr>
        <w:t>
      Сарқынды суларды механикалық, биологиялық және физика-химиялық тазартудан кейін сарқынды сулардың тұнбасы пайда болады.</w:t>
      </w:r>
    </w:p>
    <w:bookmarkEnd w:id="216"/>
    <w:bookmarkStart w:name="z248" w:id="217"/>
    <w:p>
      <w:pPr>
        <w:spacing w:after="0"/>
        <w:ind w:left="0"/>
        <w:jc w:val="both"/>
      </w:pPr>
      <w:r>
        <w:rPr>
          <w:rFonts w:ascii="Times New Roman"/>
          <w:b w:val="false"/>
          <w:i w:val="false"/>
          <w:color w:val="000000"/>
          <w:sz w:val="28"/>
        </w:rPr>
        <w:t>
      Әдетте тұнба екі түрге бөлінеді: бастапқы және қайталама. Біріншісіне торлар, құм тұзақтары, сондай-ақ тұндырғыштардан алынған тұнба ұсталатын заттар жатады. Ал екіншіге белсенді тұнбаның артығы және ашытылған тұнба жатады.</w:t>
      </w:r>
    </w:p>
    <w:bookmarkEnd w:id="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-кесте. Әртүрлі тазарту жабдықтарындағы сарқынды суларды тазарту кезіндегі тұнба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Тұнба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Тұнба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жабдықтары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дисперсті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торлар.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дисперсті ауыр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тұзақтары.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эмульсиялар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ұстағыштар.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тазартудан кейінгі шикі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тұндырғыштар, жарықтандырғыштар, ұшпа қатты заттардың деңгейі шамамен 55 – 60 %.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тазартудан кейін ашытылған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Септиктер, метатанктер, аэротенктер.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 станциялары, ұшпа қатты заттардың деңгейі шамамен 70 –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Флотациялық тығыздағыштар, сепараторлар, ылғалдылығы 85 – 90 %.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Сусыздандырылған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Тұнба алаңдары, вакуум-сүзгілер, сүзгі-пресс.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кептіру, ылғалдылығы 5 – 40 %.</w:t>
            </w:r>
          </w:p>
        </w:tc>
      </w:tr>
    </w:tbl>
    <w:bookmarkStart w:name="z250" w:id="218"/>
    <w:p>
      <w:pPr>
        <w:spacing w:after="0"/>
        <w:ind w:left="0"/>
        <w:jc w:val="both"/>
      </w:pPr>
      <w:r>
        <w:rPr>
          <w:rFonts w:ascii="Times New Roman"/>
          <w:b w:val="false"/>
          <w:i w:val="false"/>
          <w:color w:val="000000"/>
          <w:sz w:val="28"/>
        </w:rPr>
        <w:t>
      Тазарту жүйесіндегі артық тұнба қабыршақтарға жұқа дисперсиялық заттарды өздігінен түзе алатын бактериялар мен қарапайым организмдерден тұрады.</w:t>
      </w:r>
    </w:p>
    <w:bookmarkEnd w:id="218"/>
    <w:bookmarkStart w:name="z251" w:id="219"/>
    <w:p>
      <w:pPr>
        <w:spacing w:after="0"/>
        <w:ind w:left="0"/>
        <w:jc w:val="both"/>
      </w:pPr>
      <w:r>
        <w:rPr>
          <w:rFonts w:ascii="Times New Roman"/>
          <w:b w:val="false"/>
          <w:i w:val="false"/>
          <w:color w:val="000000"/>
          <w:sz w:val="28"/>
        </w:rPr>
        <w:t>
      Оның құрылымы – балғын түрдегі иіссіз қоңыр түсті қабыршақ. Шіріген кезде тұнба ерекше иіс шығарады. Жоғары үлестік сүзу кедергісі және жоғары ылғалдылық аэротенктердің белсенді тұнбасының айрықша белгілері болып табылады.</w:t>
      </w:r>
    </w:p>
    <w:bookmarkEnd w:id="219"/>
    <w:bookmarkStart w:name="z252" w:id="220"/>
    <w:p>
      <w:pPr>
        <w:spacing w:after="0"/>
        <w:ind w:left="0"/>
        <w:jc w:val="both"/>
      </w:pPr>
      <w:r>
        <w:rPr>
          <w:rFonts w:ascii="Times New Roman"/>
          <w:b w:val="false"/>
          <w:i w:val="false"/>
          <w:color w:val="000000"/>
          <w:sz w:val="28"/>
        </w:rPr>
        <w:t>
      Сарқынды суларды тазартудың жоғары үлесіне қарамастан, тазартудан қалған шөгінділер (құрғақ заттардың шамамен 20 %) лай алаңдары мен полигондарға жіберіледі.</w:t>
      </w:r>
    </w:p>
    <w:bookmarkEnd w:id="220"/>
    <w:bookmarkStart w:name="z253" w:id="221"/>
    <w:p>
      <w:pPr>
        <w:spacing w:after="0"/>
        <w:ind w:left="0"/>
        <w:jc w:val="both"/>
      </w:pPr>
      <w:r>
        <w:rPr>
          <w:rFonts w:ascii="Times New Roman"/>
          <w:b w:val="false"/>
          <w:i w:val="false"/>
          <w:color w:val="000000"/>
          <w:sz w:val="28"/>
        </w:rPr>
        <w:t>
      Сарқынды суларға қатысты ұқсас жағдай қалыптасуда: қалалық типтегі қалалар мен ірі кенттерде тазарту құрылысжайларымен жеткіліксіз қамтамасыз ету. Қолданыстағы тазарту құрылысжайларының жағдайы қанағаттанарлықсыз, жабдықтар өз ресурсын тауысқан және көбінесе технологиялар мен тазарту әдістері ескірген.</w:t>
      </w:r>
    </w:p>
    <w:bookmarkEnd w:id="221"/>
    <w:bookmarkStart w:name="z254" w:id="222"/>
    <w:p>
      <w:pPr>
        <w:spacing w:after="0"/>
        <w:ind w:left="0"/>
        <w:jc w:val="both"/>
      </w:pPr>
      <w:r>
        <w:rPr>
          <w:rFonts w:ascii="Times New Roman"/>
          <w:b w:val="false"/>
          <w:i w:val="false"/>
          <w:color w:val="000000"/>
          <w:sz w:val="28"/>
        </w:rPr>
        <w:t>
      Шөгінділерді өңдеуге және кәдеге жаратуға арналған инфрақұрылым жоқ. Қазіргі уақытта тазарту құрылысжайларының шөгінділері өңделмейді, керісінше құрамында органикалық заттардың болуына қарамастан лай алаңдарында немесе полигондарда жиналады және көміледі.</w:t>
      </w:r>
    </w:p>
    <w:bookmarkEnd w:id="222"/>
    <w:bookmarkStart w:name="z255" w:id="223"/>
    <w:p>
      <w:pPr>
        <w:spacing w:after="0"/>
        <w:ind w:left="0"/>
        <w:jc w:val="both"/>
      </w:pPr>
      <w:r>
        <w:rPr>
          <w:rFonts w:ascii="Times New Roman"/>
          <w:b w:val="false"/>
          <w:i w:val="false"/>
          <w:color w:val="000000"/>
          <w:sz w:val="28"/>
        </w:rPr>
        <w:t>
      Сарқынды сулардың залалсыздандырылған тұнбасын сақтау және кәдеге жарату мәселелерін шешу қажет.</w:t>
      </w:r>
    </w:p>
    <w:bookmarkEnd w:id="223"/>
    <w:bookmarkStart w:name="z256" w:id="224"/>
    <w:p>
      <w:pPr>
        <w:spacing w:after="0"/>
        <w:ind w:left="0"/>
        <w:jc w:val="left"/>
      </w:pPr>
      <w:r>
        <w:rPr>
          <w:rFonts w:ascii="Times New Roman"/>
          <w:b/>
          <w:i w:val="false"/>
          <w:color w:val="000000"/>
        </w:rPr>
        <w:t xml:space="preserve"> 1.4.4. Тазарту құрылысжайларының атмосфераға әсері</w:t>
      </w:r>
    </w:p>
    <w:bookmarkEnd w:id="224"/>
    <w:bookmarkStart w:name="z257" w:id="225"/>
    <w:p>
      <w:pPr>
        <w:spacing w:after="0"/>
        <w:ind w:left="0"/>
        <w:jc w:val="both"/>
      </w:pPr>
      <w:r>
        <w:rPr>
          <w:rFonts w:ascii="Times New Roman"/>
          <w:b w:val="false"/>
          <w:i w:val="false"/>
          <w:color w:val="000000"/>
          <w:sz w:val="28"/>
        </w:rPr>
        <w:t>
      Қалалардың дамуы және олардың құрылыс алаңының ұлғаюы елді мекендерден тыс жерде салынған тазарту құрылысжайларының қала шегінде, тұрғын үй құрылысына жақын қашықтықта болуына әкелді. Осыған байланысты, бұрын тазарту құрылысжайларын пайдаланумен қоса жүретін газдардың сөзсіз шығарындылары ретінде қарастырылған нәрсе қазіргі кезде халықтың шағымдарының себебіне айналды және иістердің таралуын азайту бойынша іс-шаралар жүргізуді талап етеді. Сарқынды суларды тазарту және тұнбаны өңдеу кезінде көп жағдайда иіс сұйықтықтан күрделі органикалық қосылыстардың анаэробты жойылуымен түзілетін ластағыш заттардың төрт тобының бөлінуіне байланысты болады. Бірінші топқа күкірт бар қосылыстар кіреді: күкіртсутек, меркаптандар (CH</w:t>
      </w:r>
      <w:r>
        <w:rPr>
          <w:rFonts w:ascii="Times New Roman"/>
          <w:b w:val="false"/>
          <w:i w:val="false"/>
          <w:color w:val="000000"/>
          <w:vertAlign w:val="subscript"/>
        </w:rPr>
        <w:t>3</w:t>
      </w:r>
      <w:r>
        <w:rPr>
          <w:rFonts w:ascii="Times New Roman"/>
          <w:b w:val="false"/>
          <w:i w:val="false"/>
          <w:color w:val="000000"/>
          <w:sz w:val="28"/>
        </w:rPr>
        <w:t>SH және басқалар); органикалық тотықсыздандырылған күкірт қосылыстары (CH</w:t>
      </w:r>
      <w:r>
        <w:rPr>
          <w:rFonts w:ascii="Times New Roman"/>
          <w:b w:val="false"/>
          <w:i w:val="false"/>
          <w:color w:val="000000"/>
          <w:vertAlign w:val="subscript"/>
        </w:rPr>
        <w:t>3</w:t>
      </w:r>
      <w:r>
        <w:rPr>
          <w:rFonts w:ascii="Times New Roman"/>
          <w:b w:val="false"/>
          <w:i w:val="false"/>
          <w:color w:val="000000"/>
          <w:sz w:val="28"/>
        </w:rPr>
        <w:t>-S-CH</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3</w:t>
      </w:r>
      <w:r>
        <w:rPr>
          <w:rFonts w:ascii="Times New Roman"/>
          <w:b w:val="false"/>
          <w:i w:val="false"/>
          <w:color w:val="000000"/>
          <w:sz w:val="28"/>
        </w:rPr>
        <w:t> – S</w:t>
      </w:r>
      <w:r>
        <w:rPr>
          <w:rFonts w:ascii="Times New Roman"/>
          <w:b w:val="false"/>
          <w:i w:val="false"/>
          <w:color w:val="000000"/>
          <w:vertAlign w:val="subscript"/>
        </w:rPr>
        <w:t>2</w:t>
      </w:r>
      <w:r>
        <w:rPr>
          <w:rFonts w:ascii="Times New Roman"/>
          <w:b w:val="false"/>
          <w:i w:val="false"/>
          <w:color w:val="000000"/>
          <w:sz w:val="28"/>
        </w:rPr>
        <w:t>-CH</w:t>
      </w:r>
      <w:r>
        <w:rPr>
          <w:rFonts w:ascii="Times New Roman"/>
          <w:b w:val="false"/>
          <w:i w:val="false"/>
          <w:color w:val="000000"/>
          <w:vertAlign w:val="subscript"/>
        </w:rPr>
        <w:t>3</w:t>
      </w:r>
      <w:r>
        <w:rPr>
          <w:rFonts w:ascii="Times New Roman"/>
          <w:b w:val="false"/>
          <w:i w:val="false"/>
          <w:color w:val="000000"/>
          <w:sz w:val="28"/>
        </w:rPr>
        <w:t xml:space="preserve"> және басқалары). Екінші топқа құрамында азот бар қосылыстар кіреді: аммиак, аминдер (CH</w:t>
      </w:r>
      <w:r>
        <w:rPr>
          <w:rFonts w:ascii="Times New Roman"/>
          <w:b w:val="false"/>
          <w:i w:val="false"/>
          <w:color w:val="000000"/>
          <w:vertAlign w:val="subscript"/>
        </w:rPr>
        <w:t>3</w:t>
      </w:r>
      <w:r>
        <w:rPr>
          <w:rFonts w:ascii="Times New Roman"/>
          <w:b w:val="false"/>
          <w:i w:val="false"/>
          <w:color w:val="000000"/>
          <w:sz w:val="28"/>
        </w:rPr>
        <w:t>-NH</w:t>
      </w:r>
      <w:r>
        <w:rPr>
          <w:rFonts w:ascii="Times New Roman"/>
          <w:b w:val="false"/>
          <w:i w:val="false"/>
          <w:color w:val="000000"/>
          <w:vertAlign w:val="subscript"/>
        </w:rPr>
        <w:t>2</w:t>
      </w:r>
      <w:r>
        <w:rPr>
          <w:rFonts w:ascii="Times New Roman"/>
          <w:b w:val="false"/>
          <w:i w:val="false"/>
          <w:color w:val="000000"/>
          <w:sz w:val="28"/>
        </w:rPr>
        <w:t>, CH</w:t>
      </w:r>
      <w:r>
        <w:rPr>
          <w:rFonts w:ascii="Times New Roman"/>
          <w:b w:val="false"/>
          <w:i w:val="false"/>
          <w:color w:val="000000"/>
          <w:vertAlign w:val="subscript"/>
        </w:rPr>
        <w:t>3</w:t>
      </w:r>
      <w:r>
        <w:rPr>
          <w:rFonts w:ascii="Times New Roman"/>
          <w:b w:val="false"/>
          <w:i w:val="false"/>
          <w:color w:val="000000"/>
          <w:sz w:val="28"/>
        </w:rPr>
        <w:t> – N – CH</w:t>
      </w:r>
      <w:r>
        <w:rPr>
          <w:rFonts w:ascii="Times New Roman"/>
          <w:b w:val="false"/>
          <w:i w:val="false"/>
          <w:color w:val="000000"/>
          <w:vertAlign w:val="subscript"/>
        </w:rPr>
        <w:t xml:space="preserve">3 </w:t>
      </w:r>
      <w:r>
        <w:rPr>
          <w:rFonts w:ascii="Times New Roman"/>
          <w:b w:val="false"/>
          <w:i w:val="false"/>
          <w:color w:val="000000"/>
          <w:sz w:val="28"/>
        </w:rPr>
        <w:t>және басқалары). Үшінші топта көміртегі бар, оның ішінде ұшпа май қышқылдары (құмырсқа HCOOH, майлы CH</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COOH және басқалары). Төртінші топқа альдегидтер мен кетондар кіреді.</w:t>
      </w:r>
    </w:p>
    <w:bookmarkEnd w:id="225"/>
    <w:bookmarkStart w:name="z258" w:id="226"/>
    <w:p>
      <w:pPr>
        <w:spacing w:after="0"/>
        <w:ind w:left="0"/>
        <w:jc w:val="both"/>
      </w:pPr>
      <w:r>
        <w:rPr>
          <w:rFonts w:ascii="Times New Roman"/>
          <w:b w:val="false"/>
          <w:i w:val="false"/>
          <w:color w:val="000000"/>
          <w:sz w:val="28"/>
        </w:rPr>
        <w:t>
      Иіс шығаратын газдар тазартудың әртүрлі кезеңдерінде пайда болады және олардың пайда болуы көбінесе сарқынды сулардың құрамына және тазарту процесінде қоршаған орта жағдайларына байланысты болады. Осы типтегі инфрақұрылымдардағы иістерді жоюдың негізгі проблемаларының бірі – оларды шығаратын заттар әртүрлі және әртүрлі өңдеуді қажет етеді.</w:t>
      </w:r>
    </w:p>
    <w:bookmarkEnd w:id="226"/>
    <w:bookmarkStart w:name="z259" w:id="227"/>
    <w:p>
      <w:pPr>
        <w:spacing w:after="0"/>
        <w:ind w:left="0"/>
        <w:jc w:val="left"/>
      </w:pPr>
      <w:r>
        <w:rPr>
          <w:rFonts w:ascii="Times New Roman"/>
          <w:b/>
          <w:i w:val="false"/>
          <w:color w:val="000000"/>
        </w:rPr>
        <w:t xml:space="preserve"> 1.4.5. Физикалық әсер ету факторлары</w:t>
      </w:r>
    </w:p>
    <w:bookmarkEnd w:id="227"/>
    <w:bookmarkStart w:name="z260" w:id="228"/>
    <w:p>
      <w:pPr>
        <w:spacing w:after="0"/>
        <w:ind w:left="0"/>
        <w:jc w:val="both"/>
      </w:pPr>
      <w:r>
        <w:rPr>
          <w:rFonts w:ascii="Times New Roman"/>
          <w:b w:val="false"/>
          <w:i w:val="false"/>
          <w:color w:val="000000"/>
          <w:sz w:val="28"/>
        </w:rPr>
        <w:t>
      Шу мен діріл жиі кездесетін мәселелер болып табылады және олардың көздері технологиялық процестің барлық дерлік кезеңдерінде кездеседі. Қондырғы қоршаған ортаға шығаратын өндірістік шу медициналық, әлеуметтік және экономикалық аспектілері бар жағымсыз әсер етуші фактор болып табылады.</w:t>
      </w:r>
    </w:p>
    <w:bookmarkEnd w:id="228"/>
    <w:bookmarkStart w:name="z261" w:id="229"/>
    <w:p>
      <w:pPr>
        <w:spacing w:after="0"/>
        <w:ind w:left="0"/>
        <w:jc w:val="both"/>
      </w:pPr>
      <w:r>
        <w:rPr>
          <w:rFonts w:ascii="Times New Roman"/>
          <w:b w:val="false"/>
          <w:i w:val="false"/>
          <w:color w:val="000000"/>
          <w:sz w:val="28"/>
        </w:rPr>
        <w:t>
      Шу – бұл әр түрлі қарқындылық пен жиіліктегі дыбыстардың жиынтығы, уақыт өте келе өзгеріп отырады, өндіріс жағдайында пайда болады және жұмысшыларда жағымсыз сезімдері туғызады әрі органдар мен жүйелердің объективті түрде өзгерістерін тудырады.</w:t>
      </w:r>
    </w:p>
    <w:bookmarkEnd w:id="229"/>
    <w:bookmarkStart w:name="z262" w:id="230"/>
    <w:p>
      <w:pPr>
        <w:spacing w:after="0"/>
        <w:ind w:left="0"/>
        <w:jc w:val="both"/>
      </w:pPr>
      <w:r>
        <w:rPr>
          <w:rFonts w:ascii="Times New Roman"/>
          <w:b w:val="false"/>
          <w:i w:val="false"/>
          <w:color w:val="000000"/>
          <w:sz w:val="28"/>
        </w:rPr>
        <w:t>
      Шу 45-тен 11000 Гц-ке дейінгі жиілік диапазонында бағаланады. Акустикалық өлшеулер кезінде дыбыс қысымының деңгейлері жиілік диапазондары шегінде октаваға (жоғарғы шекаралық жиіліктің төменгі жиілікке қатынасы 2 болатын жиілік диапазоны) жартылай октаваға немесе 1/3 октаваға тең анықталады.</w:t>
      </w:r>
    </w:p>
    <w:bookmarkEnd w:id="230"/>
    <w:bookmarkStart w:name="z263" w:id="231"/>
    <w:p>
      <w:pPr>
        <w:spacing w:after="0"/>
        <w:ind w:left="0"/>
        <w:jc w:val="both"/>
      </w:pPr>
      <w:r>
        <w:rPr>
          <w:rFonts w:ascii="Times New Roman"/>
          <w:b w:val="false"/>
          <w:i w:val="false"/>
          <w:color w:val="000000"/>
          <w:sz w:val="28"/>
        </w:rPr>
        <w:t>
      Шудың қарқындылығын сипаттау үшін тітіркену мен есту қабілеті арасындағы бел шкаласы (немесе децибел-дБ) шамамен логарифмдік тәуелділігін ескеретін өлшеу жүйесі қабылданды. Бұл шкала бойынша дыбыс қарқындылығының әрбір келесі сатысы алдыңғысынан 10 есе үлкен.</w:t>
      </w:r>
    </w:p>
    <w:bookmarkEnd w:id="231"/>
    <w:bookmarkStart w:name="z264" w:id="232"/>
    <w:p>
      <w:pPr>
        <w:spacing w:after="0"/>
        <w:ind w:left="0"/>
        <w:jc w:val="both"/>
      </w:pPr>
      <w:r>
        <w:rPr>
          <w:rFonts w:ascii="Times New Roman"/>
          <w:b w:val="false"/>
          <w:i w:val="false"/>
          <w:color w:val="000000"/>
          <w:sz w:val="28"/>
        </w:rPr>
        <w:t>
      Шу мен дірілді бірнеше жолмен өлшеуге болады, бірақ, әдетте, олар әр технологиялық процеске өзіне тән, бұл ретте дыбыс жиілігі мен елді мекендердің өндіріс орнынан орналасуын ескеру қажет.</w:t>
      </w:r>
    </w:p>
    <w:bookmarkEnd w:id="232"/>
    <w:bookmarkStart w:name="z265" w:id="233"/>
    <w:p>
      <w:pPr>
        <w:spacing w:after="0"/>
        <w:ind w:left="0"/>
        <w:jc w:val="both"/>
      </w:pPr>
      <w:r>
        <w:rPr>
          <w:rFonts w:ascii="Times New Roman"/>
          <w:b w:val="false"/>
          <w:i w:val="false"/>
          <w:color w:val="000000"/>
          <w:sz w:val="28"/>
        </w:rPr>
        <w:t xml:space="preserve">
      Адамға шу мен дірілдің ұзақ уақыт әсер етуі оның есту аппаратын зақымдауы, орталық жүйке жүйесін тынышсыздандыру, тыныс алу жылдамдығы мен импульстің өзгеруіне әкеледі, метаболизмнің бұзылуына, жүрек-қан тамырлары ауруларының, гипертонияның пайда болуына ықпал етеді, кәсіби ауруларға әкелуі мүмкін. Сондықтан сарқынды суды тазарту жөніндегі кәсіпорындар жұмыс орындарындағы шудың (өндірістік шудың) әсер ету деңгейін, сондай-ақ көршілес қызмет түрлеріне (тұрғын аудандар, қоғамдық ғимараттар, басқа да өнеркәсіптік және коммерциялық елді мекендер және т. б.) әсер етуі мүмкін зауыт пен карьер шекараларындағы шуды (қоршаған орта шуы) ең төменгі шамаға дейін барынша азайту бойынша шаралар қабылдауы және іс-шараларды жүзеге асыруы тиіс. </w:t>
      </w:r>
    </w:p>
    <w:bookmarkEnd w:id="233"/>
    <w:bookmarkStart w:name="z266" w:id="234"/>
    <w:p>
      <w:pPr>
        <w:spacing w:after="0"/>
        <w:ind w:left="0"/>
        <w:jc w:val="both"/>
      </w:pPr>
      <w:r>
        <w:rPr>
          <w:rFonts w:ascii="Times New Roman"/>
          <w:b w:val="false"/>
          <w:i w:val="false"/>
          <w:color w:val="000000"/>
          <w:sz w:val="28"/>
        </w:rPr>
        <w:t>
      Тиісінше техникалық қызмет көрсету жабдықтың теңгерімді бұзуын болдырмауға көмектеседі, мысалы: желдеткіштер мен сорғылар. Жабдық арасындағы біріктірулер шудың берілуін болдырмау немесе азайту үшін арнайы түрде жасалуы мүмкін. Шуды азайтудың ортақ әдістеріне мыналар жатады: шу көзін экрандау үшін үйінділерді пайдалану, шу шығаратын қондырғылар немесе компоненттер үшін дыбыс сіңіретін конструкциялардан жасалған қоршауларды пайдалану, дірілге қарсы тіректер мен жабдық қосқыштарын пайдалану, шу шығаратын қондырғыларды мұқият баптау, дыбыс жиілігін өзгерту.</w:t>
      </w:r>
    </w:p>
    <w:bookmarkEnd w:id="234"/>
    <w:bookmarkStart w:name="z267" w:id="235"/>
    <w:p>
      <w:pPr>
        <w:spacing w:after="0"/>
        <w:ind w:left="0"/>
        <w:jc w:val="left"/>
      </w:pPr>
      <w:r>
        <w:rPr>
          <w:rFonts w:ascii="Times New Roman"/>
          <w:b/>
          <w:i w:val="false"/>
          <w:color w:val="000000"/>
        </w:rPr>
        <w:t xml:space="preserve"> 2. Ең үздік қолжетімді техникаларды айқындау әдіснамасы</w:t>
      </w:r>
    </w:p>
    <w:bookmarkEnd w:id="235"/>
    <w:bookmarkStart w:name="z268" w:id="236"/>
    <w:p>
      <w:pPr>
        <w:spacing w:after="0"/>
        <w:ind w:left="0"/>
        <w:jc w:val="both"/>
      </w:pPr>
      <w:r>
        <w:rPr>
          <w:rFonts w:ascii="Times New Roman"/>
          <w:b w:val="false"/>
          <w:i w:val="false"/>
          <w:color w:val="000000"/>
          <w:sz w:val="28"/>
        </w:rPr>
        <w:t>
      Осы ЕҚТ бойынша анықтамалықты қолдану саласы үшін ЕҚТ айқындау рәсімін Қағидалардың ережелеріне сәйкес "Елді мекендердің орталықтандырылған су бұру жүйелерінің сарқынды суларын тазарту" ЕҚТ бойынша анықтамалықты әзірлеу мәселелері бойынша ЕҚТ бюросы (бұдан әрі – Орталық) және ТЖБ атынан "Халықаралық жасыл технологиялар және инвестициялық жобалар орталығы" КеАҚ ұйымдастырды.</w:t>
      </w:r>
    </w:p>
    <w:bookmarkEnd w:id="236"/>
    <w:bookmarkStart w:name="z269" w:id="237"/>
    <w:p>
      <w:pPr>
        <w:spacing w:after="0"/>
        <w:ind w:left="0"/>
        <w:jc w:val="both"/>
      </w:pPr>
      <w:r>
        <w:rPr>
          <w:rFonts w:ascii="Times New Roman"/>
          <w:b w:val="false"/>
          <w:i w:val="false"/>
          <w:color w:val="000000"/>
          <w:sz w:val="28"/>
        </w:rPr>
        <w:t>
      Аталған рәсімнің шеңберінде халықаралық тәжірибе мен ЕҚТ анықтау тәсілдері ескерілді, оның ішінде "Химия секторындағы сарқынды суларды және пайдаланылған газдарды тазартудың/басқарудың жалпы жүйелері" (Best Available Techniques (BAT) Reference Document for Common Waste Water and Waste Gas Treatment/Management Systems in the Chemical Sector) ЕҚТ бойынша ЕО анықтамалық құжаттарына, "EU Reference Document on Economics and Cross-Media Effects" Экономикалық аспектілер және қоршаған ортаның әртүрлі компоненттеріне әсер ету мәселелері бойынша ЕО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 алу шарттарын орындау үшін ЕҚТ анықтау және экологиялық тиімділік деңгейлерін белгілеу жөніндегі басшылыққа негізделген.</w:t>
      </w:r>
    </w:p>
    <w:bookmarkEnd w:id="237"/>
    <w:bookmarkStart w:name="z270" w:id="238"/>
    <w:p>
      <w:pPr>
        <w:spacing w:after="0"/>
        <w:ind w:left="0"/>
        <w:jc w:val="left"/>
      </w:pPr>
      <w:r>
        <w:rPr>
          <w:rFonts w:ascii="Times New Roman"/>
          <w:b/>
          <w:i w:val="false"/>
          <w:color w:val="000000"/>
        </w:rPr>
        <w:t xml:space="preserve"> 2.1. Детерминация, ЕҚТ іріктеу қағидаттары</w:t>
      </w:r>
    </w:p>
    <w:bookmarkEnd w:id="238"/>
    <w:bookmarkStart w:name="z271" w:id="239"/>
    <w:p>
      <w:pPr>
        <w:spacing w:after="0"/>
        <w:ind w:left="0"/>
        <w:jc w:val="both"/>
      </w:pPr>
      <w:r>
        <w:rPr>
          <w:rFonts w:ascii="Times New Roman"/>
          <w:b w:val="false"/>
          <w:i w:val="false"/>
          <w:color w:val="000000"/>
          <w:sz w:val="28"/>
        </w:rPr>
        <w:t>
      ЕҚТ-ны айқындау Қазақстан Республикасы Экология кодексінің талаптарына сәйкес қағидаттар мен өлшемшарттарға, сондай-ақ ТЖБ іс-қимылдарының реттілігін сақтауға негізделеді:</w:t>
      </w:r>
    </w:p>
    <w:bookmarkEnd w:id="239"/>
    <w:bookmarkStart w:name="z272" w:id="240"/>
    <w:p>
      <w:pPr>
        <w:spacing w:after="0"/>
        <w:ind w:left="0"/>
        <w:jc w:val="both"/>
      </w:pPr>
      <w:r>
        <w:rPr>
          <w:rFonts w:ascii="Times New Roman"/>
          <w:b w:val="false"/>
          <w:i w:val="false"/>
          <w:color w:val="000000"/>
          <w:sz w:val="28"/>
        </w:rPr>
        <w:t>
      1) эмиссияларды маркерлік ластағыш заттарды ескере отырып, сала үшін негізгі экологиялық проблемаларды айқындау;</w:t>
      </w:r>
    </w:p>
    <w:bookmarkEnd w:id="240"/>
    <w:bookmarkStart w:name="z273" w:id="241"/>
    <w:p>
      <w:pPr>
        <w:spacing w:after="0"/>
        <w:ind w:left="0"/>
        <w:jc w:val="both"/>
      </w:pPr>
      <w:r>
        <w:rPr>
          <w:rFonts w:ascii="Times New Roman"/>
          <w:b w:val="false"/>
          <w:i w:val="false"/>
          <w:color w:val="000000"/>
          <w:sz w:val="28"/>
        </w:rPr>
        <w:t>
      Технологиялық процесс үшін маркерлік заттардың тізбесі анықталды (толығырақ ақпарат осы ЕҚТ бойынша анықтамалықтың 6-бөлімінде келтірілген).</w:t>
      </w:r>
    </w:p>
    <w:bookmarkEnd w:id="241"/>
    <w:bookmarkStart w:name="z274" w:id="242"/>
    <w:p>
      <w:pPr>
        <w:spacing w:after="0"/>
        <w:ind w:left="0"/>
        <w:jc w:val="both"/>
      </w:pPr>
      <w:r>
        <w:rPr>
          <w:rFonts w:ascii="Times New Roman"/>
          <w:b w:val="false"/>
          <w:i w:val="false"/>
          <w:color w:val="000000"/>
          <w:sz w:val="28"/>
        </w:rPr>
        <w:t>
      Маркерлік заттар тізбесін айқындау әдісі негізінен ЕҚТ бойынша осы анықтамалықты қолдану саласы жөнінде кәсіпорындардың өткізілген КТА барысында алынған жобалық, технологиялық құжаттаманы және мәліметтерді зерделеуге негізделді.</w:t>
      </w:r>
    </w:p>
    <w:bookmarkEnd w:id="242"/>
    <w:bookmarkStart w:name="z275" w:id="243"/>
    <w:p>
      <w:pPr>
        <w:spacing w:after="0"/>
        <w:ind w:left="0"/>
        <w:jc w:val="both"/>
      </w:pPr>
      <w:r>
        <w:rPr>
          <w:rFonts w:ascii="Times New Roman"/>
          <w:b w:val="false"/>
          <w:i w:val="false"/>
          <w:color w:val="000000"/>
          <w:sz w:val="28"/>
        </w:rPr>
        <w:t>
      Ластанудың негізгі көздерінің эмиссияларында болатын ластағыш заттардың тізбесінен әрбір технологиялық процесс үшін мынадай сипаттамаларға сәйкес болған жағдайда маркерлік заттардың тізбесі жеке айқындалды:</w:t>
      </w:r>
    </w:p>
    <w:bookmarkEnd w:id="243"/>
    <w:bookmarkStart w:name="z276" w:id="244"/>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bookmarkEnd w:id="244"/>
    <w:bookmarkStart w:name="z277" w:id="245"/>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уыттылығы жоғары дәлелденген канцерогендік, мутагендік, тератогендік қасиеттері, кумулятивті әсері, сондай-ақ тұрақты органикалық ластағыш заттарға жататын заттар;</w:t>
      </w:r>
    </w:p>
    <w:bookmarkEnd w:id="245"/>
    <w:bookmarkStart w:name="z278" w:id="246"/>
    <w:p>
      <w:pPr>
        <w:spacing w:after="0"/>
        <w:ind w:left="0"/>
        <w:jc w:val="both"/>
      </w:pPr>
      <w:r>
        <w:rPr>
          <w:rFonts w:ascii="Times New Roman"/>
          <w:b w:val="false"/>
          <w:i w:val="false"/>
          <w:color w:val="000000"/>
          <w:sz w:val="28"/>
        </w:rPr>
        <w:t>
      2) саланың экологиялық проблемаларын кешенді шешуге бағытталған кандидат техникаларды айқындау және сипаттау;</w:t>
      </w:r>
    </w:p>
    <w:bookmarkEnd w:id="246"/>
    <w:bookmarkStart w:name="z279" w:id="247"/>
    <w:p>
      <w:pPr>
        <w:spacing w:after="0"/>
        <w:ind w:left="0"/>
        <w:jc w:val="both"/>
      </w:pPr>
      <w:r>
        <w:rPr>
          <w:rFonts w:ascii="Times New Roman"/>
          <w:b w:val="false"/>
          <w:i w:val="false"/>
          <w:color w:val="000000"/>
          <w:sz w:val="28"/>
        </w:rPr>
        <w:t>
      Кандидат техникалардың тізбесін жасау кезінде Қазақстан Республикасында (КТА нәтижесінде анықталған) және ЕҚТ саласындағы халықаралық құжаттарда бар осы ЕҚТ бойынша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кандидат техникалардың ішінен тізбе (саны) анықталды.</w:t>
      </w:r>
    </w:p>
    <w:bookmarkEnd w:id="247"/>
    <w:bookmarkStart w:name="z280" w:id="248"/>
    <w:p>
      <w:pPr>
        <w:spacing w:after="0"/>
        <w:ind w:left="0"/>
        <w:jc w:val="both"/>
      </w:pPr>
      <w:r>
        <w:rPr>
          <w:rFonts w:ascii="Times New Roman"/>
          <w:b w:val="false"/>
          <w:i w:val="false"/>
          <w:color w:val="000000"/>
          <w:sz w:val="28"/>
        </w:rPr>
        <w:t>
      Әрбір техник-кандидат үшін кандидат техникалардың техникалық қолданылуына қатысты технологиялық сипаттама мен пайымдаулар; кандидат-техниканы енгізудің экологиялық көрсеткіштері мен әлеуетті пайдасы; экономикалық көрсеткіштер, әлеуетті кросс-медиа әсерлері және қажетті жағдайлар келтірілген;</w:t>
      </w:r>
    </w:p>
    <w:bookmarkEnd w:id="248"/>
    <w:bookmarkStart w:name="z281" w:id="249"/>
    <w:p>
      <w:pPr>
        <w:spacing w:after="0"/>
        <w:ind w:left="0"/>
        <w:jc w:val="both"/>
      </w:pPr>
      <w:r>
        <w:rPr>
          <w:rFonts w:ascii="Times New Roman"/>
          <w:b w:val="false"/>
          <w:i w:val="false"/>
          <w:color w:val="000000"/>
          <w:sz w:val="28"/>
        </w:rPr>
        <w:t>
      3) техникалық қолдану, экологиялық тиімділік және экономикалық тиімділік көрсеткіштеріне сәйкес кандидат техникаларды талдау және салыстыру.</w:t>
      </w:r>
    </w:p>
    <w:bookmarkEnd w:id="249"/>
    <w:bookmarkStart w:name="z282" w:id="250"/>
    <w:p>
      <w:pPr>
        <w:spacing w:after="0"/>
        <w:ind w:left="0"/>
        <w:jc w:val="both"/>
      </w:pPr>
      <w:r>
        <w:rPr>
          <w:rFonts w:ascii="Times New Roman"/>
          <w:b w:val="false"/>
          <w:i w:val="false"/>
          <w:color w:val="000000"/>
          <w:sz w:val="28"/>
        </w:rPr>
        <w:t>
      ЕҚТ ретінде қаралатын кандидат техникаларға қатысты мынадай реттілікпен бағалау жүргізілді:</w:t>
      </w:r>
    </w:p>
    <w:bookmarkEnd w:id="250"/>
    <w:bookmarkStart w:name="z283" w:id="251"/>
    <w:p>
      <w:pPr>
        <w:spacing w:after="0"/>
        <w:ind w:left="0"/>
        <w:jc w:val="both"/>
      </w:pPr>
      <w:r>
        <w:rPr>
          <w:rFonts w:ascii="Times New Roman"/>
          <w:b w:val="false"/>
          <w:i w:val="false"/>
          <w:color w:val="000000"/>
          <w:sz w:val="28"/>
        </w:rPr>
        <w:t>
      технологиялық қолдану параметрлері бойынша кандидат техниканы бағалау;</w:t>
      </w:r>
    </w:p>
    <w:bookmarkEnd w:id="251"/>
    <w:bookmarkStart w:name="z284" w:id="252"/>
    <w:p>
      <w:pPr>
        <w:spacing w:after="0"/>
        <w:ind w:left="0"/>
        <w:jc w:val="both"/>
      </w:pPr>
      <w:r>
        <w:rPr>
          <w:rFonts w:ascii="Times New Roman"/>
          <w:b w:val="false"/>
          <w:i w:val="false"/>
          <w:color w:val="000000"/>
          <w:sz w:val="28"/>
        </w:rPr>
        <w:t>
      кандидат техниканы экологиялық тиімділік параметрлері бойынша бағалау.</w:t>
      </w:r>
    </w:p>
    <w:bookmarkEnd w:id="252"/>
    <w:bookmarkStart w:name="z285" w:id="253"/>
    <w:p>
      <w:pPr>
        <w:spacing w:after="0"/>
        <w:ind w:left="0"/>
        <w:jc w:val="both"/>
      </w:pPr>
      <w:r>
        <w:rPr>
          <w:rFonts w:ascii="Times New Roman"/>
          <w:b w:val="false"/>
          <w:i w:val="false"/>
          <w:color w:val="000000"/>
          <w:sz w:val="28"/>
        </w:rPr>
        <w:t>
      Кандидат техникаларды енгізудің экологиялық тиімділігіне келесі көрсеткіштерге қатысты сандық мәнмен (өлшем бірлігі немесе қысқарту/ұлғайту пайызы) көрсетілген талдау жүргізілді:</w:t>
      </w:r>
    </w:p>
    <w:bookmarkEnd w:id="253"/>
    <w:bookmarkStart w:name="z286" w:id="254"/>
    <w:p>
      <w:pPr>
        <w:spacing w:after="0"/>
        <w:ind w:left="0"/>
        <w:jc w:val="both"/>
      </w:pPr>
      <w:r>
        <w:rPr>
          <w:rFonts w:ascii="Times New Roman"/>
          <w:b w:val="false"/>
          <w:i w:val="false"/>
          <w:color w:val="000000"/>
          <w:sz w:val="28"/>
        </w:rPr>
        <w:t xml:space="preserve">
      атмосфералық ауа: шығарындылардың алдын алу және (немесе) азайту; </w:t>
      </w:r>
    </w:p>
    <w:bookmarkEnd w:id="254"/>
    <w:bookmarkStart w:name="z287" w:id="255"/>
    <w:p>
      <w:pPr>
        <w:spacing w:after="0"/>
        <w:ind w:left="0"/>
        <w:jc w:val="both"/>
      </w:pPr>
      <w:r>
        <w:rPr>
          <w:rFonts w:ascii="Times New Roman"/>
          <w:b w:val="false"/>
          <w:i w:val="false"/>
          <w:color w:val="000000"/>
          <w:sz w:val="28"/>
        </w:rPr>
        <w:t>
      су тұтыну: жалпы су тұтынуды азайту;</w:t>
      </w:r>
    </w:p>
    <w:bookmarkEnd w:id="255"/>
    <w:bookmarkStart w:name="z288" w:id="256"/>
    <w:p>
      <w:pPr>
        <w:spacing w:after="0"/>
        <w:ind w:left="0"/>
        <w:jc w:val="both"/>
      </w:pPr>
      <w:r>
        <w:rPr>
          <w:rFonts w:ascii="Times New Roman"/>
          <w:b w:val="false"/>
          <w:i w:val="false"/>
          <w:color w:val="000000"/>
          <w:sz w:val="28"/>
        </w:rPr>
        <w:t>
      сарқынды сулар: ағызуларды болдырмау және (немесе) азайту;</w:t>
      </w:r>
    </w:p>
    <w:bookmarkEnd w:id="256"/>
    <w:bookmarkStart w:name="z289" w:id="257"/>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болдырмау және (немесе) азайту;</w:t>
      </w:r>
    </w:p>
    <w:bookmarkEnd w:id="257"/>
    <w:bookmarkStart w:name="z290" w:id="258"/>
    <w:p>
      <w:pPr>
        <w:spacing w:after="0"/>
        <w:ind w:left="0"/>
        <w:jc w:val="both"/>
      </w:pPr>
      <w:r>
        <w:rPr>
          <w:rFonts w:ascii="Times New Roman"/>
          <w:b w:val="false"/>
          <w:i w:val="false"/>
          <w:color w:val="000000"/>
          <w:sz w:val="28"/>
        </w:rPr>
        <w:t>
      қалдықтар: өндірістік қалдықтардың пайда болуын/жиналуын болдырмау және (немесе) азайту және/немесе оларды қайта пайдалану, қалдықтарды қалпына келтіру және қалдықтарды энергетикалық кәдеге жарату;</w:t>
      </w:r>
    </w:p>
    <w:bookmarkEnd w:id="258"/>
    <w:bookmarkStart w:name="z291" w:id="259"/>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пен тұтыну қалдықтарымен алмастыру;</w:t>
      </w:r>
    </w:p>
    <w:bookmarkEnd w:id="259"/>
    <w:bookmarkStart w:name="z292" w:id="260"/>
    <w:p>
      <w:pPr>
        <w:spacing w:after="0"/>
        <w:ind w:left="0"/>
        <w:jc w:val="both"/>
      </w:pPr>
      <w:r>
        <w:rPr>
          <w:rFonts w:ascii="Times New Roman"/>
          <w:b w:val="false"/>
          <w:i w:val="false"/>
          <w:color w:val="000000"/>
          <w:sz w:val="28"/>
        </w:rPr>
        <w:t xml:space="preserve">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өз қажеттіліктеріне тұтынуды азайту; </w:t>
      </w:r>
    </w:p>
    <w:bookmarkEnd w:id="260"/>
    <w:bookmarkStart w:name="z293" w:id="261"/>
    <w:p>
      <w:pPr>
        <w:spacing w:after="0"/>
        <w:ind w:left="0"/>
        <w:jc w:val="both"/>
      </w:pPr>
      <w:r>
        <w:rPr>
          <w:rFonts w:ascii="Times New Roman"/>
          <w:b w:val="false"/>
          <w:i w:val="false"/>
          <w:color w:val="000000"/>
          <w:sz w:val="28"/>
        </w:rPr>
        <w:t>
      шу, діріл, электромагниттік және жылу әсерлері: физикалық ықпал ету деңгейін азайту;</w:t>
      </w:r>
    </w:p>
    <w:bookmarkEnd w:id="261"/>
    <w:bookmarkStart w:name="z294" w:id="262"/>
    <w:p>
      <w:pPr>
        <w:spacing w:after="0"/>
        <w:ind w:left="0"/>
        <w:jc w:val="both"/>
      </w:pPr>
      <w:r>
        <w:rPr>
          <w:rFonts w:ascii="Times New Roman"/>
          <w:b w:val="false"/>
          <w:i w:val="false"/>
          <w:color w:val="000000"/>
          <w:sz w:val="28"/>
        </w:rPr>
        <w:t xml:space="preserve">
      Кросс-медиа әсерінің болмауы немесе болуы да ескерілді. </w:t>
      </w:r>
    </w:p>
    <w:bookmarkEnd w:id="262"/>
    <w:bookmarkStart w:name="z295" w:id="263"/>
    <w:p>
      <w:pPr>
        <w:spacing w:after="0"/>
        <w:ind w:left="0"/>
        <w:jc w:val="both"/>
      </w:pPr>
      <w:r>
        <w:rPr>
          <w:rFonts w:ascii="Times New Roman"/>
          <w:b w:val="false"/>
          <w:i w:val="false"/>
          <w:color w:val="000000"/>
          <w:sz w:val="28"/>
        </w:rPr>
        <w:t>
      Кандидат техниканың жоғарыда аталған көрсеткіштердің әрқайсысына сәйкестігі немесе сәйкес келмеуі КТА барысында алынған мәліметтерге негізделді.</w:t>
      </w:r>
    </w:p>
    <w:bookmarkEnd w:id="263"/>
    <w:bookmarkStart w:name="z296" w:id="264"/>
    <w:p>
      <w:pPr>
        <w:spacing w:after="0"/>
        <w:ind w:left="0"/>
        <w:jc w:val="both"/>
      </w:pPr>
      <w:r>
        <w:rPr>
          <w:rFonts w:ascii="Times New Roman"/>
          <w:b w:val="false"/>
          <w:i w:val="false"/>
          <w:color w:val="000000"/>
          <w:sz w:val="28"/>
        </w:rPr>
        <w:t>
      1. Кандидат техниканы экономикалық тиімділік параметрлері бойынша бағалау.</w:t>
      </w:r>
    </w:p>
    <w:bookmarkEnd w:id="264"/>
    <w:bookmarkStart w:name="z297" w:id="265"/>
    <w:p>
      <w:pPr>
        <w:spacing w:after="0"/>
        <w:ind w:left="0"/>
        <w:jc w:val="both"/>
      </w:pPr>
      <w:r>
        <w:rPr>
          <w:rFonts w:ascii="Times New Roman"/>
          <w:b w:val="false"/>
          <w:i w:val="false"/>
          <w:color w:val="000000"/>
          <w:sz w:val="28"/>
        </w:rPr>
        <w:t>
      Кандидат техниканың экономикалық тиімділігін бағалау міндетті емес, алайда, ТЖБ мүшелерінің көпшілігінің шешімі бойынша ЕҚТ-ны экономикалық бағалау ТЖБ мүшелері – өнеркәсіптік кәсіпорындардың өкілдері жақсы жұмыс істейтін өнеркәсіптік қондырғыларда/зауыттарда енгізілген және пайдаланылатын кейбір техникаларға қатысты жүргізді.</w:t>
      </w:r>
    </w:p>
    <w:bookmarkEnd w:id="265"/>
    <w:bookmarkStart w:name="z298" w:id="266"/>
    <w:p>
      <w:pPr>
        <w:spacing w:after="0"/>
        <w:ind w:left="0"/>
        <w:jc w:val="both"/>
      </w:pPr>
      <w:r>
        <w:rPr>
          <w:rFonts w:ascii="Times New Roman"/>
          <w:b w:val="false"/>
          <w:i w:val="false"/>
          <w:color w:val="000000"/>
          <w:sz w:val="28"/>
        </w:rPr>
        <w:t xml:space="preserve">
      Өнеркәсіптік енгізу фактісі КТА нәтижесінде анықталған мәліметтерді талдау нәтижесінде анықталды. </w:t>
      </w:r>
    </w:p>
    <w:bookmarkEnd w:id="266"/>
    <w:bookmarkStart w:name="z299" w:id="267"/>
    <w:p>
      <w:pPr>
        <w:spacing w:after="0"/>
        <w:ind w:left="0"/>
        <w:jc w:val="both"/>
      </w:pPr>
      <w:r>
        <w:rPr>
          <w:rFonts w:ascii="Times New Roman"/>
          <w:b w:val="false"/>
          <w:i w:val="false"/>
          <w:color w:val="000000"/>
          <w:sz w:val="28"/>
        </w:rPr>
        <w:t>
      2. ЕҚТ қолдануға байланысты технологиялық көрсеткіштерді анықтау.</w:t>
      </w:r>
    </w:p>
    <w:bookmarkEnd w:id="267"/>
    <w:bookmarkStart w:name="z300" w:id="268"/>
    <w:p>
      <w:pPr>
        <w:spacing w:after="0"/>
        <w:ind w:left="0"/>
        <w:jc w:val="both"/>
      </w:pPr>
      <w:r>
        <w:rPr>
          <w:rFonts w:ascii="Times New Roman"/>
          <w:b w:val="false"/>
          <w:i w:val="false"/>
          <w:color w:val="000000"/>
          <w:sz w:val="28"/>
        </w:rPr>
        <w:t>
      ЕҚТ қолдануға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пайдаланылды.</w:t>
      </w:r>
    </w:p>
    <w:bookmarkEnd w:id="268"/>
    <w:bookmarkStart w:name="z301" w:id="269"/>
    <w:p>
      <w:pPr>
        <w:spacing w:after="0"/>
        <w:ind w:left="0"/>
        <w:jc w:val="both"/>
      </w:pPr>
      <w:r>
        <w:rPr>
          <w:rFonts w:ascii="Times New Roman"/>
          <w:b w:val="false"/>
          <w:i w:val="false"/>
          <w:color w:val="000000"/>
          <w:sz w:val="28"/>
        </w:rPr>
        <w:t>
      Мәселен, ЕҚТ қолдануға байланысты технологиялық көрсеткіштер соның ішінде, ұлттық көрсеткіштердің деңгейлерін ескере отырып анықталды, бұл КТА жүргізген есептермен расталды.</w:t>
      </w:r>
    </w:p>
    <w:bookmarkEnd w:id="269"/>
    <w:bookmarkStart w:name="z302" w:id="270"/>
    <w:p>
      <w:pPr>
        <w:spacing w:after="0"/>
        <w:ind w:left="0"/>
        <w:jc w:val="left"/>
      </w:pPr>
      <w:r>
        <w:rPr>
          <w:rFonts w:ascii="Times New Roman"/>
          <w:b/>
          <w:i w:val="false"/>
          <w:color w:val="000000"/>
        </w:rPr>
        <w:t xml:space="preserve"> 2.2. Техникаларды ЕҚТ-ға жатқызу өлшемшарттары</w:t>
      </w:r>
    </w:p>
    <w:bookmarkEnd w:id="270"/>
    <w:bookmarkStart w:name="z303" w:id="271"/>
    <w:p>
      <w:pPr>
        <w:spacing w:after="0"/>
        <w:ind w:left="0"/>
        <w:jc w:val="both"/>
      </w:pPr>
      <w:r>
        <w:rPr>
          <w:rFonts w:ascii="Times New Roman"/>
          <w:b w:val="false"/>
          <w:i w:val="false"/>
          <w:color w:val="000000"/>
          <w:sz w:val="28"/>
        </w:rPr>
        <w:t>
      Қазақстан Республикасы Экология кодексінің 113-бабының 3-тармағына сәйкес ЕҚТ айқындау өлшемшарттары:</w:t>
      </w:r>
    </w:p>
    <w:bookmarkEnd w:id="271"/>
    <w:bookmarkStart w:name="z304" w:id="272"/>
    <w:p>
      <w:pPr>
        <w:spacing w:after="0"/>
        <w:ind w:left="0"/>
        <w:jc w:val="both"/>
      </w:pPr>
      <w:r>
        <w:rPr>
          <w:rFonts w:ascii="Times New Roman"/>
          <w:b w:val="false"/>
          <w:i w:val="false"/>
          <w:color w:val="000000"/>
          <w:sz w:val="28"/>
        </w:rPr>
        <w:t>
      1) аз қалдықты технологияны пайдалану;</w:t>
      </w:r>
    </w:p>
    <w:bookmarkEnd w:id="272"/>
    <w:bookmarkStart w:name="z305" w:id="273"/>
    <w:p>
      <w:pPr>
        <w:spacing w:after="0"/>
        <w:ind w:left="0"/>
        <w:jc w:val="both"/>
      </w:pPr>
      <w:r>
        <w:rPr>
          <w:rFonts w:ascii="Times New Roman"/>
          <w:b w:val="false"/>
          <w:i w:val="false"/>
          <w:color w:val="000000"/>
          <w:sz w:val="28"/>
        </w:rPr>
        <w:t>
      2) қауіптілігі неғұрлым аз заттарды пайдалану;</w:t>
      </w:r>
    </w:p>
    <w:bookmarkEnd w:id="273"/>
    <w:bookmarkStart w:name="z306" w:id="274"/>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274"/>
    <w:bookmarkStart w:name="z307" w:id="275"/>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275"/>
    <w:bookmarkStart w:name="z308" w:id="276"/>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276"/>
    <w:bookmarkStart w:name="z309" w:id="277"/>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277"/>
    <w:bookmarkStart w:name="z310" w:id="278"/>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278"/>
    <w:bookmarkStart w:name="z311" w:id="279"/>
    <w:p>
      <w:pPr>
        <w:spacing w:after="0"/>
        <w:ind w:left="0"/>
        <w:jc w:val="both"/>
      </w:pPr>
      <w:r>
        <w:rPr>
          <w:rFonts w:ascii="Times New Roman"/>
          <w:b w:val="false"/>
          <w:i w:val="false"/>
          <w:color w:val="000000"/>
          <w:sz w:val="28"/>
        </w:rPr>
        <w:t>
      8) ЕҚТ ендіруге қажетті мерзімдердің ұзақтығы;</w:t>
      </w:r>
    </w:p>
    <w:bookmarkEnd w:id="279"/>
    <w:bookmarkStart w:name="z312" w:id="280"/>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280"/>
    <w:bookmarkStart w:name="z313" w:id="281"/>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281"/>
    <w:bookmarkStart w:name="z314" w:id="282"/>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282"/>
    <w:bookmarkStart w:name="z315" w:id="283"/>
    <w:p>
      <w:pPr>
        <w:spacing w:after="0"/>
        <w:ind w:left="0"/>
        <w:jc w:val="both"/>
      </w:pPr>
      <w:r>
        <w:rPr>
          <w:rFonts w:ascii="Times New Roman"/>
          <w:b w:val="false"/>
          <w:i w:val="false"/>
          <w:color w:val="000000"/>
          <w:sz w:val="28"/>
        </w:rPr>
        <w:t>
      12) халықаралық ұйымдар жариялаған ақпарат;</w:t>
      </w:r>
    </w:p>
    <w:bookmarkEnd w:id="283"/>
    <w:bookmarkStart w:name="z316" w:id="284"/>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284"/>
    <w:bookmarkStart w:name="z317" w:id="285"/>
    <w:p>
      <w:pPr>
        <w:spacing w:after="0"/>
        <w:ind w:left="0"/>
        <w:jc w:val="left"/>
      </w:pPr>
      <w:r>
        <w:rPr>
          <w:rFonts w:ascii="Times New Roman"/>
          <w:b/>
          <w:i w:val="false"/>
          <w:color w:val="000000"/>
        </w:rPr>
        <w:t xml:space="preserve"> 2.3. ЕҚТ-ны ендірудің экономикалық аспектілері</w:t>
      </w:r>
    </w:p>
    <w:bookmarkEnd w:id="285"/>
    <w:bookmarkStart w:name="z318" w:id="286"/>
    <w:p>
      <w:pPr>
        <w:spacing w:after="0"/>
        <w:ind w:left="0"/>
        <w:jc w:val="left"/>
      </w:pPr>
      <w:r>
        <w:rPr>
          <w:rFonts w:ascii="Times New Roman"/>
          <w:b/>
          <w:i w:val="false"/>
          <w:color w:val="000000"/>
        </w:rPr>
        <w:t xml:space="preserve"> 2.3.1. ЕҚТ-ны экономикалық бағалау тәсілдері</w:t>
      </w:r>
    </w:p>
    <w:bookmarkEnd w:id="286"/>
    <w:bookmarkStart w:name="z319" w:id="287"/>
    <w:p>
      <w:pPr>
        <w:spacing w:after="0"/>
        <w:ind w:left="0"/>
        <w:jc w:val="both"/>
      </w:pPr>
      <w:r>
        <w:rPr>
          <w:rFonts w:ascii="Times New Roman"/>
          <w:b w:val="false"/>
          <w:i w:val="false"/>
          <w:color w:val="000000"/>
          <w:sz w:val="28"/>
        </w:rPr>
        <w:t xml:space="preserve">
      ЕҚТ, оларды қолдану тәртібі, артықшылықтары мен кемшіліктері, әдетте, елді мекендердің орталықтандырылған су бұру жүйелерінің сарқынды суларды тазарту саласында кеңінен танымал. Егер оны сәтті пайдалану нәтижелерінің нақты дәлелдері/мысалдары болса, ЕҚТ қолайлы болып саналады. Мысалы, ЕО елдері ЕҚТ-ны анықтау кезінде өнеркәсіптік пайдалануға шыққан технологияларды ғана ескереді, олардың табиғатты қорғау тиімділігі іс жүзінде расталады. </w:t>
      </w:r>
    </w:p>
    <w:bookmarkEnd w:id="287"/>
    <w:bookmarkStart w:name="z320" w:id="288"/>
    <w:p>
      <w:pPr>
        <w:spacing w:after="0"/>
        <w:ind w:left="0"/>
        <w:jc w:val="both"/>
      </w:pPr>
      <w:r>
        <w:rPr>
          <w:rFonts w:ascii="Times New Roman"/>
          <w:b w:val="false"/>
          <w:i w:val="false"/>
          <w:color w:val="000000"/>
          <w:sz w:val="28"/>
        </w:rPr>
        <w:t>
      ЕҚТ пайдаланудың егжей-тегжейлі экономикалық талдауы ЕҚТ тым қымбат деп есептеуге жеткілікті негіздер болған кезде ЕҚТ ендіру мүмкіндігі немесе одан бас тарту туралы шешім қабылдаудың қосымша критерийі болып табылады.</w:t>
      </w:r>
    </w:p>
    <w:bookmarkEnd w:id="288"/>
    <w:bookmarkStart w:name="z321" w:id="289"/>
    <w:p>
      <w:pPr>
        <w:spacing w:after="0"/>
        <w:ind w:left="0"/>
        <w:jc w:val="both"/>
      </w:pPr>
      <w:r>
        <w:rPr>
          <w:rFonts w:ascii="Times New Roman"/>
          <w:b w:val="false"/>
          <w:i w:val="false"/>
          <w:color w:val="000000"/>
          <w:sz w:val="28"/>
        </w:rPr>
        <w:t>
      Жалпы экологиялық-экономикалық бағалау нәтижелері бойынша ЕҚТ келесідей рейтингке ие болуы мүмкін:</w:t>
      </w:r>
    </w:p>
    <w:bookmarkEnd w:id="289"/>
    <w:bookmarkStart w:name="z322" w:id="290"/>
    <w:p>
      <w:pPr>
        <w:spacing w:after="0"/>
        <w:ind w:left="0"/>
        <w:jc w:val="both"/>
      </w:pPr>
      <w:r>
        <w:rPr>
          <w:rFonts w:ascii="Times New Roman"/>
          <w:b w:val="false"/>
          <w:i w:val="false"/>
          <w:color w:val="000000"/>
          <w:sz w:val="28"/>
        </w:rPr>
        <w:t>
      экономикалық тиімді – техника шығындарды азайтса, ақшаны үнемдейтін және/немесе қызмет көрсетулердің өзіндік құнына әсері елеусіз әрі айтарлықтай экологиялық тиімділік әкеледі;</w:t>
      </w:r>
    </w:p>
    <w:bookmarkEnd w:id="290"/>
    <w:bookmarkStart w:name="z323" w:id="291"/>
    <w:p>
      <w:pPr>
        <w:spacing w:after="0"/>
        <w:ind w:left="0"/>
        <w:jc w:val="both"/>
      </w:pPr>
      <w:r>
        <w:rPr>
          <w:rFonts w:ascii="Times New Roman"/>
          <w:b w:val="false"/>
          <w:i w:val="false"/>
          <w:color w:val="000000"/>
          <w:sz w:val="28"/>
        </w:rPr>
        <w:t>
      белгілі бір жағдайларда экономикалық тиімді – техника шығындардың өсуіне әкелсе, бірақ қосымша шығындар кәсіпорынның экономикалық жағдайлары үшін қолайлы болып саналады және алынған экологиялық пайдаға ақылға қонымды пропорцияда болады;</w:t>
      </w:r>
    </w:p>
    <w:bookmarkEnd w:id="291"/>
    <w:bookmarkStart w:name="z324" w:id="292"/>
    <w:p>
      <w:pPr>
        <w:spacing w:after="0"/>
        <w:ind w:left="0"/>
        <w:jc w:val="both"/>
      </w:pPr>
      <w:r>
        <w:rPr>
          <w:rFonts w:ascii="Times New Roman"/>
          <w:b w:val="false"/>
          <w:i w:val="false"/>
          <w:color w:val="000000"/>
          <w:sz w:val="28"/>
        </w:rPr>
        <w:t>
      экономикалық тиімсіз –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w:t>
      </w:r>
    </w:p>
    <w:bookmarkEnd w:id="292"/>
    <w:bookmarkStart w:name="z325" w:id="293"/>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ЕҚТ экологиялық-экономикалық тиімділігінің үлестік көрсеткіштерін салыстыру жүргізіледі.</w:t>
      </w:r>
    </w:p>
    <w:bookmarkEnd w:id="293"/>
    <w:bookmarkStart w:name="z326" w:id="294"/>
    <w:p>
      <w:pPr>
        <w:spacing w:after="0"/>
        <w:ind w:left="0"/>
        <w:jc w:val="both"/>
      </w:pPr>
      <w:r>
        <w:rPr>
          <w:rFonts w:ascii="Times New Roman"/>
          <w:b w:val="false"/>
          <w:i w:val="false"/>
          <w:color w:val="000000"/>
          <w:sz w:val="28"/>
        </w:rPr>
        <w:t>
      Жалпы, ЕҚТ қағидаттарына көшу кәсіпорын үшін экономикалық тұрғыдан қолайлы жағдайларда жүзеге асырылуы, оның экономикалық тиімділігін төмендетпеуі және қаржылық жағдайын сыни тұрғыдан нашарлатпауы тиіс.</w:t>
      </w:r>
    </w:p>
    <w:bookmarkEnd w:id="294"/>
    <w:bookmarkStart w:name="z327" w:id="295"/>
    <w:p>
      <w:pPr>
        <w:spacing w:after="0"/>
        <w:ind w:left="0"/>
        <w:jc w:val="both"/>
      </w:pPr>
      <w:r>
        <w:rPr>
          <w:rFonts w:ascii="Times New Roman"/>
          <w:b w:val="false"/>
          <w:i w:val="false"/>
          <w:color w:val="000000"/>
          <w:sz w:val="28"/>
        </w:rPr>
        <w:t>
      ЕҚТ-ны экономикалық бағалау кезінде ұзақ, орта және қысқа мерзімді перспективада қызметтің тиімділігі мен рентабельділігінің ағымдағы деңгейін сақтауды ескере отырып, сала бойынша тұтастай алғанда ЕҚТ жобаларын іске асыру мүмкіндігі мәселелері де назарға алынуға тиіс. Егер оны іске асыру мүмкіндігі жалпы қаржылық шығындар мен экологиялық пайданы ескере отырып, аталған салада кеңінен енгізу үшін жеткілікті ауқымда болса, ЕҚТ салалық деңгейде қолданылуы мүмкін деп танылуы мүмкін.</w:t>
      </w:r>
    </w:p>
    <w:bookmarkEnd w:id="295"/>
    <w:bookmarkStart w:name="z328" w:id="296"/>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және адам денсаулығына теріс ықпал етуді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ақылға қонымды теңгерім айқындалуға тиіс. Бұл ретте ЕҚТ ендіру процесіне ерекше режим қолданылуы тиіс шарттарды дәлелдеу үшін объектінің операторы жауапты болады.</w:t>
      </w:r>
    </w:p>
    <w:bookmarkEnd w:id="296"/>
    <w:bookmarkStart w:name="z329" w:id="297"/>
    <w:p>
      <w:pPr>
        <w:spacing w:after="0"/>
        <w:ind w:left="0"/>
        <w:jc w:val="left"/>
      </w:pPr>
      <w:r>
        <w:rPr>
          <w:rFonts w:ascii="Times New Roman"/>
          <w:b/>
          <w:i w:val="false"/>
          <w:color w:val="000000"/>
        </w:rPr>
        <w:t xml:space="preserve"> 2.3.2. ЕҚТ-ны экономикалық бағалау әдістері</w:t>
      </w:r>
    </w:p>
    <w:bookmarkEnd w:id="297"/>
    <w:bookmarkStart w:name="z330" w:id="298"/>
    <w:p>
      <w:pPr>
        <w:spacing w:after="0"/>
        <w:ind w:left="0"/>
        <w:jc w:val="both"/>
      </w:pPr>
      <w:r>
        <w:rPr>
          <w:rFonts w:ascii="Times New Roman"/>
          <w:b w:val="false"/>
          <w:i w:val="false"/>
          <w:color w:val="000000"/>
          <w:sz w:val="28"/>
        </w:rPr>
        <w:t>
      ЕҚТ ендіру тиімділігін экономикалық бағалау әртүрлі тәсілдермен жүзеге асырылуы мүмкін:</w:t>
      </w:r>
    </w:p>
    <w:bookmarkEnd w:id="298"/>
    <w:bookmarkStart w:name="z331" w:id="299"/>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299"/>
    <w:bookmarkStart w:name="z332" w:id="300"/>
    <w:p>
      <w:pPr>
        <w:spacing w:after="0"/>
        <w:ind w:left="0"/>
        <w:jc w:val="both"/>
      </w:pPr>
      <w:r>
        <w:rPr>
          <w:rFonts w:ascii="Times New Roman"/>
          <w:b w:val="false"/>
          <w:i w:val="false"/>
          <w:color w:val="000000"/>
          <w:sz w:val="28"/>
        </w:rPr>
        <w:t>
      шығындар мен пайданы талдау бойынша;</w:t>
      </w:r>
    </w:p>
    <w:bookmarkEnd w:id="300"/>
    <w:bookmarkStart w:name="z333" w:id="301"/>
    <w:p>
      <w:pPr>
        <w:spacing w:after="0"/>
        <w:ind w:left="0"/>
        <w:jc w:val="both"/>
      </w:pPr>
      <w:r>
        <w:rPr>
          <w:rFonts w:ascii="Times New Roman"/>
          <w:b w:val="false"/>
          <w:i w:val="false"/>
          <w:color w:val="000000"/>
          <w:sz w:val="28"/>
        </w:rPr>
        <w:t>
      қызметтің бірқатар негізгі көрсеткіштеріне кететін шығындарға қатысты: айналым, операциялық пайда, қосылған құн және т. б. (тиісті деректер болған кезде);</w:t>
      </w:r>
    </w:p>
    <w:bookmarkEnd w:id="301"/>
    <w:bookmarkStart w:name="z334" w:id="302"/>
    <w:p>
      <w:pPr>
        <w:spacing w:after="0"/>
        <w:ind w:left="0"/>
        <w:jc w:val="both"/>
      </w:pPr>
      <w:r>
        <w:rPr>
          <w:rFonts w:ascii="Times New Roman"/>
          <w:b w:val="false"/>
          <w:i w:val="false"/>
          <w:color w:val="000000"/>
          <w:sz w:val="28"/>
        </w:rPr>
        <w:t>
      шығындар мен қол жеткізілген экологиялық әсердің арақатынасы бойынша.</w:t>
      </w:r>
    </w:p>
    <w:bookmarkEnd w:id="302"/>
    <w:bookmarkStart w:name="z335" w:id="303"/>
    <w:p>
      <w:pPr>
        <w:spacing w:after="0"/>
        <w:ind w:left="0"/>
        <w:jc w:val="both"/>
      </w:pPr>
      <w:r>
        <w:rPr>
          <w:rFonts w:ascii="Times New Roman"/>
          <w:b w:val="false"/>
          <w:i w:val="false"/>
          <w:color w:val="000000"/>
          <w:sz w:val="28"/>
        </w:rPr>
        <w:t>
      Экономикалық бағалау әдістерінің әрқайсысы кәсіпорынның өндірістік-экономикалық және табиғатты қорғау қызметінің әртүрлі аспектілері бойынша қоршаған ортаны қорғау жөніндегі іс-шараларды іске асыру нәтижесін көрсетеді және ЕҚТ бойынша шешім қабылдаудың қосымша көзі бола алады. Объектінің операторы салалық және өндірістік ерекшеліктерді ескере отырып, ЕҚТ-ны экономикалық бағалаудың неғұрлым қолайлы әдісін немесе олардың үйлесімін қолданады.</w:t>
      </w:r>
    </w:p>
    <w:bookmarkEnd w:id="303"/>
    <w:bookmarkStart w:name="z336" w:id="304"/>
    <w:p>
      <w:pPr>
        <w:spacing w:after="0"/>
        <w:ind w:left="0"/>
        <w:jc w:val="left"/>
      </w:pPr>
      <w:r>
        <w:rPr>
          <w:rFonts w:ascii="Times New Roman"/>
          <w:b/>
          <w:i w:val="false"/>
          <w:color w:val="000000"/>
        </w:rPr>
        <w:t xml:space="preserve"> 2.3.3.      Шығындардың инвестициялық негізділігі</w:t>
      </w:r>
    </w:p>
    <w:bookmarkEnd w:id="304"/>
    <w:bookmarkStart w:name="z337" w:id="305"/>
    <w:p>
      <w:pPr>
        <w:spacing w:after="0"/>
        <w:ind w:left="0"/>
        <w:jc w:val="both"/>
      </w:pPr>
      <w:r>
        <w:rPr>
          <w:rFonts w:ascii="Times New Roman"/>
          <w:b w:val="false"/>
          <w:i w:val="false"/>
          <w:color w:val="000000"/>
          <w:sz w:val="28"/>
        </w:rPr>
        <w:t>
      ЕҚТ (әсіресе қоршаған ортаны қорғау) әрдайым пайда табу мақсатында коммерциялық қызметтің нысаны бола бермейтінін және ЕҚТ ендіру жобасын инвестициялық талдау барысында дисконтталған ақша ағындары теріс мәндерге ие болуы мүмкін екенін түсіну керек.</w:t>
      </w:r>
    </w:p>
    <w:bookmarkEnd w:id="305"/>
    <w:bookmarkStart w:name="z338" w:id="306"/>
    <w:p>
      <w:pPr>
        <w:spacing w:after="0"/>
        <w:ind w:left="0"/>
        <w:jc w:val="both"/>
      </w:pPr>
      <w:r>
        <w:rPr>
          <w:rFonts w:ascii="Times New Roman"/>
          <w:b w:val="false"/>
          <w:i w:val="false"/>
          <w:color w:val="000000"/>
          <w:sz w:val="28"/>
        </w:rPr>
        <w:t>
      ЕҚТ-ның қолданылғыштығы, оның ішінде технологиялар мен жабдықтарға арналған шығындардың инвестициялық негізділігімен, капитал құнымен, өтелу кезеңімен, шикізат пен материалдарға бағамен және басқа факторлармен анықталады.</w:t>
      </w:r>
    </w:p>
    <w:bookmarkEnd w:id="306"/>
    <w:bookmarkStart w:name="z339" w:id="307"/>
    <w:p>
      <w:pPr>
        <w:spacing w:after="0"/>
        <w:ind w:left="0"/>
        <w:jc w:val="both"/>
      </w:pPr>
      <w:r>
        <w:rPr>
          <w:rFonts w:ascii="Times New Roman"/>
          <w:b w:val="false"/>
          <w:i w:val="false"/>
          <w:color w:val="000000"/>
          <w:sz w:val="28"/>
        </w:rPr>
        <w:t>
      Инвестициялардың кірістілігі тұрғысынан ЕҚТ келесідей бағалануы мүмкін:</w:t>
      </w:r>
    </w:p>
    <w:bookmarkEnd w:id="307"/>
    <w:bookmarkStart w:name="z340" w:id="308"/>
    <w:p>
      <w:pPr>
        <w:spacing w:after="0"/>
        <w:ind w:left="0"/>
        <w:jc w:val="both"/>
      </w:pPr>
      <w:r>
        <w:rPr>
          <w:rFonts w:ascii="Times New Roman"/>
          <w:b w:val="false"/>
          <w:i w:val="false"/>
          <w:color w:val="000000"/>
          <w:sz w:val="28"/>
        </w:rPr>
        <w:t>
      пайдалы – оларды сатудан немесе қаржы қаражатын үнемдеуден қосымша кіріс алған жағдайда;</w:t>
      </w:r>
    </w:p>
    <w:bookmarkEnd w:id="308"/>
    <w:bookmarkStart w:name="z341" w:id="309"/>
    <w:p>
      <w:pPr>
        <w:spacing w:after="0"/>
        <w:ind w:left="0"/>
        <w:jc w:val="both"/>
      </w:pPr>
      <w:r>
        <w:rPr>
          <w:rFonts w:ascii="Times New Roman"/>
          <w:b w:val="false"/>
          <w:i w:val="false"/>
          <w:color w:val="000000"/>
          <w:sz w:val="28"/>
        </w:rPr>
        <w:t>
      кіріс бөлігінде тиімсіз, бірақ ағымдағы немесе болашақ қаржылық жағдай тұрғысынан рұқсат етілген;</w:t>
      </w:r>
    </w:p>
    <w:bookmarkEnd w:id="309"/>
    <w:bookmarkStart w:name="z342" w:id="310"/>
    <w:p>
      <w:pPr>
        <w:spacing w:after="0"/>
        <w:ind w:left="0"/>
        <w:jc w:val="both"/>
      </w:pPr>
      <w:r>
        <w:rPr>
          <w:rFonts w:ascii="Times New Roman"/>
          <w:b w:val="false"/>
          <w:i w:val="false"/>
          <w:color w:val="000000"/>
          <w:sz w:val="28"/>
        </w:rPr>
        <w:t>
      қаржылық шығындары бойынша пайдасыз және шамадан тыс;</w:t>
      </w:r>
    </w:p>
    <w:bookmarkEnd w:id="310"/>
    <w:bookmarkStart w:name="z343" w:id="311"/>
    <w:p>
      <w:pPr>
        <w:spacing w:after="0"/>
        <w:ind w:left="0"/>
        <w:jc w:val="both"/>
      </w:pPr>
      <w:r>
        <w:rPr>
          <w:rFonts w:ascii="Times New Roman"/>
          <w:b w:val="false"/>
          <w:i w:val="false"/>
          <w:color w:val="000000"/>
          <w:sz w:val="28"/>
        </w:rPr>
        <w:t>
      шығындармен салыстырғанда қажетті экологиялық тиімділікке қол жеткізу;</w:t>
      </w:r>
    </w:p>
    <w:bookmarkEnd w:id="311"/>
    <w:bookmarkStart w:name="z344" w:id="312"/>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w:t>
      </w:r>
    </w:p>
    <w:bookmarkEnd w:id="312"/>
    <w:bookmarkStart w:name="z345" w:id="313"/>
    <w:p>
      <w:pPr>
        <w:spacing w:after="0"/>
        <w:ind w:left="0"/>
        <w:jc w:val="left"/>
      </w:pPr>
      <w:r>
        <w:rPr>
          <w:rFonts w:ascii="Times New Roman"/>
          <w:b/>
          <w:i w:val="false"/>
          <w:color w:val="000000"/>
        </w:rPr>
        <w:t xml:space="preserve"> 2.3.4. Шығын мен пайданы талдау</w:t>
      </w:r>
    </w:p>
    <w:bookmarkEnd w:id="313"/>
    <w:bookmarkStart w:name="z346" w:id="314"/>
    <w:p>
      <w:pPr>
        <w:spacing w:after="0"/>
        <w:ind w:left="0"/>
        <w:jc w:val="both"/>
      </w:pPr>
      <w:r>
        <w:rPr>
          <w:rFonts w:ascii="Times New Roman"/>
          <w:b w:val="false"/>
          <w:i w:val="false"/>
          <w:color w:val="000000"/>
          <w:sz w:val="28"/>
        </w:rPr>
        <w:t>
      Қол жеткізілген экологиялық әсерден басқа, ЕҚТ қолдану көптеген жағдайларда физикалық табиғи ресурстарды – шикізатты, отынды, электр энергиясын, жылуды, суды және т.б. тұтынуды азайтады. Бұл жағдайда ЕҚТ оны қолданудан алынған пайда мен шығындар тұрғысынан бағалануы мүмкін.</w:t>
      </w:r>
    </w:p>
    <w:bookmarkEnd w:id="314"/>
    <w:bookmarkStart w:name="z347" w:id="315"/>
    <w:p>
      <w:pPr>
        <w:spacing w:after="0"/>
        <w:ind w:left="0"/>
        <w:jc w:val="both"/>
      </w:pPr>
      <w:r>
        <w:rPr>
          <w:rFonts w:ascii="Times New Roman"/>
          <w:b w:val="false"/>
          <w:i w:val="false"/>
          <w:color w:val="000000"/>
          <w:sz w:val="28"/>
        </w:rPr>
        <w:t>
      Бұдан басқа, ЕҚТ-ны енгізудің нәтижесі қосымша кіріс көздері болуы мүмкін: суару және суару қажеттіліктері үшін тазартылған су ағындарын сату, ауыл шаруашылығына жиналатын тұнба шөгінділері, шығарындылардың ұсталған компоненттері, қайталама ресурстарды қайта өңдеу және/немесе оларды жаңа өндіріс үшін пайдалану, термиялық кәдеге жарату және т. б.</w:t>
      </w:r>
    </w:p>
    <w:bookmarkEnd w:id="315"/>
    <w:bookmarkStart w:name="z348" w:id="316"/>
    <w:p>
      <w:pPr>
        <w:spacing w:after="0"/>
        <w:ind w:left="0"/>
        <w:jc w:val="both"/>
      </w:pPr>
      <w:r>
        <w:rPr>
          <w:rFonts w:ascii="Times New Roman"/>
          <w:b w:val="false"/>
          <w:i w:val="false"/>
          <w:color w:val="000000"/>
          <w:sz w:val="28"/>
        </w:rPr>
        <w:t>
      ЕҚТ пайдаланудың жалпы экономикалық пайдасы шығындардан асып, оны іске асырудың ынталандырушы факторына айналуы мүмкін.</w:t>
      </w:r>
    </w:p>
    <w:bookmarkEnd w:id="316"/>
    <w:bookmarkStart w:name="z349" w:id="317"/>
    <w:p>
      <w:pPr>
        <w:spacing w:after="0"/>
        <w:ind w:left="0"/>
        <w:jc w:val="left"/>
      </w:pPr>
      <w:r>
        <w:rPr>
          <w:rFonts w:ascii="Times New Roman"/>
          <w:b/>
          <w:i w:val="false"/>
          <w:color w:val="000000"/>
        </w:rPr>
        <w:t xml:space="preserve"> 2.3.5. Шығындар мен негізгі экономикалық көрсеткіштердің арақатынасы</w:t>
      </w:r>
    </w:p>
    <w:bookmarkEnd w:id="317"/>
    <w:bookmarkStart w:name="z350" w:id="318"/>
    <w:p>
      <w:pPr>
        <w:spacing w:after="0"/>
        <w:ind w:left="0"/>
        <w:jc w:val="both"/>
      </w:pPr>
      <w:r>
        <w:rPr>
          <w:rFonts w:ascii="Times New Roman"/>
          <w:b w:val="false"/>
          <w:i w:val="false"/>
          <w:color w:val="000000"/>
          <w:sz w:val="28"/>
        </w:rPr>
        <w:t>
      Қоршаған ортаны қорғау жөніндегі іс-шараларға инвестициялардың орындылығын анықтау үшін ЕҚТ шығыстарының арақатынасы мен қызметтің бірқатар негізгі өндірістік-экономикалық нәтижелеріне талдау жасалуы мүмкін: жалпы табыс, айналым, операциялық пайда, өзіндік құн және т. б.</w:t>
      </w:r>
    </w:p>
    <w:bookmarkEnd w:id="318"/>
    <w:bookmarkStart w:name="z351" w:id="319"/>
    <w:p>
      <w:pPr>
        <w:spacing w:after="0"/>
        <w:ind w:left="0"/>
        <w:jc w:val="both"/>
      </w:pPr>
      <w:r>
        <w:rPr>
          <w:rFonts w:ascii="Times New Roman"/>
          <w:b w:val="false"/>
          <w:i w:val="false"/>
          <w:color w:val="000000"/>
          <w:sz w:val="28"/>
        </w:rPr>
        <w:t>
      Осы талдауда ЕО кәсіпорындарының сауалнамасының нәтижелері бойынша алынған анықтамалық мәндер шкаласын қолдануға болады, олар осындай қатынастарды үш санатқа бөледі:</w:t>
      </w:r>
    </w:p>
    <w:bookmarkEnd w:id="319"/>
    <w:bookmarkStart w:name="z352" w:id="320"/>
    <w:p>
      <w:pPr>
        <w:spacing w:after="0"/>
        <w:ind w:left="0"/>
        <w:jc w:val="both"/>
      </w:pPr>
      <w:r>
        <w:rPr>
          <w:rFonts w:ascii="Times New Roman"/>
          <w:b w:val="false"/>
          <w:i w:val="false"/>
          <w:color w:val="000000"/>
          <w:sz w:val="28"/>
        </w:rPr>
        <w:t>
      қолайлы шығындар – егер инвестициялық шығындар негізгі кірістілік көрсеткіштеріне шамалы әсер етсе және бұл шығындарды әрі қарай талқылаусыз қолайлы деп санауға болатын болса;</w:t>
      </w:r>
    </w:p>
    <w:bookmarkEnd w:id="320"/>
    <w:bookmarkStart w:name="z353" w:id="321"/>
    <w:p>
      <w:pPr>
        <w:spacing w:after="0"/>
        <w:ind w:left="0"/>
        <w:jc w:val="both"/>
      </w:pPr>
      <w:r>
        <w:rPr>
          <w:rFonts w:ascii="Times New Roman"/>
          <w:b w:val="false"/>
          <w:i w:val="false"/>
          <w:color w:val="000000"/>
          <w:sz w:val="28"/>
        </w:rPr>
        <w:t>
      талқыланатын – инвестициялардың орындылығына нақты баға беру қиын немесе мүмкін болмаған кезде орташа шығындар және нәтиже қосымша факторларды ескере отырып қарастыруды қажет етеді;</w:t>
      </w:r>
    </w:p>
    <w:bookmarkEnd w:id="321"/>
    <w:bookmarkStart w:name="z354" w:id="322"/>
    <w:p>
      <w:pPr>
        <w:spacing w:after="0"/>
        <w:ind w:left="0"/>
        <w:jc w:val="both"/>
      </w:pPr>
      <w:r>
        <w:rPr>
          <w:rFonts w:ascii="Times New Roman"/>
          <w:b w:val="false"/>
          <w:i w:val="false"/>
          <w:color w:val="000000"/>
          <w:sz w:val="28"/>
        </w:rPr>
        <w:t>
      қолайсыз шығындар – егер инвестициялар қызметтің негізгі көрсеткіштеріне қатысты шамадан тыс болса.</w:t>
      </w:r>
    </w:p>
    <w:bookmarkEnd w:id="3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Қоршаған ортаны қорғауға инвестициялардың жүзеге асырылуының болжамды анықтамалық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p>
            <w:pPr>
              <w:spacing w:after="20"/>
              <w:ind w:left="20"/>
              <w:jc w:val="both"/>
            </w:pPr>
            <w:r>
              <w:rPr>
                <w:rFonts w:ascii="Times New Roman"/>
                <w:b/>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ЕҚТ-ға жылдық шығындар мен инвестициялардың қызметтің негізгі көрсеткіштеріне арақатынасы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Шығындар/айналым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 жылдық кіріс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Бастапқы инвестициялар/ инвестициялардың жалпы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&gt; 100 %</w:t>
            </w:r>
          </w:p>
        </w:tc>
      </w:tr>
    </w:tbl>
    <w:bookmarkStart w:name="z356" w:id="323"/>
    <w:p>
      <w:pPr>
        <w:spacing w:after="0"/>
        <w:ind w:left="0"/>
        <w:jc w:val="both"/>
      </w:pPr>
      <w:r>
        <w:rPr>
          <w:rFonts w:ascii="Times New Roman"/>
          <w:b w:val="false"/>
          <w:i w:val="false"/>
          <w:color w:val="000000"/>
          <w:sz w:val="28"/>
        </w:rPr>
        <w:t>
      Анықтамалық мәндер шкаласы нақты жоғары шығындары бар технологияларды жылдам жоюға немесе енгізу шығындарын қосымша талдаусыз мүмкін деп санауға болатын әдістерді анықтауға мүмкіндік береді.</w:t>
      </w:r>
    </w:p>
    <w:bookmarkEnd w:id="323"/>
    <w:bookmarkStart w:name="z357" w:id="324"/>
    <w:p>
      <w:pPr>
        <w:spacing w:after="0"/>
        <w:ind w:left="0"/>
        <w:jc w:val="both"/>
      </w:pPr>
      <w:r>
        <w:rPr>
          <w:rFonts w:ascii="Times New Roman"/>
          <w:b w:val="false"/>
          <w:i w:val="false"/>
          <w:color w:val="000000"/>
          <w:sz w:val="28"/>
        </w:rPr>
        <w:t>
      Сонымен қатар, "талқыланатын" санат ішіндегі мәндердің үлкен аралығын ескере отырып,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жеткілікті түрде дүдәмәл етеді. Бұл жағдайда, белгілі бір кәсіпорында қалыптасқан жағдайлардан басқа, инвестициялардың орындылығы ЕҚТ ендіру жобасын іске асыру кезеңі, қоршаған ортаны қорғауға инвестициялардың жалпы деңгейі, ағымдағы нарықтық және қаржылық жағдай және т. б. сияқты қосымша салалық аспектілерді ескере отырып бағалануы керек.</w:t>
      </w:r>
    </w:p>
    <w:bookmarkEnd w:id="324"/>
    <w:bookmarkStart w:name="z358" w:id="325"/>
    <w:p>
      <w:pPr>
        <w:spacing w:after="0"/>
        <w:ind w:left="0"/>
        <w:jc w:val="both"/>
      </w:pPr>
      <w:r>
        <w:rPr>
          <w:rFonts w:ascii="Times New Roman"/>
          <w:b w:val="false"/>
          <w:i w:val="false"/>
          <w:color w:val="000000"/>
          <w:sz w:val="28"/>
        </w:rPr>
        <w:t>
      Жалпы алғанда, анықтамалық мәндер шкаласы ЕҚТ бағалаудың көптеген жағдайларында қолданылатын бағалау көрсеткіші ретінде қарастырылады және белгілі бір кәсіпорынның қаржылық-экономикалық жағдайын ескере отырып, ЕҚТ қолдану ауқымын құру үшін де пайдаланылуы мүмкін.</w:t>
      </w:r>
    </w:p>
    <w:bookmarkEnd w:id="325"/>
    <w:bookmarkStart w:name="z359" w:id="326"/>
    <w:p>
      <w:pPr>
        <w:spacing w:after="0"/>
        <w:ind w:left="0"/>
        <w:jc w:val="left"/>
      </w:pPr>
      <w:r>
        <w:rPr>
          <w:rFonts w:ascii="Times New Roman"/>
          <w:b/>
          <w:i w:val="false"/>
          <w:color w:val="000000"/>
        </w:rPr>
        <w:t xml:space="preserve"> 2.3.6. Өзіндік құнның өсуі</w:t>
      </w:r>
    </w:p>
    <w:bookmarkEnd w:id="326"/>
    <w:bookmarkStart w:name="z360" w:id="327"/>
    <w:p>
      <w:pPr>
        <w:spacing w:after="0"/>
        <w:ind w:left="0"/>
        <w:jc w:val="both"/>
      </w:pPr>
      <w:r>
        <w:rPr>
          <w:rFonts w:ascii="Times New Roman"/>
          <w:b w:val="false"/>
          <w:i w:val="false"/>
          <w:color w:val="000000"/>
          <w:sz w:val="28"/>
        </w:rPr>
        <w:t>
      ЕҚТ-ның қолданылуын анықтаудың маңызды факторы сонымен қатар ағымдағы өндірістік процеске техниканы енгізу кезінде туындауы мүмкін қосымша шығындар болып табылады, өйткені ЕҚТ ендіру қызмет көрсетулердің өзіндік құнын арттырады және экономикалық тиімділік тұрғысынан ЕҚТ әлеуетін төмендетеді.</w:t>
      </w:r>
    </w:p>
    <w:bookmarkEnd w:id="327"/>
    <w:bookmarkStart w:name="z361" w:id="328"/>
    <w:p>
      <w:pPr>
        <w:spacing w:after="0"/>
        <w:ind w:left="0"/>
        <w:jc w:val="both"/>
      </w:pPr>
      <w:r>
        <w:rPr>
          <w:rFonts w:ascii="Times New Roman"/>
          <w:b w:val="false"/>
          <w:i w:val="false"/>
          <w:color w:val="000000"/>
          <w:sz w:val="28"/>
        </w:rPr>
        <w:t>
      ЕҚТ ендіруендіруге арналған жылдық шығындардың және қызмет көрсетулердің жалпы өндірістік өзіндік құнының пайыздық қатынасы кәсіпорынның ЕҚТ-ға қосымша шығындарын ескере отырып, өзіндік құнның өсуін білдіреді. Өзіндік құнның өсуін анықтау ЕҚТ ендіру шығындарын қызмет көрсетулердің өндірістік құнымен салыстыруға, сондай-ақ ЕҚТ операциялық маржаға қандай әсер ететінін анықтауға мүмкіндік береді.</w:t>
      </w:r>
    </w:p>
    <w:bookmarkEnd w:id="328"/>
    <w:bookmarkStart w:name="z362" w:id="329"/>
    <w:p>
      <w:pPr>
        <w:spacing w:after="0"/>
        <w:ind w:left="0"/>
        <w:jc w:val="both"/>
      </w:pPr>
      <w:r>
        <w:rPr>
          <w:rFonts w:ascii="Times New Roman"/>
          <w:b w:val="false"/>
          <w:i w:val="false"/>
          <w:color w:val="000000"/>
          <w:sz w:val="28"/>
        </w:rPr>
        <w:t>
      Мысалы, КТА деректеріне сүйене отырып, ЕҚТ-ны қалалық тазарту құрылыстарында сарқынды суларды ультракүлгін зарарсыздандыру қондырғысы түрінде пайдаланған кезде, тазарту бойынша көрсетілетін қызметтердің өзіндік құнының өсімі 1 м</w:t>
      </w:r>
      <w:r>
        <w:rPr>
          <w:rFonts w:ascii="Times New Roman"/>
          <w:b w:val="false"/>
          <w:i w:val="false"/>
          <w:color w:val="000000"/>
          <w:vertAlign w:val="superscript"/>
        </w:rPr>
        <w:t>3</w:t>
      </w:r>
      <w:r>
        <w:rPr>
          <w:rFonts w:ascii="Times New Roman"/>
          <w:b w:val="false"/>
          <w:i w:val="false"/>
          <w:color w:val="000000"/>
          <w:sz w:val="28"/>
        </w:rPr>
        <w:t>-ге 1,4 теңгені немесе 0,77 %-ды құрайды. Операциялық маржамен салыстырғанда 1 м</w:t>
      </w:r>
      <w:r>
        <w:rPr>
          <w:rFonts w:ascii="Times New Roman"/>
          <w:b w:val="false"/>
          <w:i w:val="false"/>
          <w:color w:val="000000"/>
          <w:vertAlign w:val="superscript"/>
        </w:rPr>
        <w:t>3 </w:t>
      </w:r>
      <w:r>
        <w:rPr>
          <w:rFonts w:ascii="Times New Roman"/>
          <w:b w:val="false"/>
          <w:i w:val="false"/>
          <w:color w:val="000000"/>
          <w:sz w:val="28"/>
        </w:rPr>
        <w:t>үшін 17,38 теңге мөлшерінде сарқынды суларды тазарту бойынша қызметтер көрсету кезінде және осы ЕҚТ-ны қолдану кезінде кірістіліктің 8,08 %-ға немесе 1,4 теңгеге (1 м</w:t>
      </w:r>
      <w:r>
        <w:rPr>
          <w:rFonts w:ascii="Times New Roman"/>
          <w:b w:val="false"/>
          <w:i w:val="false"/>
          <w:color w:val="000000"/>
          <w:vertAlign w:val="superscript"/>
        </w:rPr>
        <w:t>3 </w:t>
      </w:r>
      <w:r>
        <w:rPr>
          <w:rFonts w:ascii="Times New Roman"/>
          <w:b w:val="false"/>
          <w:i w:val="false"/>
          <w:color w:val="000000"/>
          <w:sz w:val="28"/>
        </w:rPr>
        <w:t>үшін 15,97 теңге) төмендеуі кезінде өзіндік құнның ұлғаюы және кірістіліктің төмендеуі ЕҚТ экономикалық тиімділігі тұрғысынан қолайлы болып көрінеді.</w:t>
      </w:r>
    </w:p>
    <w:bookmarkEnd w:id="329"/>
    <w:bookmarkStart w:name="z363" w:id="330"/>
    <w:p>
      <w:pPr>
        <w:spacing w:after="0"/>
        <w:ind w:left="0"/>
        <w:jc w:val="left"/>
      </w:pPr>
      <w:r>
        <w:rPr>
          <w:rFonts w:ascii="Times New Roman"/>
          <w:b/>
          <w:i w:val="false"/>
          <w:color w:val="000000"/>
        </w:rPr>
        <w:t xml:space="preserve"> 2.3.7. Шығындар мен экологиялық нәтиженің арақатынасы</w:t>
      </w:r>
    </w:p>
    <w:bookmarkEnd w:id="330"/>
    <w:bookmarkStart w:name="z364" w:id="331"/>
    <w:p>
      <w:pPr>
        <w:spacing w:after="0"/>
        <w:ind w:left="0"/>
        <w:jc w:val="both"/>
      </w:pPr>
      <w:r>
        <w:rPr>
          <w:rFonts w:ascii="Times New Roman"/>
          <w:b w:val="false"/>
          <w:i w:val="false"/>
          <w:color w:val="000000"/>
          <w:sz w:val="28"/>
        </w:rPr>
        <w:t>
      ЕҚТ-ны ендіруге ақша қаражатының жұмсалуын және оны енгізуден ластағыш заттардың эмиссиясын төмендету/болдырмау және/немесе қалдықтарды азайту/болдырмау түрінде қол жеткізілген экологиялық нәтижені талдау ЕҚТ-ны экономикалық бағалаудың негізгі тәсілдерінің бірі болып табылады. Осы мәндердің салыстырмалы арақатынасы жыл сайын азайтылатын ластағыш заттың және/немесе қалдықтардың масса/көлем бірлігіне арналған ЕҚТ шығындарының тиімділігін анықтайды.</w:t>
      </w:r>
    </w:p>
    <w:bookmarkEnd w:id="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Шығындардың тиімділігі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Эмиссияның жылдық азаюы</w:t>
            </w:r>
          </w:p>
        </w:tc>
      </w:tr>
    </w:tbl>
    <w:bookmarkStart w:name="z365" w:id="332"/>
    <w:p>
      <w:pPr>
        <w:spacing w:after="0"/>
        <w:ind w:left="0"/>
        <w:jc w:val="both"/>
      </w:pPr>
      <w:r>
        <w:rPr>
          <w:rFonts w:ascii="Times New Roman"/>
          <w:b w:val="false"/>
          <w:i w:val="false"/>
          <w:color w:val="000000"/>
          <w:sz w:val="28"/>
        </w:rPr>
        <w:t>
      Жылдық шығындар деп ЕҚТ-ның жылдық есептеудегі бүкіл қызмет мерзімі бойынша бөлінген күрделі (инвестициялық) шығындардың және операциялық (пайдалану) шығыстардың сомасы түсініледі. Жылдық күрделі шығындарды қайта есептеу жылдық қайта есептеу коэффициентімен жүзеге асырылады (ЕҚТ қызмет ету мерзімі мен дисконттау ставкасының функциясы ретінде), бұл экономикалық мағынада негізгі құралдардың сызықтық амортизациясының нормасы болып табылады.</w:t>
      </w:r>
    </w:p>
    <w:bookmarkEnd w:id="332"/>
    <w:bookmarkStart w:name="z366" w:id="333"/>
    <w:p>
      <w:pPr>
        <w:spacing w:after="0"/>
        <w:ind w:left="0"/>
        <w:jc w:val="both"/>
      </w:pPr>
      <w:r>
        <w:rPr>
          <w:rFonts w:ascii="Times New Roman"/>
          <w:b w:val="false"/>
          <w:i w:val="false"/>
          <w:color w:val="000000"/>
          <w:sz w:val="28"/>
        </w:rPr>
        <w:t>
      Дисконтталған жылдық шығындар капиталдың уақытша құнын және тиісті жабдықтың қызмет ету мерзімін ескере отырып ЕҚТ ендіру жобасына инвестициялар көлемін көрсетеді.</w:t>
      </w:r>
    </w:p>
    <w:bookmarkEnd w:id="333"/>
    <w:bookmarkStart w:name="z367" w:id="334"/>
    <w:p>
      <w:pPr>
        <w:spacing w:after="0"/>
        <w:ind w:left="0"/>
        <w:jc w:val="both"/>
      </w:pPr>
      <w:r>
        <w:rPr>
          <w:rFonts w:ascii="Times New Roman"/>
          <w:b w:val="false"/>
          <w:i w:val="false"/>
          <w:color w:val="000000"/>
          <w:sz w:val="28"/>
        </w:rPr>
        <w:t>
      ЕҚТ-ға кететін жылдық шығындарды дұрыс айқындау үшін инвестициялық күрделі салымдардың жеткілікті егжей-тегжейлеу және операциялық шығыстарды шығындардың тиісті баптары бойынша бөлу қамтамасыз етілуге тиіс.</w:t>
      </w:r>
    </w:p>
    <w:bookmarkEnd w:id="334"/>
    <w:bookmarkStart w:name="z368" w:id="335"/>
    <w:p>
      <w:pPr>
        <w:spacing w:after="0"/>
        <w:ind w:left="0"/>
        <w:jc w:val="both"/>
      </w:pPr>
      <w:r>
        <w:rPr>
          <w:rFonts w:ascii="Times New Roman"/>
          <w:b w:val="false"/>
          <w:i w:val="false"/>
          <w:color w:val="000000"/>
          <w:sz w:val="28"/>
        </w:rPr>
        <w:t>
      Жылдық шығындарды есептеу кезінде мына формула қолданылады:</w:t>
      </w:r>
    </w:p>
    <w:bookmarkEnd w:id="3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4864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36"/>
    <w:p>
      <w:pPr>
        <w:spacing w:after="0"/>
        <w:ind w:left="0"/>
        <w:jc w:val="both"/>
      </w:pPr>
      <w:r>
        <w:rPr>
          <w:rFonts w:ascii="Times New Roman"/>
          <w:b w:val="false"/>
          <w:i w:val="false"/>
          <w:color w:val="000000"/>
          <w:sz w:val="28"/>
        </w:rPr>
        <w:t>
      мұнда:</w:t>
      </w:r>
    </w:p>
    <w:bookmarkEnd w:id="336"/>
    <w:bookmarkStart w:name="z371" w:id="337"/>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сатып алу жылындағы жалпы инвестициялық шығыстар,</w:t>
      </w:r>
    </w:p>
    <w:bookmarkEnd w:id="337"/>
    <w:bookmarkStart w:name="z372" w:id="338"/>
    <w:p>
      <w:pPr>
        <w:spacing w:after="0"/>
        <w:ind w:left="0"/>
        <w:jc w:val="both"/>
      </w:pPr>
      <w:r>
        <w:rPr>
          <w:rFonts w:ascii="Times New Roman"/>
          <w:b w:val="false"/>
          <w:i w:val="false"/>
          <w:color w:val="000000"/>
          <w:sz w:val="28"/>
        </w:rPr>
        <w:t>
      OС – жылдық таза операциялық шығыстар,</w:t>
      </w:r>
    </w:p>
    <w:bookmarkEnd w:id="338"/>
    <w:bookmarkStart w:name="z373" w:id="339"/>
    <w:p>
      <w:pPr>
        <w:spacing w:after="0"/>
        <w:ind w:left="0"/>
        <w:jc w:val="both"/>
      </w:pPr>
      <w:r>
        <w:rPr>
          <w:rFonts w:ascii="Times New Roman"/>
          <w:b w:val="false"/>
          <w:i w:val="false"/>
          <w:color w:val="000000"/>
          <w:sz w:val="28"/>
        </w:rPr>
        <w:t>
      r – дисконттау мөлшерлемесі,</w:t>
      </w:r>
    </w:p>
    <w:bookmarkEnd w:id="339"/>
    <w:bookmarkStart w:name="z374" w:id="340"/>
    <w:p>
      <w:pPr>
        <w:spacing w:after="0"/>
        <w:ind w:left="0"/>
        <w:jc w:val="both"/>
      </w:pPr>
      <w:r>
        <w:rPr>
          <w:rFonts w:ascii="Times New Roman"/>
          <w:b w:val="false"/>
          <w:i w:val="false"/>
          <w:color w:val="000000"/>
          <w:sz w:val="28"/>
        </w:rPr>
        <w:t>
      n – күтілетін қызмет мерзімі.</w:t>
      </w:r>
    </w:p>
    <w:bookmarkEnd w:id="340"/>
    <w:bookmarkStart w:name="z375" w:id="341"/>
    <w:p>
      <w:pPr>
        <w:spacing w:after="0"/>
        <w:ind w:left="0"/>
        <w:jc w:val="both"/>
      </w:pPr>
      <w:r>
        <w:rPr>
          <w:rFonts w:ascii="Times New Roman"/>
          <w:b w:val="false"/>
          <w:i w:val="false"/>
          <w:color w:val="000000"/>
          <w:sz w:val="28"/>
        </w:rPr>
        <w:t>
      Жылдық шығындардың қол жеткізілген экологиялық нәтижеге арақатынасының нәтижесі ластағыш заттың масса/көлем бірлігіне эмиссиясын азайтуға жұмсалатын ақша қаражатының көлемін білдіреді. Әртүрлі ЕҚТ бойынша есептеу нәтижелерін салыстыру ЕҚТ операторына қайсысы тиімдірек екенін анықтауға мүмкіндік береді және эмиссияны бірдей төмендетуге аз қаражат жұмсауға мүмкіндік береді.</w:t>
      </w:r>
    </w:p>
    <w:bookmarkEnd w:id="341"/>
    <w:bookmarkStart w:name="z376" w:id="342"/>
    <w:p>
      <w:pPr>
        <w:spacing w:after="0"/>
        <w:ind w:left="0"/>
        <w:jc w:val="left"/>
      </w:pPr>
      <w:r>
        <w:rPr>
          <w:rFonts w:ascii="Times New Roman"/>
          <w:b/>
          <w:i w:val="false"/>
          <w:color w:val="000000"/>
        </w:rPr>
        <w:t xml:space="preserve"> 2.3.8. Қоршаған ортаға теріс әсер еткені үшін төлемдер мен айыппұлдар</w:t>
      </w:r>
    </w:p>
    <w:bookmarkEnd w:id="342"/>
    <w:bookmarkStart w:name="z377" w:id="343"/>
    <w:p>
      <w:pPr>
        <w:spacing w:after="0"/>
        <w:ind w:left="0"/>
        <w:jc w:val="both"/>
      </w:pPr>
      <w:r>
        <w:rPr>
          <w:rFonts w:ascii="Times New Roman"/>
          <w:b w:val="false"/>
          <w:i w:val="false"/>
          <w:color w:val="000000"/>
          <w:sz w:val="28"/>
        </w:rPr>
        <w:t>
      ЕҚТ экономикалық тиімділігінің көрсеткіштерін тікелей талдаудан басқа, ЕҚТ болған кезде және ол болмаған кезде қоршаған ортаға теріс әсер еткені үшін төленуге жататын төлемдер мен айыппұлдарды есептеу пайдалы болуы мүмкін. Қоршаған ортаға теріс әсер еткені үшін төлемақының жалпы тәртібі мен ставкалары Қазақстан Республикасының салық заңнамасымен реттеледі. Қоршаған ортаны қорғау саласындағы бұзушылықтар үшін экологиялық айыппұлдарды қолдану мәселелері Әкімшілік құқық бұзушылық туралы заңнамада айқындалған.</w:t>
      </w:r>
    </w:p>
    <w:bookmarkEnd w:id="343"/>
    <w:bookmarkStart w:name="z378" w:id="344"/>
    <w:p>
      <w:pPr>
        <w:spacing w:after="0"/>
        <w:ind w:left="0"/>
        <w:jc w:val="both"/>
      </w:pPr>
      <w:r>
        <w:rPr>
          <w:rFonts w:ascii="Times New Roman"/>
          <w:b w:val="false"/>
          <w:i w:val="false"/>
          <w:color w:val="000000"/>
          <w:sz w:val="28"/>
        </w:rPr>
        <w:t>
      Республикалық деңгейде салық заңнамасында белгіленген төлемдерден басқа, жергілікті өкілді органдарға (мәслихатқа) тиісті әкімшілік бірліктер шегінде қоршаған ортаға теріс әсер еткені үшін қолданыстағы төлемақы мөлшерлемелерін арттыру құқығы берілгенін ескеру қажет.</w:t>
      </w:r>
    </w:p>
    <w:bookmarkEnd w:id="344"/>
    <w:bookmarkStart w:name="z379" w:id="345"/>
    <w:p>
      <w:pPr>
        <w:spacing w:after="0"/>
        <w:ind w:left="0"/>
        <w:jc w:val="both"/>
      </w:pPr>
      <w:r>
        <w:rPr>
          <w:rFonts w:ascii="Times New Roman"/>
          <w:b w:val="false"/>
          <w:i w:val="false"/>
          <w:color w:val="000000"/>
          <w:sz w:val="28"/>
        </w:rPr>
        <w:t xml:space="preserve">
      Сонымен қатар, заңнамалық деңгейде ЕҚТ ендіру мен қолдануды ынталандыру мақсатында белгілі бір реттеуші шаралар қабылданды. Атап айтқанда, кешенді экологиялық рұқсат алған кәсіпорындар үшін қоршаған ортаға теріс әсер еткені үшін төленуге жататын бюджетке төленетін төлем ставкаларына нөлдік коэффициент белгіленеді. </w:t>
      </w:r>
    </w:p>
    <w:bookmarkEnd w:id="345"/>
    <w:bookmarkStart w:name="z380" w:id="346"/>
    <w:p>
      <w:pPr>
        <w:spacing w:after="0"/>
        <w:ind w:left="0"/>
        <w:jc w:val="both"/>
      </w:pPr>
      <w:r>
        <w:rPr>
          <w:rFonts w:ascii="Times New Roman"/>
          <w:b w:val="false"/>
          <w:i w:val="false"/>
          <w:color w:val="000000"/>
          <w:sz w:val="28"/>
        </w:rPr>
        <w:t>
      Бұл ретте 2025 жылдан бастап өнеркәсіп субъектілерінің қоршаған ортаны қорғау және ЕҚТ қолдану жөніндегі іс-шараларды белсенді іске асыруы үшін I топтағы кәсіпорындар бойынша қоршаған ортаға теріс әсер еткені үшін қолданыстағы төлемақы ставкаларына кешенді экологиялық рұқсат болмаған жағдайда 2 – арттырушы коэффициент (төлемдердің екі есе ұлғаюы), 2028 жылдан бастап – 4 коэффициент және 2031 жылдан бастап – 8 коэффициенті қолданылатын болады.</w:t>
      </w:r>
    </w:p>
    <w:bookmarkEnd w:id="346"/>
    <w:bookmarkStart w:name="z381" w:id="347"/>
    <w:p>
      <w:pPr>
        <w:spacing w:after="0"/>
        <w:ind w:left="0"/>
        <w:jc w:val="both"/>
      </w:pPr>
      <w:r>
        <w:rPr>
          <w:rFonts w:ascii="Times New Roman"/>
          <w:b w:val="false"/>
          <w:i w:val="false"/>
          <w:color w:val="000000"/>
          <w:sz w:val="28"/>
        </w:rPr>
        <w:t>
      Қосымша, қоршаған ортаға теріс әсер ететін, оның ішінде қолданыстағы объектіге экологиялық рұқсатсыз эмиссияларды жүзеге асырғаны үшін ластағыш заттардың асып кеткен санына қатысты тиісті төлемақы мөлшерлемесінің он мың пайызы мөлшерінде айыппұл салынады.</w:t>
      </w:r>
    </w:p>
    <w:bookmarkEnd w:id="347"/>
    <w:bookmarkStart w:name="z382" w:id="348"/>
    <w:p>
      <w:pPr>
        <w:spacing w:after="0"/>
        <w:ind w:left="0"/>
        <w:jc w:val="both"/>
      </w:pPr>
      <w:r>
        <w:rPr>
          <w:rFonts w:ascii="Times New Roman"/>
          <w:b w:val="false"/>
          <w:i w:val="false"/>
          <w:color w:val="000000"/>
          <w:sz w:val="28"/>
        </w:rPr>
        <w:t>
      Тиісті экологиялық рұқсаттарды ала отырып, ЕҚТ қолдану кәсіпорындарға экологиялық төлемдер мен қоршаған ортаға теріс әсер еткені үшін айыппұлдар бойынша айтарлықтай ақша үнемдеуге қол жеткізуге мүмкіндік береді.</w:t>
      </w:r>
    </w:p>
    <w:bookmarkEnd w:id="348"/>
    <w:bookmarkStart w:name="z383" w:id="349"/>
    <w:p>
      <w:pPr>
        <w:spacing w:after="0"/>
        <w:ind w:left="0"/>
        <w:jc w:val="left"/>
      </w:pPr>
      <w:r>
        <w:rPr>
          <w:rFonts w:ascii="Times New Roman"/>
          <w:b/>
          <w:i w:val="false"/>
          <w:color w:val="000000"/>
        </w:rPr>
        <w:t xml:space="preserve"> 2.3.9. "Қондырғыдағы" есептеу</w:t>
      </w:r>
    </w:p>
    <w:bookmarkEnd w:id="349"/>
    <w:bookmarkStart w:name="z384" w:id="350"/>
    <w:p>
      <w:pPr>
        <w:spacing w:after="0"/>
        <w:ind w:left="0"/>
        <w:jc w:val="both"/>
      </w:pPr>
      <w:r>
        <w:rPr>
          <w:rFonts w:ascii="Times New Roman"/>
          <w:b w:val="false"/>
          <w:i w:val="false"/>
          <w:color w:val="000000"/>
          <w:sz w:val="28"/>
        </w:rPr>
        <w:t>
      ЕҚТ бойынша іс-шараларды іске асыру процесі, әсіресе ірі өнеркәсіптік кәсіпорындарда, көбінесе өндірісті қайта құру немесе жаңғыртудың жалпы процесінің ажырамас бөлігі болып табылады. Объектінің операторы осы процестер немесе басқа инвестициялық жобаларды іске асыру барысында көтеретін инвестициялық және операциялық шығыстардың әсерін болдырмау үшін қоршаған ортаға теріс әсерді қысқарту жөніндегі шығындар туралы мәліметтер тек қана қаралып отырған ЕҚТ-ға жұмсалатын шығындардың бір бөлігін ғана білдіруге тиіс.</w:t>
      </w:r>
    </w:p>
    <w:bookmarkEnd w:id="350"/>
    <w:bookmarkStart w:name="z385" w:id="351"/>
    <w:p>
      <w:pPr>
        <w:spacing w:after="0"/>
        <w:ind w:left="0"/>
        <w:jc w:val="both"/>
      </w:pPr>
      <w:r>
        <w:rPr>
          <w:rFonts w:ascii="Times New Roman"/>
          <w:b w:val="false"/>
          <w:i w:val="false"/>
          <w:color w:val="000000"/>
          <w:sz w:val="28"/>
        </w:rPr>
        <w:t>
      Мұндай жағдайларда "қондырғыдағы" ЕҚТ-ға кететін шығыстар туралы объективті деректер болып табылады, яғни ластағыш заттардың және/немесе қалдықтардың қоршаған ортаға эмиссияларын қысқартатын/алдын алатын немесе осы ЕҚТ көмегімен оларды кәдеге жарату жөніндегі технологияларды іске асыратын тікелей ЕҚТ-ға бағытталған. "қондырғыдағы" есептеу кезінде шығындардың жалпы сомасына:</w:t>
      </w:r>
    </w:p>
    <w:bookmarkEnd w:id="351"/>
    <w:bookmarkStart w:name="z386" w:id="352"/>
    <w:p>
      <w:pPr>
        <w:spacing w:after="0"/>
        <w:ind w:left="0"/>
        <w:jc w:val="both"/>
      </w:pPr>
      <w:r>
        <w:rPr>
          <w:rFonts w:ascii="Times New Roman"/>
          <w:b w:val="false"/>
          <w:i w:val="false"/>
          <w:color w:val="000000"/>
          <w:sz w:val="28"/>
        </w:rPr>
        <w:t>
      негізгі технологиялар мен жабдықтарға;</w:t>
      </w:r>
    </w:p>
    <w:bookmarkEnd w:id="352"/>
    <w:bookmarkStart w:name="z387" w:id="353"/>
    <w:p>
      <w:pPr>
        <w:spacing w:after="0"/>
        <w:ind w:left="0"/>
        <w:jc w:val="both"/>
      </w:pPr>
      <w:r>
        <w:rPr>
          <w:rFonts w:ascii="Times New Roman"/>
          <w:b w:val="false"/>
          <w:i w:val="false"/>
          <w:color w:val="000000"/>
          <w:sz w:val="28"/>
        </w:rPr>
        <w:t>
      ЕҚТ-ның ажырамас бөлігі болып табылатын қосымша/көмекші технологиялар мен жабдықтарға;</w:t>
      </w:r>
    </w:p>
    <w:bookmarkEnd w:id="353"/>
    <w:bookmarkStart w:name="z388" w:id="354"/>
    <w:p>
      <w:pPr>
        <w:spacing w:after="0"/>
        <w:ind w:left="0"/>
        <w:jc w:val="both"/>
      </w:pPr>
      <w:r>
        <w:rPr>
          <w:rFonts w:ascii="Times New Roman"/>
          <w:b w:val="false"/>
          <w:i w:val="false"/>
          <w:color w:val="000000"/>
          <w:sz w:val="28"/>
        </w:rPr>
        <w:t>
      дейінгі/кейінгі тазарту құрылысжайларына, шығыс материалдарына, онсыз ЕҚТ қолдану технологиялық тұрғыдан мүмкін емес шикізат пен реагенттерге кететін шығындар қосылады.</w:t>
      </w:r>
    </w:p>
    <w:bookmarkEnd w:id="354"/>
    <w:bookmarkStart w:name="z389" w:id="355"/>
    <w:p>
      <w:pPr>
        <w:spacing w:after="0"/>
        <w:ind w:left="0"/>
        <w:jc w:val="both"/>
      </w:pPr>
      <w:r>
        <w:rPr>
          <w:rFonts w:ascii="Times New Roman"/>
          <w:b w:val="false"/>
          <w:i w:val="false"/>
          <w:color w:val="000000"/>
          <w:sz w:val="28"/>
        </w:rPr>
        <w:t>
      "Қондырғыда" есептеу объект операторының күрделі және операциялық шығындарын жіктеу кезіндегі белгісіздік факторын алып тастауға және салыстырмалы көрсеткіштер бойынша баламалы ЕҚТ-ға кәсіпорынның шығындарын салыстыруға мүмкіндік береді.</w:t>
      </w:r>
    </w:p>
    <w:bookmarkEnd w:id="355"/>
    <w:bookmarkStart w:name="z390" w:id="356"/>
    <w:p>
      <w:pPr>
        <w:spacing w:after="0"/>
        <w:ind w:left="0"/>
        <w:jc w:val="left"/>
      </w:pPr>
      <w:r>
        <w:rPr>
          <w:rFonts w:ascii="Times New Roman"/>
          <w:b/>
          <w:i w:val="false"/>
          <w:color w:val="000000"/>
        </w:rPr>
        <w:t xml:space="preserve"> 3. Қолданылатын процестер: қазіргі уақытта қолданылатын технологиялық, техникалық шешімдер</w:t>
      </w:r>
    </w:p>
    <w:bookmarkEnd w:id="356"/>
    <w:bookmarkStart w:name="z391" w:id="357"/>
    <w:p>
      <w:pPr>
        <w:spacing w:after="0"/>
        <w:ind w:left="0"/>
        <w:jc w:val="both"/>
      </w:pPr>
      <w:r>
        <w:rPr>
          <w:rFonts w:ascii="Times New Roman"/>
          <w:b w:val="false"/>
          <w:i w:val="false"/>
          <w:color w:val="000000"/>
          <w:sz w:val="28"/>
        </w:rPr>
        <w:t>
      ЕҚТ бойынша анықтамалықтың осы бөлімінде елді мекендердің орталықтандырылған су бұру жүйелерінің сарқынды суларын тазарту кезінде қолданылатын негізгі технологиялық процестер мен әдістердің, сондай-ақ олардың комбинацияларының сипаттамасы қамтылған.</w:t>
      </w:r>
    </w:p>
    <w:bookmarkEnd w:id="357"/>
    <w:bookmarkStart w:name="z392" w:id="358"/>
    <w:p>
      <w:pPr>
        <w:spacing w:after="0"/>
        <w:ind w:left="0"/>
        <w:jc w:val="both"/>
      </w:pPr>
      <w:r>
        <w:rPr>
          <w:rFonts w:ascii="Times New Roman"/>
          <w:b w:val="false"/>
          <w:i w:val="false"/>
          <w:color w:val="000000"/>
          <w:sz w:val="28"/>
        </w:rPr>
        <w:t>
      Сарқынды суларды тазарту әдістерін таңдау және құрылымдардың тізімін анықтау күрделі техникалық-экономикалық міндет болып табылады және көптеген факторларға байланысты болады: сарқынды сулардың шығыны мен сарқынды суларды қабылдағыштың қуаты, қажетті тазарту дәрежесін есептеу, жер бедері, топырақтың табиғаты, энергия шығындары және т.б. әр түрлі ластағыш заттардың әртүрлілігі олардан суды тазарту әдістерінің әртүрлілігін тудырады. Дегенмен, олардың барлығын әрекет қағидаты бойынша топтарға бөлуге болады.</w:t>
      </w:r>
    </w:p>
    <w:bookmarkEnd w:id="358"/>
    <w:bookmarkStart w:name="z393" w:id="359"/>
    <w:p>
      <w:pPr>
        <w:spacing w:after="0"/>
        <w:ind w:left="0"/>
        <w:jc w:val="both"/>
      </w:pPr>
      <w:r>
        <w:rPr>
          <w:rFonts w:ascii="Times New Roman"/>
          <w:b w:val="false"/>
          <w:i w:val="false"/>
          <w:color w:val="000000"/>
          <w:sz w:val="28"/>
        </w:rPr>
        <w:t>
      Осылайша, тазалау әдістерінің барынша жалпы жіктелуі мынадай:</w:t>
      </w:r>
    </w:p>
    <w:bookmarkEnd w:id="359"/>
    <w:bookmarkStart w:name="z394" w:id="360"/>
    <w:p>
      <w:pPr>
        <w:spacing w:after="0"/>
        <w:ind w:left="0"/>
        <w:jc w:val="both"/>
      </w:pPr>
      <w:r>
        <w:rPr>
          <w:rFonts w:ascii="Times New Roman"/>
          <w:b w:val="false"/>
          <w:i w:val="false"/>
          <w:color w:val="000000"/>
          <w:sz w:val="28"/>
        </w:rPr>
        <w:t>
      механикалық;</w:t>
      </w:r>
    </w:p>
    <w:bookmarkEnd w:id="360"/>
    <w:bookmarkStart w:name="z395" w:id="361"/>
    <w:p>
      <w:pPr>
        <w:spacing w:after="0"/>
        <w:ind w:left="0"/>
        <w:jc w:val="both"/>
      </w:pPr>
      <w:r>
        <w:rPr>
          <w:rFonts w:ascii="Times New Roman"/>
          <w:b w:val="false"/>
          <w:i w:val="false"/>
          <w:color w:val="000000"/>
          <w:sz w:val="28"/>
        </w:rPr>
        <w:t xml:space="preserve">
      химиялық және физика-химиялық; </w:t>
      </w:r>
    </w:p>
    <w:bookmarkEnd w:id="361"/>
    <w:bookmarkStart w:name="z396" w:id="362"/>
    <w:p>
      <w:pPr>
        <w:spacing w:after="0"/>
        <w:ind w:left="0"/>
        <w:jc w:val="both"/>
      </w:pPr>
      <w:r>
        <w:rPr>
          <w:rFonts w:ascii="Times New Roman"/>
          <w:b w:val="false"/>
          <w:i w:val="false"/>
          <w:color w:val="000000"/>
          <w:sz w:val="28"/>
        </w:rPr>
        <w:t>
      биологиялық;</w:t>
      </w:r>
    </w:p>
    <w:bookmarkEnd w:id="362"/>
    <w:bookmarkStart w:name="z397" w:id="363"/>
    <w:p>
      <w:pPr>
        <w:spacing w:after="0"/>
        <w:ind w:left="0"/>
        <w:jc w:val="both"/>
      </w:pPr>
      <w:r>
        <w:rPr>
          <w:rFonts w:ascii="Times New Roman"/>
          <w:b w:val="false"/>
          <w:i w:val="false"/>
          <w:color w:val="000000"/>
          <w:sz w:val="28"/>
        </w:rPr>
        <w:t>
      толық тазарту;</w:t>
      </w:r>
    </w:p>
    <w:bookmarkEnd w:id="363"/>
    <w:bookmarkStart w:name="z398" w:id="364"/>
    <w:p>
      <w:pPr>
        <w:spacing w:after="0"/>
        <w:ind w:left="0"/>
        <w:jc w:val="both"/>
      </w:pPr>
      <w:r>
        <w:rPr>
          <w:rFonts w:ascii="Times New Roman"/>
          <w:b w:val="false"/>
          <w:i w:val="false"/>
          <w:color w:val="000000"/>
          <w:sz w:val="28"/>
        </w:rPr>
        <w:t>
      зарарсыздандыру немесе дезинфекция.</w:t>
      </w:r>
    </w:p>
    <w:bookmarkEnd w:id="364"/>
    <w:bookmarkStart w:name="z399" w:id="365"/>
    <w:p>
      <w:pPr>
        <w:spacing w:after="0"/>
        <w:ind w:left="0"/>
        <w:jc w:val="both"/>
      </w:pPr>
      <w:r>
        <w:rPr>
          <w:rFonts w:ascii="Times New Roman"/>
          <w:b w:val="false"/>
          <w:i w:val="false"/>
          <w:color w:val="000000"/>
          <w:sz w:val="28"/>
        </w:rPr>
        <w:t>
      Жоғарыда айтылғандай, көп жағдайда ластағыш заттарды сапалы тазарту және жою үшін екі немесе одан да көп әдістерді біріктіру қажет. Олардың таңдауы ластанудың құрамына, тазартудың қажетті деңгейіне, сондай-ақ станцияның өткізу қабілеттілігіне негізделеді. </w:t>
      </w:r>
    </w:p>
    <w:bookmarkEnd w:id="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041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-сурет. Қалалық КТС-дағы сарқынды суларды тазартудың типтік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327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-сурет. Сарқынды суларды биологиялық тазартудың дәстүрлі схемаларының мысалдары</w:t>
      </w:r>
    </w:p>
    <w:bookmarkStart w:name="z404" w:id="366"/>
    <w:p>
      <w:pPr>
        <w:spacing w:after="0"/>
        <w:ind w:left="0"/>
        <w:jc w:val="left"/>
      </w:pPr>
      <w:r>
        <w:rPr>
          <w:rFonts w:ascii="Times New Roman"/>
          <w:b/>
          <w:i w:val="false"/>
          <w:color w:val="000000"/>
        </w:rPr>
        <w:t xml:space="preserve"> 3.1. Сарқынды суларды механикалық тазарту</w:t>
      </w:r>
    </w:p>
    <w:bookmarkEnd w:id="366"/>
    <w:bookmarkStart w:name="z405" w:id="3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Суды механикалық тазарту – сарқынды сулардан олардағы минералды және органикалық жыныстары бар ерімеген өрескел дисперсті механикалық қоспалардың бөлінуі. </w:t>
      </w:r>
    </w:p>
    <w:bookmarkEnd w:id="367"/>
    <w:bookmarkStart w:name="z406" w:id="368"/>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Механикалық тазарту өздігінен сирек қолданылады, әдетте сарқынды суларды өңдеудің бастапқы кезеңі ретінде жүреді, содан кейін: биологиялық, химиялық және биохимиялық тазарту әдістерін пайдаланумен басқа кезеңдер болады. Көп сатылы тазарту судан барлық зиянды қоспаларды кетіруге және суды қайта пайдалануға мүмкіндік береді, бұл сарқынды сулардың табиғатқа теріс әсерін азайтады.</w:t>
      </w:r>
    </w:p>
    <w:bookmarkEnd w:id="368"/>
    <w:bookmarkStart w:name="z407" w:id="369"/>
    <w:p>
      <w:pPr>
        <w:spacing w:after="0"/>
        <w:ind w:left="0"/>
        <w:jc w:val="both"/>
      </w:pPr>
      <w:r>
        <w:rPr>
          <w:rFonts w:ascii="Times New Roman"/>
          <w:b w:val="false"/>
          <w:i w:val="false"/>
          <w:color w:val="000000"/>
          <w:sz w:val="28"/>
        </w:rPr>
        <w:t xml:space="preserve">
      </w:t>
      </w:r>
      <w:r>
        <w:rPr>
          <w:rFonts w:ascii="Times New Roman"/>
          <w:b/>
          <w:i w:val="false"/>
          <w:color w:val="000000"/>
          <w:sz w:val="28"/>
        </w:rPr>
        <w:t>Сарқынды суларды механикалық тазартудың негізгі мақсаты қоршаған ортаға қауіпті болуы мүмкін және сарқынды суларды одан әрі өңдеуде жабдықтың бітелуіне және тозуына әкелуі мүмкін қатты бөлшектерді жою болып табылады. Бұдан басқа, қатты бөлшектерді жою биологиялық тазарту процестеріне жүктемені азайтуға және сарқынды суларды тиімді тазартуға мүмкіндік береді.</w:t>
      </w:r>
    </w:p>
    <w:bookmarkEnd w:id="369"/>
    <w:bookmarkStart w:name="z408" w:id="370"/>
    <w:p>
      <w:pPr>
        <w:spacing w:after="0"/>
        <w:ind w:left="0"/>
        <w:jc w:val="both"/>
      </w:pPr>
      <w:r>
        <w:rPr>
          <w:rFonts w:ascii="Times New Roman"/>
          <w:b w:val="false"/>
          <w:i w:val="false"/>
          <w:color w:val="000000"/>
          <w:sz w:val="28"/>
        </w:rPr>
        <w:t xml:space="preserve">
      </w:t>
      </w:r>
      <w:r>
        <w:rPr>
          <w:rFonts w:ascii="Times New Roman"/>
          <w:b/>
          <w:i w:val="false"/>
          <w:color w:val="000000"/>
          <w:sz w:val="28"/>
        </w:rPr>
        <w:t>Сарқынды суларды механикалық тазарту технологияларын сарқынды сулардың көлемі мен құрамына байланысты ірі тазарту құрылысжайларында да, кішігірім тазарту құрылысжайларында да қолдануға болады. Сарқынды суларды механикалық тазартудың әртүрлі әдістерін сарқынды сулардың нақты сипаттамаларына және тазарту талаптарына байланысты қолдануға болады.</w:t>
      </w:r>
    </w:p>
    <w:bookmarkEnd w:id="370"/>
    <w:bookmarkStart w:name="z409" w:id="371"/>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Механикалық тазарту әдістері (алдын ала) шаруашылық-тұрмыстық сарқынды суларды ірі қалқымалы қатты қоспалардан, тоқтатылған бөлшектерден, сондай-ақ басқа да ластағыш заттардан: мұнай өнімдерінен, ерімейтін металдардан және олардың мөлшері 10 – 2-ден 10 – 4 см-ге дейінгі қосылыстардан тазартуға арналған.</w:t>
      </w:r>
    </w:p>
    <w:bookmarkEnd w:id="371"/>
    <w:bookmarkStart w:name="z410" w:id="372"/>
    <w:p>
      <w:pPr>
        <w:spacing w:after="0"/>
        <w:ind w:left="0"/>
        <w:jc w:val="both"/>
      </w:pPr>
      <w:r>
        <w:rPr>
          <w:rFonts w:ascii="Times New Roman"/>
          <w:b w:val="false"/>
          <w:i w:val="false"/>
          <w:color w:val="000000"/>
          <w:sz w:val="28"/>
        </w:rPr>
        <w:t xml:space="preserve">
      </w:t>
      </w:r>
      <w:r>
        <w:rPr>
          <w:rFonts w:ascii="Times New Roman"/>
          <w:b/>
          <w:i w:val="false"/>
          <w:color w:val="000000"/>
          <w:sz w:val="28"/>
        </w:rPr>
        <w:t>Жабдықтың негізгі түрлері: торлар, құм ұстағыштар, тұндырғыштар, сүзгілер, мұнай ұстағыштар.</w:t>
      </w:r>
    </w:p>
    <w:bookmarkEnd w:id="372"/>
    <w:bookmarkStart w:name="z411" w:id="373"/>
    <w:p>
      <w:pPr>
        <w:spacing w:after="0"/>
        <w:ind w:left="0"/>
        <w:jc w:val="both"/>
      </w:pPr>
      <w:r>
        <w:rPr>
          <w:rFonts w:ascii="Times New Roman"/>
          <w:b w:val="false"/>
          <w:i w:val="false"/>
          <w:color w:val="000000"/>
          <w:sz w:val="28"/>
        </w:rPr>
        <w:t xml:space="preserve">
      </w:t>
      </w:r>
      <w:r>
        <w:rPr>
          <w:rFonts w:ascii="Times New Roman"/>
          <w:b/>
          <w:i w:val="false"/>
          <w:color w:val="000000"/>
          <w:sz w:val="28"/>
        </w:rPr>
        <w:t>Торлар, әдетте, қорғаныс құрылысжайларының рөлін атқарады және өндірістің ірі қалдықтарын шығаруға арналған, олардың кейінгі тазарту құрылысжайларына түсуі құбырлар мен арналардың бітелуіне, сондай-ақ тазарту құрылысжайларының қалыпты жұмысының бұзылуына немесе жабдықтың қозғалмалы бөліктерінің бұзылуына әкелуі мүмкін.</w:t>
      </w:r>
    </w:p>
    <w:bookmarkEnd w:id="373"/>
    <w:bookmarkStart w:name="z412" w:id="374"/>
    <w:p>
      <w:pPr>
        <w:spacing w:after="0"/>
        <w:ind w:left="0"/>
        <w:jc w:val="left"/>
      </w:pPr>
      <w:r>
        <w:rPr>
          <w:rFonts w:ascii="Times New Roman"/>
          <w:b/>
          <w:i w:val="false"/>
          <w:color w:val="000000"/>
        </w:rPr>
        <w:t xml:space="preserve"> 3.1.1. Сүзу</w:t>
      </w:r>
    </w:p>
    <w:bookmarkEnd w:id="374"/>
    <w:bookmarkStart w:name="z413" w:id="375"/>
    <w:p>
      <w:pPr>
        <w:spacing w:after="0"/>
        <w:ind w:left="0"/>
        <w:jc w:val="both"/>
      </w:pPr>
      <w:r>
        <w:rPr>
          <w:rFonts w:ascii="Times New Roman"/>
          <w:b w:val="false"/>
          <w:i w:val="false"/>
          <w:color w:val="000000"/>
          <w:sz w:val="28"/>
        </w:rPr>
        <w:t>
      Сүзу – бұл сарқынды сулардан үлкен бөлшектер мен материалдарды алып тастауға бағытталған сарқынды суларды механикалық тазарту әдісі. Сүзу процесі тазартылған судың тор арқылы өтуіне мүмкіндік беретін пластикалық бөтелкелер, дорбалар, қағаздар, тамақ қалдықтары және т. б. сияқты үлкен бөлшектерді ұстайтын механикалық торларды немесе басқа сүзгі материалдарын қолдануға негізделген.</w:t>
      </w:r>
    </w:p>
    <w:bookmarkEnd w:id="375"/>
    <w:bookmarkStart w:name="z414" w:id="376"/>
    <w:p>
      <w:pPr>
        <w:spacing w:after="0"/>
        <w:ind w:left="0"/>
        <w:jc w:val="both"/>
      </w:pPr>
      <w:r>
        <w:rPr>
          <w:rFonts w:ascii="Times New Roman"/>
          <w:b w:val="false"/>
          <w:i w:val="false"/>
          <w:color w:val="000000"/>
          <w:sz w:val="28"/>
        </w:rPr>
        <w:t>
      Өрескел және жұқа сүзуді қоса алғанда, сүзудің бірнеше түрі бар. Кесектеп сүзу пластикалық бөтелкелер және басқа да ірі қалдықтар сияқты үлкен бөлшектерді алып тастау үшін қолданылады, ал жұқа сүзу құм, саз, тозаң және басқа да ұсақ қатты қалдықтар сияқты ұсақ бөлшектерді ұстау үшін қолданылады.</w:t>
      </w:r>
    </w:p>
    <w:bookmarkEnd w:id="376"/>
    <w:bookmarkStart w:name="z415" w:id="377"/>
    <w:p>
      <w:pPr>
        <w:spacing w:after="0"/>
        <w:ind w:left="0"/>
        <w:jc w:val="both"/>
      </w:pPr>
      <w:r>
        <w:rPr>
          <w:rFonts w:ascii="Times New Roman"/>
          <w:b w:val="false"/>
          <w:i w:val="false"/>
          <w:color w:val="000000"/>
          <w:sz w:val="28"/>
        </w:rPr>
        <w:t>
      Сүзу тазартылған судың жалпы сапасына айтарлықтай әсер ететін сарқынды суларды механикалық тазартудың бірінші кезеңі болып табылады. Торлар шөгінділерден тазартылады, ал тазартылған сарқындар келесі тазарту кезеңіне өтеді.</w:t>
      </w:r>
    </w:p>
    <w:bookmarkEnd w:id="377"/>
    <w:bookmarkStart w:name="z416" w:id="378"/>
    <w:p>
      <w:pPr>
        <w:spacing w:after="0"/>
        <w:ind w:left="0"/>
        <w:jc w:val="both"/>
      </w:pPr>
      <w:r>
        <w:rPr>
          <w:rFonts w:ascii="Times New Roman"/>
          <w:b w:val="false"/>
          <w:i w:val="false"/>
          <w:color w:val="000000"/>
          <w:sz w:val="28"/>
        </w:rPr>
        <w:t>
      Торлар қозғалмайтын, қозғалмалы және ұсатқыштармен біріктірілген (коминуторлар) болып бөлінеді. Торларды ұсталған ластанудан тазартуды арнайы құрылғылардың көмегімен қолмен (тырмамен) және механикалық әдіспен жасауға болады.</w:t>
      </w:r>
    </w:p>
    <w:bookmarkEnd w:id="3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Сүзуге арналған жабдықтың ең көп таралған түрлерінің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Төрткілдеш (сырықты) 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ағынға қарай иілген және әр сырық пен жұмыс істейтін қырғыш арасында белгіленген қашықтыққа ие сырықтар жиынтығы арқылы өтеді, олар ұсталған қоқыстарды тазартады және жоғарыға көтереді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Торкөздердің ені 60 – 80 мм-ден (алдын ала өрескел сүзу үшін пайдаланылған кезде) 5 – 6 мм-ге дейін. Бекітілген торкөздер арқасында біркелкі сүзу жүреді, онда ұзын тар қосындылар торлар арқылы өтуі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 ағынға қарай иілген және бір-бірінің арасындағы белгіленген қашықтыққа ие сатылы кенептер жиынтығынан өтеді. Кенептер жиынтығы - біреуі арқылы - жылжымалы және қозғалмайтын. Кенептердің қайтару-түсу қозғалысы – сатыдан сатыға – қоқыстардың көтерілуін қамтамасыз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Торкөздердің өлшемін 3 мм-ге дейін қамтамасыз етеді. Тиімдірек ұстауды қамтамасыз ететін қоқыстардың жуу қабатымен тиімді жұмыс істейді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(төрткілдеш және перфорацияланған)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ілгектермен жабдықталған және бір-бірімен шексіз таспаға топсалы байланысқан шағын ұзындықтағы (немесе елек фрагменттері) пластикалық бөлімдер жиынтығы арқылы өтеді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Перфорацияланған құрылғылар екі өлшемді әсермен терең сүзуді қамтамасыз етеді (саңылаулардың өлшемінен үлкен барлық қосындылар кешіктіріледі). Төрткілдеш құрылғылары тиімділігі бойынша електер мен сырықты торлары арасында аралық орынды алады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Барабанды (бұрандалы)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барабанның айналмалы елегі арқылы ішінен сыртқа қарай ағып кетеді. Орталық канал арқылы ұсталған қоқыстарды ең тиімді құрылғылар бұрандамен шығарылады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тиімді құрылғылар. Ірі қосындыларды алдын ала алып тастауды талап етеді. Өнімділігі бойынша ірі тазарту құрылысжайларына дейін қолданылады.</w:t>
            </w:r>
          </w:p>
        </w:tc>
      </w:tr>
    </w:tbl>
    <w:bookmarkStart w:name="z418" w:id="379"/>
    <w:p>
      <w:pPr>
        <w:spacing w:after="0"/>
        <w:ind w:left="0"/>
        <w:jc w:val="both"/>
      </w:pPr>
      <w:r>
        <w:rPr>
          <w:rFonts w:ascii="Times New Roman"/>
          <w:b w:val="false"/>
          <w:i w:val="false"/>
          <w:color w:val="000000"/>
          <w:sz w:val="28"/>
        </w:rPr>
        <w:t>
      Үлкен көлемді тазарту кезінде, сондай-ақ ластағыш элементтері көп ағындар үшін жинақталған ластануды механикалық түрде түсіруге мүмкіндік беретін арнайы құрылғылары бар торлар қолданылады.</w:t>
      </w:r>
    </w:p>
    <w:bookmarkEnd w:id="379"/>
    <w:bookmarkStart w:name="z419" w:id="380"/>
    <w:p>
      <w:pPr>
        <w:spacing w:after="0"/>
        <w:ind w:left="0"/>
        <w:jc w:val="both"/>
      </w:pPr>
      <w:r>
        <w:rPr>
          <w:rFonts w:ascii="Times New Roman"/>
          <w:b w:val="false"/>
          <w:i w:val="false"/>
          <w:color w:val="000000"/>
          <w:sz w:val="28"/>
        </w:rPr>
        <w:t>
      Мысалы, В кәсіпорнында құрылысжай жұмысының технологиялық схемасына сәйкес сатылы торларда ұсталған қалдықтар механикалық сусыздандырғышқа қалдықтарды беретін тасымалдаушыға түседі. Сусыздандырылған қалдықтар қоқысты жинау және уақытша сақтау үшін контейнерлерге беріледі. Контейнерлер толған кезде қатты тұрмыстық қалдықтар полигонына шығарылады. Торлармен ұсталған қоқыстардың құрамы өте құбылмалы. Олар негізінен органикалық үлкен салмақты және өзгермелі қоспалар; оларға мыналар жатады: ас үй қалдықтары, талшықты заттар, қағаз, ағаш және т. б.</w:t>
      </w:r>
    </w:p>
    <w:bookmarkEnd w:id="3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-сурет. Сатылы тор</w:t>
      </w:r>
    </w:p>
    <w:bookmarkStart w:name="z422" w:id="381"/>
    <w:p>
      <w:pPr>
        <w:spacing w:after="0"/>
        <w:ind w:left="0"/>
        <w:jc w:val="both"/>
      </w:pPr>
      <w:r>
        <w:rPr>
          <w:rFonts w:ascii="Times New Roman"/>
          <w:b w:val="false"/>
          <w:i w:val="false"/>
          <w:color w:val="000000"/>
          <w:sz w:val="28"/>
        </w:rPr>
        <w:t>
      1 – тор корпусы; 2 – фартук; 3 – жылжымалы сүзгі экраны; 4 – бекітілген сүзгі экраны; 5 – сүзілген материалды тасымалдау қалбыры; 6 – технологиялық люк; 7 – тірек; 8 – мотор-редуктор; 9 – таратқыш қорап; 10 – су деңгейінің бергіші.</w:t>
      </w:r>
    </w:p>
    <w:bookmarkEnd w:id="381"/>
    <w:bookmarkStart w:name="z423" w:id="382"/>
    <w:p>
      <w:pPr>
        <w:spacing w:after="0"/>
        <w:ind w:left="0"/>
        <w:jc w:val="left"/>
      </w:pPr>
      <w:r>
        <w:rPr>
          <w:rFonts w:ascii="Times New Roman"/>
          <w:b/>
          <w:i w:val="false"/>
          <w:color w:val="000000"/>
        </w:rPr>
        <w:t xml:space="preserve"> 3.1.2. Тұндыру (ағарту)</w:t>
      </w:r>
    </w:p>
    <w:bookmarkEnd w:id="382"/>
    <w:bookmarkStart w:name="z424" w:id="383"/>
    <w:p>
      <w:pPr>
        <w:spacing w:after="0"/>
        <w:ind w:left="0"/>
        <w:jc w:val="both"/>
      </w:pPr>
      <w:r>
        <w:rPr>
          <w:rFonts w:ascii="Times New Roman"/>
          <w:b w:val="false"/>
          <w:i w:val="false"/>
          <w:color w:val="000000"/>
          <w:sz w:val="28"/>
        </w:rPr>
        <w:t>
      Тұндыру немесе ағарту – сарқынды сулардан құмды, сазды және басқа бөлшектерді кетіру үшін қолданылатын сарқынды суларды механикалық тазарту кезеңдерінің бірі. Тұндыру процесі ауыр бөлшектердің ауырлық күшінің әсерінен ыдыстың түбіне түсу қасиеттеріне негізделген, бұл оларды сұйық фазадан бөлуге мүмкіндік береді.</w:t>
      </w:r>
    </w:p>
    <w:bookmarkEnd w:id="383"/>
    <w:bookmarkStart w:name="z425" w:id="384"/>
    <w:p>
      <w:pPr>
        <w:spacing w:after="0"/>
        <w:ind w:left="0"/>
        <w:jc w:val="both"/>
      </w:pPr>
      <w:r>
        <w:rPr>
          <w:rFonts w:ascii="Times New Roman"/>
          <w:b w:val="false"/>
          <w:i w:val="false"/>
          <w:color w:val="000000"/>
          <w:sz w:val="28"/>
        </w:rPr>
        <w:t>
      Тұндыруды жүргізу үшін сарқынды су арнайы тұндырғыш құрылысжайларына түседі, мұнда ағын баяулайды, бұл қатты заттардың түбіне түсуіне ықпал етеді. Осыдан кейін таза сұйық фаза тұндырғыш арқылы өтеді және тазартудың келесі кезеңіне өтеді, ал тұндырылған бөлшектер тұндырғыштан шығарылады.</w:t>
      </w:r>
    </w:p>
    <w:bookmarkEnd w:id="384"/>
    <w:bookmarkStart w:name="z426" w:id="385"/>
    <w:p>
      <w:pPr>
        <w:spacing w:after="0"/>
        <w:ind w:left="0"/>
        <w:jc w:val="both"/>
      </w:pPr>
      <w:r>
        <w:rPr>
          <w:rFonts w:ascii="Times New Roman"/>
          <w:b w:val="false"/>
          <w:i w:val="false"/>
          <w:color w:val="000000"/>
          <w:sz w:val="28"/>
        </w:rPr>
        <w:t>
      Бұл әдіс суды тазартудың мынадай құрылысжайларында қолданылады: құм ұстағыштар, тұндырғыштар, мұнай ұстағыштар және май ұстағыштар.</w:t>
      </w:r>
    </w:p>
    <w:bookmarkEnd w:id="385"/>
    <w:bookmarkStart w:name="z427" w:id="386"/>
    <w:p>
      <w:pPr>
        <w:spacing w:after="0"/>
        <w:ind w:left="0"/>
        <w:jc w:val="both"/>
      </w:pPr>
      <w:r>
        <w:rPr>
          <w:rFonts w:ascii="Times New Roman"/>
          <w:b w:val="false"/>
          <w:i w:val="false"/>
          <w:color w:val="000000"/>
          <w:sz w:val="28"/>
        </w:rPr>
        <w:t>
      Құм тұзақтары – сарқынды сулардан шыққан минералды механикалық қоспаларды, негізінен құмды бөлуге арналған құрылымдар. Көлденең құмтұзағының әрекеті сарқынды судың қозғалысы кезінде (резервуарда немесе каналда) ондағы әрбір ерімеген бөлшек су ағынымен бірге қозғалады және бір уақытта ауырлық күшінің әсерінен бөлшектің үлкендігі мен меншікті салмағына сәйкес жылдамдықпен төмен қарай жылжиды. Сарқынды суларда құмның болуы тазарту процесіне теріс әсер етеді, сондықтан құм тұзақтары тәулігіне 100 м</w:t>
      </w:r>
      <w:r>
        <w:rPr>
          <w:rFonts w:ascii="Times New Roman"/>
          <w:b w:val="false"/>
          <w:i w:val="false"/>
          <w:color w:val="000000"/>
          <w:vertAlign w:val="superscript"/>
        </w:rPr>
        <w:t>3</w:t>
      </w:r>
      <w:r>
        <w:rPr>
          <w:rFonts w:ascii="Times New Roman"/>
          <w:b w:val="false"/>
          <w:i w:val="false"/>
          <w:color w:val="000000"/>
          <w:sz w:val="28"/>
        </w:rPr>
        <w:t>-ден астам сарқынды суларды қабылдайтын тазарту станциялары үшін міндетті болып табылады.</w:t>
      </w:r>
    </w:p>
    <w:bookmarkEnd w:id="386"/>
    <w:bookmarkStart w:name="z428" w:id="387"/>
    <w:p>
      <w:pPr>
        <w:spacing w:after="0"/>
        <w:ind w:left="0"/>
        <w:jc w:val="both"/>
      </w:pPr>
      <w:r>
        <w:rPr>
          <w:rFonts w:ascii="Times New Roman"/>
          <w:b w:val="false"/>
          <w:i w:val="false"/>
          <w:color w:val="000000"/>
          <w:sz w:val="28"/>
        </w:rPr>
        <w:t>
      Технологиялық жағдайларға байланысты әртүрлі құрылымдардың құм тұзақтары қолданылады: судың көлденең, тік немесе бұрандалы қозғалысы.</w:t>
      </w:r>
    </w:p>
    <w:bookmarkEnd w:id="387"/>
    <w:bookmarkStart w:name="z429" w:id="388"/>
    <w:p>
      <w:pPr>
        <w:spacing w:after="0"/>
        <w:ind w:left="0"/>
        <w:jc w:val="both"/>
      </w:pPr>
      <w:r>
        <w:rPr>
          <w:rFonts w:ascii="Times New Roman"/>
          <w:b w:val="false"/>
          <w:i w:val="false"/>
          <w:color w:val="000000"/>
          <w:sz w:val="28"/>
        </w:rPr>
        <w:t>
      Құм тұзақтарында тұндырылған құм құм сорғыларымен құм сепараторына шығарылады. Сусыздандырылған құм қатты тұрмыстық қалдықтар полигонына шығарылады.</w:t>
      </w:r>
    </w:p>
    <w:bookmarkEnd w:id="388"/>
    <w:bookmarkStart w:name="z430" w:id="389"/>
    <w:p>
      <w:pPr>
        <w:spacing w:after="0"/>
        <w:ind w:left="0"/>
        <w:jc w:val="both"/>
      </w:pPr>
      <w:r>
        <w:rPr>
          <w:rFonts w:ascii="Times New Roman"/>
          <w:b w:val="false"/>
          <w:i w:val="false"/>
          <w:color w:val="000000"/>
          <w:sz w:val="28"/>
        </w:rPr>
        <w:t>
      Тұндыру (седиментация) – ауырлық күштері немесе бөлшектердің қалқуы әсерінен тұндыру арқылы судан кесек дисперсті қоспаларды (бөлшектердің диаметрі d ≥ 10 – 5 см) бөлудің табиғи процесі: d=110n,, мұндағы 10</w:t>
      </w:r>
      <w:r>
        <w:rPr>
          <w:rFonts w:ascii="Times New Roman"/>
          <w:b w:val="false"/>
          <w:i w:val="false"/>
          <w:color w:val="000000"/>
          <w:vertAlign w:val="superscript"/>
        </w:rPr>
        <w:t>n</w:t>
      </w:r>
      <w:r>
        <w:rPr>
          <w:rFonts w:ascii="Times New Roman"/>
          <w:b w:val="false"/>
          <w:i w:val="false"/>
          <w:color w:val="000000"/>
          <w:sz w:val="28"/>
        </w:rPr>
        <w:t xml:space="preserve"> – кесек дисперсті d ≤105 қоспалар үшін Д бөлшектерінің дисперстілігі.</w:t>
      </w:r>
    </w:p>
    <w:bookmarkEnd w:id="389"/>
    <w:bookmarkStart w:name="z431" w:id="390"/>
    <w:p>
      <w:pPr>
        <w:spacing w:after="0"/>
        <w:ind w:left="0"/>
        <w:jc w:val="both"/>
      </w:pPr>
      <w:r>
        <w:rPr>
          <w:rFonts w:ascii="Times New Roman"/>
          <w:b w:val="false"/>
          <w:i w:val="false"/>
          <w:color w:val="000000"/>
          <w:sz w:val="28"/>
        </w:rPr>
        <w:t>
      Тұндырғыштар сарқынды сулардың шығыны мен конструктивті ерекшеліктеріне қарай жіктеледі.</w:t>
      </w:r>
    </w:p>
    <w:bookmarkEnd w:id="3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91"/>
    <w:p>
      <w:pPr>
        <w:spacing w:after="0"/>
        <w:ind w:left="0"/>
        <w:jc w:val="both"/>
      </w:pPr>
      <w:r>
        <w:rPr>
          <w:rFonts w:ascii="Times New Roman"/>
          <w:b w:val="false"/>
          <w:i w:val="false"/>
          <w:color w:val="000000"/>
          <w:sz w:val="28"/>
        </w:rPr>
        <w:t>
      Тұндырғыштардың әрбір түрі сарқынды сулардың белгілі бір диапазонында тиімді. Тік тұндырғыштарды Q ≤ 10 000 м</w:t>
      </w:r>
      <w:r>
        <w:rPr>
          <w:rFonts w:ascii="Times New Roman"/>
          <w:b w:val="false"/>
          <w:i w:val="false"/>
          <w:color w:val="000000"/>
          <w:vertAlign w:val="superscript"/>
        </w:rPr>
        <w:t>3</w:t>
      </w:r>
      <w:r>
        <w:rPr>
          <w:rFonts w:ascii="Times New Roman"/>
          <w:b w:val="false"/>
          <w:i w:val="false"/>
          <w:color w:val="000000"/>
          <w:sz w:val="28"/>
        </w:rPr>
        <w:t>/тәулік, көлденең ≥ 5000 м</w:t>
      </w:r>
      <w:r>
        <w:rPr>
          <w:rFonts w:ascii="Times New Roman"/>
          <w:b w:val="false"/>
          <w:i w:val="false"/>
          <w:color w:val="000000"/>
          <w:vertAlign w:val="superscript"/>
        </w:rPr>
        <w:t>3</w:t>
      </w:r>
      <w:r>
        <w:rPr>
          <w:rFonts w:ascii="Times New Roman"/>
          <w:b w:val="false"/>
          <w:i w:val="false"/>
          <w:color w:val="000000"/>
          <w:sz w:val="28"/>
        </w:rPr>
        <w:t>/тәулік, радиалды ≥ 20 000 м</w:t>
      </w:r>
      <w:r>
        <w:rPr>
          <w:rFonts w:ascii="Times New Roman"/>
          <w:b w:val="false"/>
          <w:i w:val="false"/>
          <w:color w:val="000000"/>
          <w:vertAlign w:val="superscript"/>
        </w:rPr>
        <w:t>3</w:t>
      </w:r>
      <w:r>
        <w:rPr>
          <w:rFonts w:ascii="Times New Roman"/>
          <w:b w:val="false"/>
          <w:i w:val="false"/>
          <w:color w:val="000000"/>
          <w:sz w:val="28"/>
        </w:rPr>
        <w:t>/тәулік өнімділігі кезінде қолданған жөн. Тоқтатылған заттар бойынша тазарту әсері: тік тұндырғыштар 40 – 50 %, көлденең 50 %, радиалды 50 – 60 %.</w:t>
      </w:r>
    </w:p>
    <w:bookmarkEnd w:id="391"/>
    <w:bookmarkStart w:name="z434" w:id="392"/>
    <w:p>
      <w:pPr>
        <w:spacing w:after="0"/>
        <w:ind w:left="0"/>
        <w:jc w:val="both"/>
      </w:pPr>
      <w:r>
        <w:rPr>
          <w:rFonts w:ascii="Times New Roman"/>
          <w:b w:val="false"/>
          <w:i w:val="false"/>
          <w:color w:val="000000"/>
          <w:sz w:val="28"/>
        </w:rPr>
        <w:t>
      Суды тұндыру процесінің қарқындылығына су ластануымен үлкен гидравликалық көлемдегі агрегаттар түзуге қабілетті реагенттермен алдын ала өңдеу арқылы қол жеткізіледі. Оларға мыналар жатады: ауыр металл гидроксидтері, белсенді тұнба, газ көпіршіктері.</w:t>
      </w:r>
    </w:p>
    <w:bookmarkEnd w:id="392"/>
    <w:bookmarkStart w:name="z435" w:id="393"/>
    <w:p>
      <w:pPr>
        <w:spacing w:after="0"/>
        <w:ind w:left="0"/>
        <w:jc w:val="both"/>
      </w:pPr>
      <w:r>
        <w:rPr>
          <w:rFonts w:ascii="Times New Roman"/>
          <w:b w:val="false"/>
          <w:i w:val="false"/>
          <w:color w:val="000000"/>
          <w:sz w:val="28"/>
        </w:rPr>
        <w:t>
      Тұндыру – бұл сарқынды суларды механикалық тазартудың маңызды процестерінің бірі, бұл биологиялық және химиялық станцияларда тереңірек тазарту алдында судың сапасын жақсартуға мүмкіндік береді.</w:t>
      </w:r>
    </w:p>
    <w:bookmarkEnd w:id="393"/>
    <w:bookmarkStart w:name="z436" w:id="394"/>
    <w:p>
      <w:pPr>
        <w:spacing w:after="0"/>
        <w:ind w:left="0"/>
        <w:jc w:val="both"/>
      </w:pPr>
      <w:r>
        <w:rPr>
          <w:rFonts w:ascii="Times New Roman"/>
          <w:b w:val="false"/>
          <w:i w:val="false"/>
          <w:color w:val="000000"/>
          <w:sz w:val="28"/>
        </w:rPr>
        <w:t>
      Тұндырғыштар – тұндыру процесі жүретін құрылымдар.</w:t>
      </w:r>
    </w:p>
    <w:bookmarkEnd w:id="394"/>
    <w:bookmarkStart w:name="z437" w:id="395"/>
    <w:p>
      <w:pPr>
        <w:spacing w:after="0"/>
        <w:ind w:left="0"/>
        <w:jc w:val="both"/>
      </w:pPr>
      <w:r>
        <w:rPr>
          <w:rFonts w:ascii="Times New Roman"/>
          <w:b w:val="false"/>
          <w:i w:val="false"/>
          <w:color w:val="000000"/>
          <w:sz w:val="28"/>
        </w:rPr>
        <w:t>
      Құм тұзақтарынан айырмашылығы, тұндырғыштар кішірек, негізінен органикалық бөлшектерді тұндыруға бағытталған. Жартылай суасты тақталарын пайдалану маймұнай пердесінің және қалқымалы заттардың су төгетін науаға түсуіне жол бермей оларды жинауға мүмкіндік береді.</w:t>
      </w:r>
    </w:p>
    <w:bookmarkEnd w:id="395"/>
    <w:bookmarkStart w:name="z438" w:id="396"/>
    <w:p>
      <w:pPr>
        <w:spacing w:after="0"/>
        <w:ind w:left="0"/>
        <w:jc w:val="both"/>
      </w:pPr>
      <w:r>
        <w:rPr>
          <w:rFonts w:ascii="Times New Roman"/>
          <w:b w:val="false"/>
          <w:i w:val="false"/>
          <w:color w:val="000000"/>
          <w:sz w:val="28"/>
        </w:rPr>
        <w:t>
      Технологиялық рөлі бойынша:</w:t>
      </w:r>
    </w:p>
    <w:bookmarkEnd w:id="396"/>
    <w:bookmarkStart w:name="z439" w:id="397"/>
    <w:p>
      <w:pPr>
        <w:spacing w:after="0"/>
        <w:ind w:left="0"/>
        <w:jc w:val="both"/>
      </w:pPr>
      <w:r>
        <w:rPr>
          <w:rFonts w:ascii="Times New Roman"/>
          <w:b w:val="false"/>
          <w:i w:val="false"/>
          <w:color w:val="000000"/>
          <w:sz w:val="28"/>
        </w:rPr>
        <w:t>
      бастапқы тұндырғыштар (механикалық тазарту қондырғысының бөлігі болып табылады, көбінесе ең ұсақ бөлшектерді жоюдың соңғы кезеңі болып табылады);</w:t>
      </w:r>
    </w:p>
    <w:bookmarkEnd w:id="397"/>
    <w:bookmarkStart w:name="z440" w:id="398"/>
    <w:p>
      <w:pPr>
        <w:spacing w:after="0"/>
        <w:ind w:left="0"/>
        <w:jc w:val="both"/>
      </w:pPr>
      <w:r>
        <w:rPr>
          <w:rFonts w:ascii="Times New Roman"/>
          <w:b w:val="false"/>
          <w:i w:val="false"/>
          <w:color w:val="000000"/>
          <w:sz w:val="28"/>
        </w:rPr>
        <w:t>
      екінші тұндырғыштар (белсенді тұнба мен биологиялық тазартылған суды бөлуге арналған биологиялық тазарту қондырғысының бөлігі);</w:t>
      </w:r>
    </w:p>
    <w:bookmarkEnd w:id="398"/>
    <w:bookmarkStart w:name="z441" w:id="399"/>
    <w:p>
      <w:pPr>
        <w:spacing w:after="0"/>
        <w:ind w:left="0"/>
        <w:jc w:val="both"/>
      </w:pPr>
      <w:r>
        <w:rPr>
          <w:rFonts w:ascii="Times New Roman"/>
          <w:b w:val="false"/>
          <w:i w:val="false"/>
          <w:color w:val="000000"/>
          <w:sz w:val="28"/>
        </w:rPr>
        <w:t>
      үшінші тұндырғыштар (тазалау үшін);</w:t>
      </w:r>
    </w:p>
    <w:bookmarkEnd w:id="399"/>
    <w:bookmarkStart w:name="z442" w:id="400"/>
    <w:p>
      <w:pPr>
        <w:spacing w:after="0"/>
        <w:ind w:left="0"/>
        <w:jc w:val="both"/>
      </w:pPr>
      <w:r>
        <w:rPr>
          <w:rFonts w:ascii="Times New Roman"/>
          <w:b w:val="false"/>
          <w:i w:val="false"/>
          <w:color w:val="000000"/>
          <w:sz w:val="28"/>
        </w:rPr>
        <w:t>
      тұнба тығыздағыштар (биологиялық тазарту қондырғысына кіреді, артық белсенді тұнбаны сусыздандыру және тығыздау үшін қолданылады);</w:t>
      </w:r>
    </w:p>
    <w:bookmarkEnd w:id="400"/>
    <w:bookmarkStart w:name="z443" w:id="401"/>
    <w:p>
      <w:pPr>
        <w:spacing w:after="0"/>
        <w:ind w:left="0"/>
        <w:jc w:val="both"/>
      </w:pPr>
      <w:r>
        <w:rPr>
          <w:rFonts w:ascii="Times New Roman"/>
          <w:b w:val="false"/>
          <w:i w:val="false"/>
          <w:color w:val="000000"/>
          <w:sz w:val="28"/>
        </w:rPr>
        <w:t>
      шөгінді тығыздағыштар (шөгінділерді және артық белсенді тұнбаны сусыздандыру және тығыздау үшін қолданылады);</w:t>
      </w:r>
    </w:p>
    <w:bookmarkEnd w:id="401"/>
    <w:bookmarkStart w:name="z444" w:id="402"/>
    <w:p>
      <w:pPr>
        <w:spacing w:after="0"/>
        <w:ind w:left="0"/>
        <w:jc w:val="both"/>
      </w:pPr>
      <w:r>
        <w:rPr>
          <w:rFonts w:ascii="Times New Roman"/>
          <w:b w:val="false"/>
          <w:i w:val="false"/>
          <w:color w:val="000000"/>
          <w:sz w:val="28"/>
        </w:rPr>
        <w:t>
      көлбеу жұқа қабатты.</w:t>
      </w:r>
    </w:p>
    <w:bookmarkEnd w:id="402"/>
    <w:bookmarkStart w:name="z445" w:id="403"/>
    <w:p>
      <w:pPr>
        <w:spacing w:after="0"/>
        <w:ind w:left="0"/>
        <w:jc w:val="both"/>
      </w:pPr>
      <w:r>
        <w:rPr>
          <w:rFonts w:ascii="Times New Roman"/>
          <w:b w:val="false"/>
          <w:i w:val="false"/>
          <w:color w:val="000000"/>
          <w:sz w:val="28"/>
        </w:rPr>
        <w:t>
      В кәсіпорынында шикі тұнба бастапқы тұндырғыштардан сорғылармен тұнба тығыздағыштарға айдалады және резервуарлармен тұнба сорғы станцияларының аралас тұнба резервуарына түседі. Сорғылар арқылы екінші тұндырғыштардан кейін артық тұнба артық тұнба резервуарына түседі. Резервуарлары бар тұнба сорғы станцияларындағы артық тұнба сорғылары тұнбаларды өңдеу ғимаратында көзделген барабан тығыздағыштарын орнатуға тығыздау үшін беріледі. Тығыздалғаннан кейін артық тұнба аралас тұнба резервуарына түседі.</w:t>
      </w:r>
    </w:p>
    <w:bookmarkEnd w:id="403"/>
    <w:bookmarkStart w:name="z446" w:id="404"/>
    <w:p>
      <w:pPr>
        <w:spacing w:after="0"/>
        <w:ind w:left="0"/>
        <w:jc w:val="both"/>
      </w:pPr>
      <w:r>
        <w:rPr>
          <w:rFonts w:ascii="Times New Roman"/>
          <w:b w:val="false"/>
          <w:i w:val="false"/>
          <w:color w:val="000000"/>
          <w:sz w:val="28"/>
        </w:rPr>
        <w:t>
      Екінші тұндырғыштардан шығарылатын тұнба механикалық құрамы бойынша бөлшектердің мөлшері 1 мм-ден аз және құрамында шамамен 96 % су бар жұқа суспензияларға жатады. Аэротенктерден кейінгі екінші тұндырғыштардан белсенді тұнба. Ол минерализатор микроорганизмдермен бай биоценозді білдіреді.</w:t>
      </w:r>
    </w:p>
    <w:bookmarkEnd w:id="404"/>
    <w:bookmarkStart w:name="z447" w:id="405"/>
    <w:p>
      <w:pPr>
        <w:spacing w:after="0"/>
        <w:ind w:left="0"/>
        <w:jc w:val="left"/>
      </w:pPr>
      <w:r>
        <w:rPr>
          <w:rFonts w:ascii="Times New Roman"/>
          <w:b/>
          <w:i w:val="false"/>
          <w:color w:val="000000"/>
        </w:rPr>
        <w:t xml:space="preserve"> 3.2. Сарқынды суларды химиялық және физика-химиялық тазарту</w:t>
      </w:r>
    </w:p>
    <w:bookmarkEnd w:id="405"/>
    <w:bookmarkStart w:name="z448" w:id="406"/>
    <w:p>
      <w:pPr>
        <w:spacing w:after="0"/>
        <w:ind w:left="0"/>
        <w:jc w:val="both"/>
      </w:pPr>
      <w:r>
        <w:rPr>
          <w:rFonts w:ascii="Times New Roman"/>
          <w:b w:val="false"/>
          <w:i w:val="false"/>
          <w:color w:val="000000"/>
          <w:sz w:val="28"/>
        </w:rPr>
        <w:t>
      Сарқынды суларды тазартудың физика-химиялық әдістері ең кең таралған және тиімді болып табылады. Механикалық тазартудан кейін сарқынды суларда тоқтатылған және еріген заттар түріндегі ластағыш заттардың көп мөлшері бар және физикалық-химиялық тазарту міндеті осы ластағыш заттарды кетіру болып табылады.</w:t>
      </w:r>
    </w:p>
    <w:bookmarkEnd w:id="406"/>
    <w:bookmarkStart w:name="z449" w:id="407"/>
    <w:p>
      <w:pPr>
        <w:spacing w:after="0"/>
        <w:ind w:left="0"/>
        <w:jc w:val="both"/>
      </w:pPr>
      <w:r>
        <w:rPr>
          <w:rFonts w:ascii="Times New Roman"/>
          <w:b w:val="false"/>
          <w:i w:val="false"/>
          <w:color w:val="000000"/>
          <w:sz w:val="28"/>
        </w:rPr>
        <w:t xml:space="preserve">
      Физика-химиялық әдістің міндеті – ластағыш заттар мен химиялық реагенттердің физикалық қасиеттерін қолдана отырып, ластағыш заттардың тоқтатылған және еріген заттарын жою: процестер заттардың сумен, химиялық реагенттермен және олардың арасындағы өзара әрекеттесуінің әртүрлі қабілеттеріне негізделген: мұндай жағдайда су жұқпайтын заттар гидрофильді заттардан бөлінеді, ал олардың концентрациясы және физикалық мәні өзгереді – түзілген затқа байланысты су жұқпайтын заттар тұнбаға немесе көбікке түседі. </w:t>
      </w:r>
    </w:p>
    <w:bookmarkEnd w:id="407"/>
    <w:bookmarkStart w:name="z450" w:id="408"/>
    <w:p>
      <w:pPr>
        <w:spacing w:after="0"/>
        <w:ind w:left="0"/>
        <w:jc w:val="both"/>
      </w:pPr>
      <w:r>
        <w:rPr>
          <w:rFonts w:ascii="Times New Roman"/>
          <w:b w:val="false"/>
          <w:i w:val="false"/>
          <w:color w:val="000000"/>
          <w:sz w:val="28"/>
        </w:rPr>
        <w:t>
      Тазартудың физика-химиялық әдістері сарқынды суларды ұсақ дисперсті қосылыстардан, сондай-ақ молекулалық және иондық формадағы заттардан тазартуға арналған. Оларға флотация әдісімен тазарту, коагуляция, содан кейін ағарту, сорбция, экстракция, ион алмасу, реагенттік әдістер жатады.</w:t>
      </w:r>
    </w:p>
    <w:bookmarkEnd w:id="408"/>
    <w:bookmarkStart w:name="z451" w:id="409"/>
    <w:p>
      <w:pPr>
        <w:spacing w:after="0"/>
        <w:ind w:left="0"/>
        <w:jc w:val="both"/>
      </w:pPr>
      <w:r>
        <w:rPr>
          <w:rFonts w:ascii="Times New Roman"/>
          <w:b w:val="false"/>
          <w:i w:val="false"/>
          <w:color w:val="000000"/>
          <w:sz w:val="28"/>
        </w:rPr>
        <w:t>
      Флотация ластану бөлшектерінің су жасанды түрде қаныққан ауа көпіршіктеріне жабысуына негізделген. Ауа көпіршіктері, оларға жабысқан ластағыш заттармен, қалқып шығады және бетінде ластағыш заттармен қаныққан көбік түзеді, ол жойылады. Флотация процесі тұндырудан 8 – 10 есе жылдам және 10 – 15 минут ішінде аяқталады.</w:t>
      </w:r>
    </w:p>
    <w:bookmarkEnd w:id="409"/>
    <w:bookmarkStart w:name="z452" w:id="410"/>
    <w:p>
      <w:pPr>
        <w:spacing w:after="0"/>
        <w:ind w:left="0"/>
        <w:jc w:val="both"/>
      </w:pPr>
      <w:r>
        <w:rPr>
          <w:rFonts w:ascii="Times New Roman"/>
          <w:b w:val="false"/>
          <w:i w:val="false"/>
          <w:color w:val="000000"/>
          <w:sz w:val="28"/>
        </w:rPr>
        <w:t>
      Газ көпіршіктерінің балшық бөлшектерімен жабысуы, егер ластану су жұқпайтын болса (майлар, мұнай өнімдері, көмір тозаңы және т.б.) өте қарқынды жүреді.</w:t>
      </w:r>
    </w:p>
    <w:bookmarkEnd w:id="410"/>
    <w:bookmarkStart w:name="z453" w:id="411"/>
    <w:p>
      <w:pPr>
        <w:spacing w:after="0"/>
        <w:ind w:left="0"/>
        <w:jc w:val="both"/>
      </w:pPr>
      <w:r>
        <w:rPr>
          <w:rFonts w:ascii="Times New Roman"/>
          <w:b w:val="false"/>
          <w:i w:val="false"/>
          <w:color w:val="000000"/>
          <w:sz w:val="28"/>
        </w:rPr>
        <w:t>
      Өндірістік сарқынды суларды тазарту тәжірибесінде ауа қысыммен суда еритін қысымды флотация ең көп таралған.</w:t>
      </w:r>
    </w:p>
    <w:bookmarkEnd w:id="4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241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3241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-сурет. Қысымды флотатор. </w:t>
      </w:r>
    </w:p>
    <w:bookmarkStart w:name="z456" w:id="412"/>
    <w:p>
      <w:pPr>
        <w:spacing w:after="0"/>
        <w:ind w:left="0"/>
        <w:jc w:val="both"/>
      </w:pPr>
      <w:r>
        <w:rPr>
          <w:rFonts w:ascii="Times New Roman"/>
          <w:b w:val="false"/>
          <w:i w:val="false"/>
          <w:color w:val="000000"/>
          <w:sz w:val="28"/>
        </w:rPr>
        <w:t>
      1 – сарқынды суды беру; 2 – тазартылған суды бұру; 3 – сығылған ауаны беру; 4 – көбікті бұру.</w:t>
      </w:r>
    </w:p>
    <w:bookmarkEnd w:id="412"/>
    <w:bookmarkStart w:name="z457" w:id="413"/>
    <w:p>
      <w:pPr>
        <w:spacing w:after="0"/>
        <w:ind w:left="0"/>
        <w:jc w:val="both"/>
      </w:pPr>
      <w:r>
        <w:rPr>
          <w:rFonts w:ascii="Times New Roman"/>
          <w:b w:val="false"/>
          <w:i w:val="false"/>
          <w:color w:val="000000"/>
          <w:sz w:val="28"/>
        </w:rPr>
        <w:t>
      Флотациялық қондырғыларды тазарту әсері 60 % жетеді. Флотация процесін суды магниттік өңдеу (флотациямен тазарту әсері 30 %-ға артады) немесе реагенттерді қолдана отырып, ластағыш заттарды алдын ала су жұқпайтын ету арқылы күшейтуге болады.</w:t>
      </w:r>
    </w:p>
    <w:bookmarkEnd w:id="413"/>
    <w:bookmarkStart w:name="z458" w:id="414"/>
    <w:p>
      <w:pPr>
        <w:spacing w:after="0"/>
        <w:ind w:left="0"/>
        <w:jc w:val="both"/>
      </w:pPr>
      <w:r>
        <w:rPr>
          <w:rFonts w:ascii="Times New Roman"/>
          <w:b w:val="false"/>
          <w:i w:val="false"/>
          <w:color w:val="000000"/>
          <w:sz w:val="28"/>
        </w:rPr>
        <w:t xml:space="preserve">
      </w:t>
      </w:r>
      <w:r>
        <w:rPr>
          <w:rFonts w:ascii="Times New Roman"/>
          <w:b/>
          <w:i w:val="false"/>
          <w:color w:val="000000"/>
          <w:sz w:val="28"/>
        </w:rPr>
        <w:t>Кейін ағартумен коагуляция.</w:t>
      </w:r>
      <w:r>
        <w:rPr>
          <w:rFonts w:ascii="Times New Roman"/>
          <w:b w:val="false"/>
          <w:i w:val="false"/>
          <w:color w:val="000000"/>
          <w:sz w:val="28"/>
        </w:rPr>
        <w:t xml:space="preserve"> Коагуляция – коллоидты бөлшектердің іріленуі және олардың кесек дисперсті қоспалар санатына ауысу процесі. Ағындарды дисперстіліктің II тобының ластануынан тазартады (Д = 105 – 106), яғни бөлшектердің мөлшері – 0,1 – 0,01 мкм.</w:t>
      </w:r>
    </w:p>
    <w:bookmarkEnd w:id="414"/>
    <w:bookmarkStart w:name="z459" w:id="415"/>
    <w:p>
      <w:pPr>
        <w:spacing w:after="0"/>
        <w:ind w:left="0"/>
        <w:jc w:val="both"/>
      </w:pPr>
      <w:r>
        <w:rPr>
          <w:rFonts w:ascii="Times New Roman"/>
          <w:b w:val="false"/>
          <w:i w:val="false"/>
          <w:color w:val="000000"/>
          <w:sz w:val="28"/>
        </w:rPr>
        <w:t>
      Коагуляцияның негізгі әдістеріне мыналар жатады: суды электролиттермен өңдеу (химиялық коагуляция), электр коагуляция, гетерокоагуляция (физикалық коагуляция).</w:t>
      </w:r>
    </w:p>
    <w:bookmarkEnd w:id="415"/>
    <w:bookmarkStart w:name="z460" w:id="416"/>
    <w:p>
      <w:pPr>
        <w:spacing w:after="0"/>
        <w:ind w:left="0"/>
        <w:jc w:val="both"/>
      </w:pPr>
      <w:r>
        <w:rPr>
          <w:rFonts w:ascii="Times New Roman"/>
          <w:b w:val="false"/>
          <w:i w:val="false"/>
          <w:color w:val="000000"/>
          <w:sz w:val="28"/>
        </w:rPr>
        <w:t>
      Суды коллоидты ластанудан тазартудың негізгі жолы оларды кейіннен флокуляциямен коагулянттармен тұрақсыздандырудың міндетті кезеңін қамтиды.</w:t>
      </w:r>
    </w:p>
    <w:bookmarkEnd w:id="416"/>
    <w:bookmarkStart w:name="z461" w:id="417"/>
    <w:p>
      <w:pPr>
        <w:spacing w:after="0"/>
        <w:ind w:left="0"/>
        <w:jc w:val="both"/>
      </w:pPr>
      <w:r>
        <w:rPr>
          <w:rFonts w:ascii="Times New Roman"/>
          <w:b w:val="false"/>
          <w:i w:val="false"/>
          <w:color w:val="000000"/>
          <w:sz w:val="28"/>
        </w:rPr>
        <w:t>
      Тоқтатылған тұнба қабаты мен сүзгілері бар ағартқыштардың жұмысы контактілі коагуляция қағидатына негізделген. Ағартқыштың жанасу ортасы – судың жоғары ағынында тоқтатылған шөгіндінің өрескел дисперсті фракциялары. Тазарту процесінде үнемі тұнбаның жаңа үлпектері пайда болады, оның артық мөлшері тұнба тығыздағышқа жіберіледі. Сарқынды суларды осылайша тазарту әсері 90 %-ға жетеді. Коагулянттар ретінде алюминий, темір, мырыш тұздары қолданылады. Коагуляттанған үлпектер тұнады, ал су одан әрі тазартылады.</w:t>
      </w:r>
    </w:p>
    <w:bookmarkEnd w:id="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16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162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-сурет. Тоқтатылған тұнба қабаты бар ағартқыш</w:t>
      </w:r>
    </w:p>
    <w:bookmarkStart w:name="z464" w:id="418"/>
    <w:p>
      <w:pPr>
        <w:spacing w:after="0"/>
        <w:ind w:left="0"/>
        <w:jc w:val="both"/>
      </w:pPr>
      <w:r>
        <w:rPr>
          <w:rFonts w:ascii="Times New Roman"/>
          <w:b w:val="false"/>
          <w:i w:val="false"/>
          <w:color w:val="000000"/>
          <w:sz w:val="28"/>
        </w:rPr>
        <w:t>
      I – ағартқыш; II – шөгінді тығыздағыш; 1 – сарқынды суды беру; 2 – тазартылған суды бұру; 3 – тұнбаны бұру.</w:t>
      </w:r>
    </w:p>
    <w:bookmarkEnd w:id="4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5" w:id="4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Сорбция – суда еріген заттарды қатты сорбент бетінің сіңіру процесі </w:t>
      </w:r>
      <w:r>
        <w:rPr>
          <w:rFonts w:ascii="Times New Roman"/>
          <w:b w:val="false"/>
          <w:i w:val="false"/>
          <w:color w:val="000000"/>
          <w:sz w:val="28"/>
        </w:rPr>
        <w:t xml:space="preserve">(молекулалық күйдегі заттар әсіресе тиімді ұсталады). Сорбция өздігінен пайда болады және тепе-теңдік күйіне жеткенше төмендейтін жылдамдықпен жалғасады. </w:t>
      </w:r>
    </w:p>
    <w:bookmarkEnd w:id="419"/>
    <w:bookmarkStart w:name="z466" w:id="420"/>
    <w:p>
      <w:pPr>
        <w:spacing w:after="0"/>
        <w:ind w:left="0"/>
        <w:jc w:val="both"/>
      </w:pPr>
      <w:r>
        <w:rPr>
          <w:rFonts w:ascii="Times New Roman"/>
          <w:b w:val="false"/>
          <w:i w:val="false"/>
          <w:color w:val="000000"/>
          <w:sz w:val="28"/>
        </w:rPr>
        <w:t>
      Сорбенттің беті жеткілікті үлкен болуы маңызды. Бұл талаптарға кеуекті су жұқпайтын материалдар сай болады: белсендірілген көмірлер, цеолиттер, бентонит саздары.</w:t>
      </w:r>
    </w:p>
    <w:bookmarkEnd w:id="420"/>
    <w:bookmarkStart w:name="z467" w:id="421"/>
    <w:p>
      <w:pPr>
        <w:spacing w:after="0"/>
        <w:ind w:left="0"/>
        <w:jc w:val="both"/>
      </w:pPr>
      <w:r>
        <w:rPr>
          <w:rFonts w:ascii="Times New Roman"/>
          <w:b w:val="false"/>
          <w:i w:val="false"/>
          <w:color w:val="000000"/>
          <w:sz w:val="28"/>
        </w:rPr>
        <w:t>
      Сорбция сарқынды суды жеткілікті терең тазартуға мүмкіндік береді, бірақ сорбенттің көп мөлшерін қажет етеді.</w:t>
      </w:r>
    </w:p>
    <w:bookmarkEnd w:id="421"/>
    <w:bookmarkStart w:name="z468" w:id="422"/>
    <w:p>
      <w:pPr>
        <w:spacing w:after="0"/>
        <w:ind w:left="0"/>
        <w:jc w:val="both"/>
      </w:pPr>
      <w:r>
        <w:rPr>
          <w:rFonts w:ascii="Times New Roman"/>
          <w:b w:val="false"/>
          <w:i w:val="false"/>
          <w:color w:val="000000"/>
          <w:sz w:val="28"/>
        </w:rPr>
        <w:t>
      Табиғи сорбенттердің сіңіру қасиеттерін жақсарту үшін оларды модификациялау жүзеге асырылады, цеолиттерді t = 300 – 400 </w:t>
      </w:r>
      <w:r>
        <w:rPr>
          <w:rFonts w:ascii="Times New Roman"/>
          <w:b w:val="false"/>
          <w:i w:val="false"/>
          <w:color w:val="000000"/>
          <w:vertAlign w:val="superscript"/>
        </w:rPr>
        <w:t>о</w:t>
      </w:r>
      <w:r>
        <w:rPr>
          <w:rFonts w:ascii="Times New Roman"/>
          <w:b w:val="false"/>
          <w:i w:val="false"/>
          <w:color w:val="000000"/>
          <w:sz w:val="28"/>
        </w:rPr>
        <w:t>С-та қатты қыздыру кезінде кристалды су жойылады, сорбенттің пайдалы меншікті беті 4 –20 есе артады).</w:t>
      </w:r>
    </w:p>
    <w:bookmarkEnd w:id="422"/>
    <w:bookmarkStart w:name="z469" w:id="423"/>
    <w:p>
      <w:pPr>
        <w:spacing w:after="0"/>
        <w:ind w:left="0"/>
        <w:jc w:val="both"/>
      </w:pPr>
      <w:r>
        <w:rPr>
          <w:rFonts w:ascii="Times New Roman"/>
          <w:b w:val="false"/>
          <w:i w:val="false"/>
          <w:color w:val="000000"/>
          <w:sz w:val="28"/>
        </w:rPr>
        <w:t>
      Сорбция процесі сұйықтық бөлшегі сорбент бөлшегіне қатысты қозғалмайтын, яғни онымен бірге қозғалатын статикалық жағдайларда, сондай-ақ сұйықтық бөлшегі сорбент бөлшегіне қатысты қозғалатын динамикалық жағдайларда жүзеге асырылуы мүмкін.</w:t>
      </w:r>
    </w:p>
    <w:bookmarkEnd w:id="423"/>
    <w:bookmarkStart w:name="z470" w:id="424"/>
    <w:p>
      <w:pPr>
        <w:spacing w:after="0"/>
        <w:ind w:left="0"/>
        <w:jc w:val="both"/>
      </w:pPr>
      <w:r>
        <w:rPr>
          <w:rFonts w:ascii="Times New Roman"/>
          <w:b w:val="false"/>
          <w:i w:val="false"/>
          <w:color w:val="000000"/>
          <w:sz w:val="28"/>
        </w:rPr>
        <w:t>
      Статикалық жағдайда сорбциялық тазарту технологиясы суды ұнтақ тәріздес сорбентпен араластыруды (кемінде 20 минут) және кейіннен ластанған сорбентті тұндыру арқылы бөлуді көздейді. Сорбентті үнемдеу үшін сорбенттің параллелді және токқа қарсы қозғалысы бар көп сатылы схемалар қолданылады.</w:t>
      </w:r>
    </w:p>
    <w:bookmarkEnd w:id="4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21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5212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-сурет. Сорбентті параллелді енгізумен сорбциялық қондырғы</w:t>
      </w:r>
    </w:p>
    <w:bookmarkStart w:name="z473" w:id="425"/>
    <w:p>
      <w:pPr>
        <w:spacing w:after="0"/>
        <w:ind w:left="0"/>
        <w:jc w:val="both"/>
      </w:pPr>
      <w:r>
        <w:rPr>
          <w:rFonts w:ascii="Times New Roman"/>
          <w:b w:val="false"/>
          <w:i w:val="false"/>
          <w:color w:val="000000"/>
          <w:sz w:val="28"/>
        </w:rPr>
        <w:t>
      1 – сарқынды суды беру; 2 – тазартылған суды бұру; 3 – сорбентті енгізу; 4 – өңделген сорбентті шығару</w:t>
      </w:r>
    </w:p>
    <w:bookmarkEnd w:id="425"/>
    <w:bookmarkStart w:name="z474" w:id="426"/>
    <w:p>
      <w:pPr>
        <w:spacing w:after="0"/>
        <w:ind w:left="0"/>
        <w:jc w:val="both"/>
      </w:pPr>
      <w:r>
        <w:rPr>
          <w:rFonts w:ascii="Times New Roman"/>
          <w:b w:val="false"/>
          <w:i w:val="false"/>
          <w:color w:val="000000"/>
          <w:sz w:val="28"/>
        </w:rPr>
        <w:t>
      Динамикалық жағдайдағы сорбция түйіршікті сорбенттерді қолдануды көздейді.</w:t>
      </w:r>
    </w:p>
    <w:bookmarkEnd w:id="426"/>
    <w:bookmarkStart w:name="z475" w:id="427"/>
    <w:p>
      <w:pPr>
        <w:spacing w:after="0"/>
        <w:ind w:left="0"/>
        <w:jc w:val="both"/>
      </w:pPr>
      <w:r>
        <w:rPr>
          <w:rFonts w:ascii="Times New Roman"/>
          <w:b w:val="false"/>
          <w:i w:val="false"/>
          <w:color w:val="000000"/>
          <w:sz w:val="28"/>
        </w:rPr>
        <w:t>
      Ион алмасу дегеніміз – қатты материал (ионит) суға өтетін басқа аттас зарядталған алмасатын иондарға баламалы көлемінің орнына судан ластағыш иондарды сіңіреді. Осылайша, судағы иондардың жалпы концентрациясы өзгермейді, дегенмен иондық құрамы басқаша болады. Катион алмасуына қатысатын иониттер катиониттер, ал аниондар аниониттер деп аталады. Ион алмасу процесі тепе-теңдік күйіне жеткенше жалғасады.</w:t>
      </w:r>
    </w:p>
    <w:bookmarkEnd w:id="427"/>
    <w:bookmarkStart w:name="z476" w:id="428"/>
    <w:p>
      <w:pPr>
        <w:spacing w:after="0"/>
        <w:ind w:left="0"/>
        <w:jc w:val="both"/>
      </w:pPr>
      <w:r>
        <w:rPr>
          <w:rFonts w:ascii="Times New Roman"/>
          <w:b w:val="false"/>
          <w:i w:val="false"/>
          <w:color w:val="000000"/>
          <w:sz w:val="28"/>
        </w:rPr>
        <w:t>
      Ион алмасу технологиясы тазартылатын судың ионитпен жанасуын және оның кейінгі регенерациясын қамтиды.</w:t>
      </w:r>
    </w:p>
    <w:bookmarkEnd w:id="4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5814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-сурет. Ион алмасу бағанының схемасы</w:t>
      </w:r>
    </w:p>
    <w:bookmarkStart w:name="z479" w:id="429"/>
    <w:p>
      <w:pPr>
        <w:spacing w:after="0"/>
        <w:ind w:left="0"/>
        <w:jc w:val="both"/>
      </w:pPr>
      <w:r>
        <w:rPr>
          <w:rFonts w:ascii="Times New Roman"/>
          <w:b w:val="false"/>
          <w:i w:val="false"/>
          <w:color w:val="000000"/>
          <w:sz w:val="28"/>
        </w:rPr>
        <w:t>
      1 – сарқынды суды беру; 2 – тазартылған суды бұру; 3 – тұнбаны бұру; 4 – сығылған ауаны беру</w:t>
      </w:r>
    </w:p>
    <w:bookmarkEnd w:id="429"/>
    <w:bookmarkStart w:name="z480" w:id="430"/>
    <w:p>
      <w:pPr>
        <w:spacing w:after="0"/>
        <w:ind w:left="0"/>
        <w:jc w:val="both"/>
      </w:pPr>
      <w:r>
        <w:rPr>
          <w:rFonts w:ascii="Times New Roman"/>
          <w:b w:val="false"/>
          <w:i w:val="false"/>
          <w:color w:val="000000"/>
          <w:sz w:val="28"/>
        </w:rPr>
        <w:t>
      Ион алмасу әдістері сарқынды суларды ауыр металл иондарынан, органикалық қышқылдардан, негіздерден және олардың тұздарынан тазартуда қолданылады. Тазалау әсері 80 %-ға жетеді.</w:t>
      </w:r>
    </w:p>
    <w:bookmarkEnd w:id="430"/>
    <w:bookmarkStart w:name="z481" w:id="431"/>
    <w:p>
      <w:pPr>
        <w:spacing w:after="0"/>
        <w:ind w:left="0"/>
        <w:jc w:val="both"/>
      </w:pPr>
      <w:r>
        <w:rPr>
          <w:rFonts w:ascii="Times New Roman"/>
          <w:b w:val="false"/>
          <w:i w:val="false"/>
          <w:color w:val="000000"/>
          <w:sz w:val="28"/>
        </w:rPr>
        <w:t>
      Ион алмасу материалдары – қышқыл немесе сілтілі сипаттағы синтетикалық жоғары молекулалық қосылыстар және күкірт көмірлері.</w:t>
      </w:r>
    </w:p>
    <w:bookmarkEnd w:id="431"/>
    <w:bookmarkStart w:name="z482" w:id="432"/>
    <w:p>
      <w:pPr>
        <w:spacing w:after="0"/>
        <w:ind w:left="0"/>
        <w:jc w:val="both"/>
      </w:pPr>
      <w:r>
        <w:rPr>
          <w:rFonts w:ascii="Times New Roman"/>
          <w:b w:val="false"/>
          <w:i w:val="false"/>
          <w:color w:val="000000"/>
          <w:sz w:val="28"/>
        </w:rPr>
        <w:t>
      Синтетикалық шайырлармен қатар катионит ретінде табиғи материалдар қолданылады: қабатты, қабатты-үлбірлі және қаңқалы силикаттар (вермикулит, цеолит, каолит).</w:t>
      </w:r>
    </w:p>
    <w:bookmarkEnd w:id="432"/>
    <w:bookmarkStart w:name="z483" w:id="433"/>
    <w:p>
      <w:pPr>
        <w:spacing w:after="0"/>
        <w:ind w:left="0"/>
        <w:jc w:val="both"/>
      </w:pPr>
      <w:r>
        <w:rPr>
          <w:rFonts w:ascii="Times New Roman"/>
          <w:b w:val="false"/>
          <w:i w:val="false"/>
          <w:color w:val="000000"/>
          <w:sz w:val="28"/>
        </w:rPr>
        <w:t>
      Табиғи катиониттерге су жұқпайды. Олардың сапасын модификация арқылы жақсартуға болады (t = 300 – 400 </w:t>
      </w:r>
      <w:r>
        <w:rPr>
          <w:rFonts w:ascii="Times New Roman"/>
          <w:b w:val="false"/>
          <w:i w:val="false"/>
          <w:color w:val="000000"/>
          <w:vertAlign w:val="superscript"/>
        </w:rPr>
        <w:t>о</w:t>
      </w:r>
      <w:r>
        <w:rPr>
          <w:rFonts w:ascii="Times New Roman"/>
          <w:b w:val="false"/>
          <w:i w:val="false"/>
          <w:color w:val="000000"/>
          <w:sz w:val="28"/>
        </w:rPr>
        <w:t xml:space="preserve">С, су жұқпайтын ету). Табиғи катиониттер суды аммоний азотынан, радиоактивті изотоптардан тазартады. Иониттер қозғалмайтын және жалған сұйытылған жүктемесі бар қондырғыларда (сүзгі түрі) қолданылады. </w:t>
      </w:r>
    </w:p>
    <w:bookmarkEnd w:id="433"/>
    <w:bookmarkStart w:name="z484" w:id="434"/>
    <w:p>
      <w:pPr>
        <w:spacing w:after="0"/>
        <w:ind w:left="0"/>
        <w:jc w:val="both"/>
      </w:pPr>
      <w:r>
        <w:rPr>
          <w:rFonts w:ascii="Times New Roman"/>
          <w:b w:val="false"/>
          <w:i w:val="false"/>
          <w:color w:val="000000"/>
          <w:sz w:val="28"/>
        </w:rPr>
        <w:t xml:space="preserve">
      </w:t>
      </w:r>
      <w:r>
        <w:rPr>
          <w:rFonts w:ascii="Times New Roman"/>
          <w:b/>
          <w:i w:val="false"/>
          <w:color w:val="000000"/>
          <w:sz w:val="28"/>
        </w:rPr>
        <w:t>Реагентті тазарту әдістері</w:t>
      </w:r>
    </w:p>
    <w:bookmarkEnd w:id="434"/>
    <w:bookmarkStart w:name="z485" w:id="435"/>
    <w:p>
      <w:pPr>
        <w:spacing w:after="0"/>
        <w:ind w:left="0"/>
        <w:jc w:val="both"/>
      </w:pPr>
      <w:r>
        <w:rPr>
          <w:rFonts w:ascii="Times New Roman"/>
          <w:b w:val="false"/>
          <w:i w:val="false"/>
          <w:color w:val="000000"/>
          <w:sz w:val="28"/>
        </w:rPr>
        <w:t>
      Суға реагент қосылады, ол суда еріген ластағыш заттарды байланыстырады және оларды тұнбаға айналдырады. Бұл әдіс сарқынды сулардан иондық типтегі еріген бейорганикалық заттарды (тұздар, қышқылдар, негіздер), еріген органикалық заттарды (ББЗ), соңғысын ерімейтін кешендерге ауыстыру үшін қолданылады. Тазарту әсері 97 – 98 %-ға жетеді.</w:t>
      </w:r>
    </w:p>
    <w:bookmarkEnd w:id="435"/>
    <w:bookmarkStart w:name="z486" w:id="436"/>
    <w:p>
      <w:pPr>
        <w:spacing w:after="0"/>
        <w:ind w:left="0"/>
        <w:jc w:val="both"/>
      </w:pPr>
      <w:r>
        <w:rPr>
          <w:rFonts w:ascii="Times New Roman"/>
          <w:b w:val="false"/>
          <w:i w:val="false"/>
          <w:color w:val="000000"/>
          <w:sz w:val="28"/>
        </w:rPr>
        <w:t xml:space="preserve">
      </w:t>
      </w:r>
      <w:r>
        <w:rPr>
          <w:rFonts w:ascii="Times New Roman"/>
          <w:b/>
          <w:i w:val="false"/>
          <w:color w:val="000000"/>
          <w:sz w:val="28"/>
        </w:rPr>
        <w:t>Тотығу (озонмен, ультракүлгінмен, реагенттермен)</w:t>
      </w:r>
    </w:p>
    <w:bookmarkEnd w:id="436"/>
    <w:bookmarkStart w:name="z487" w:id="437"/>
    <w:p>
      <w:pPr>
        <w:spacing w:after="0"/>
        <w:ind w:left="0"/>
        <w:jc w:val="both"/>
      </w:pPr>
      <w:r>
        <w:rPr>
          <w:rFonts w:ascii="Times New Roman"/>
          <w:b w:val="false"/>
          <w:i w:val="false"/>
          <w:color w:val="000000"/>
          <w:sz w:val="28"/>
        </w:rPr>
        <w:t>
      Күшті тотықтырғыштарға озон, фтор, оттегі, хлор және Е тотығу-тотықсыздану потенциалдарының үлкен мәндері бар басқа заттар жатады.</w:t>
      </w:r>
    </w:p>
    <w:bookmarkEnd w:id="437"/>
    <w:bookmarkStart w:name="z488" w:id="438"/>
    <w:p>
      <w:pPr>
        <w:spacing w:after="0"/>
        <w:ind w:left="0"/>
        <w:jc w:val="both"/>
      </w:pPr>
      <w:r>
        <w:rPr>
          <w:rFonts w:ascii="Times New Roman"/>
          <w:b w:val="false"/>
          <w:i w:val="false"/>
          <w:color w:val="000000"/>
          <w:sz w:val="28"/>
        </w:rPr>
        <w:t>
      Тотығу әдістері сарқынды суларды негізінен органикалық заттардан (фенолдар, органикалық қышқылдар, ББЗ және т.б.) тазарту үшін қолданылады. Бұл ретте, тотығу өнімдері улы емес компоненттер болып табылады: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NH</w:t>
      </w:r>
      <w:r>
        <w:rPr>
          <w:rFonts w:ascii="Times New Roman"/>
          <w:b w:val="false"/>
          <w:i w:val="false"/>
          <w:color w:val="000000"/>
          <w:vertAlign w:val="subscript"/>
        </w:rPr>
        <w:t>3 </w:t>
      </w:r>
      <w:r>
        <w:rPr>
          <w:rFonts w:ascii="Times New Roman"/>
          <w:b w:val="false"/>
          <w:i w:val="false"/>
          <w:color w:val="000000"/>
          <w:sz w:val="28"/>
        </w:rPr>
        <w:t>және әртүрлі құрылымдағы органикалық заттардың сынықтары. Тотығу режимін дұрыс таңдаған және оны нақты бақылаған кезде тазарту әсері 99 %-ға жетеді.</w:t>
      </w:r>
    </w:p>
    <w:bookmarkEnd w:id="438"/>
    <w:bookmarkStart w:name="z489" w:id="439"/>
    <w:p>
      <w:pPr>
        <w:spacing w:after="0"/>
        <w:ind w:left="0"/>
        <w:jc w:val="both"/>
      </w:pPr>
      <w:r>
        <w:rPr>
          <w:rFonts w:ascii="Times New Roman"/>
          <w:b w:val="false"/>
          <w:i w:val="false"/>
          <w:color w:val="000000"/>
          <w:sz w:val="28"/>
        </w:rPr>
        <w:t>
      Озонның суды ластағыш заттармен әрекеттесуі кезең-кезеңімен және баяу жүреді әрі молекулалық оттегінің түзілуімен аяқталады. Аралық кезеңдерде O</w:t>
      </w:r>
      <w:r>
        <w:rPr>
          <w:rFonts w:ascii="Times New Roman"/>
          <w:b w:val="false"/>
          <w:i w:val="false"/>
          <w:color w:val="000000"/>
          <w:vertAlign w:val="subscript"/>
        </w:rPr>
        <w:t>2 </w:t>
      </w:r>
      <w:r>
        <w:rPr>
          <w:rFonts w:ascii="Times New Roman"/>
          <w:b w:val="false"/>
          <w:i w:val="false"/>
          <w:color w:val="000000"/>
          <w:sz w:val="28"/>
        </w:rPr>
        <w:t>оттегінің қатысуымен тотығу процестерін каталитикалық түрде күшейтетін OH</w:t>
      </w:r>
      <w:r>
        <w:rPr>
          <w:rFonts w:ascii="Times New Roman"/>
          <w:b w:val="false"/>
          <w:i w:val="false"/>
          <w:color w:val="000000"/>
          <w:vertAlign w:val="superscript"/>
        </w:rPr>
        <w:t>-</w:t>
      </w:r>
      <w:r>
        <w:rPr>
          <w:rFonts w:ascii="Times New Roman"/>
          <w:b w:val="false"/>
          <w:i w:val="false"/>
          <w:color w:val="000000"/>
          <w:sz w:val="28"/>
        </w:rPr>
        <w:t>аниондары бөлінеді.</w:t>
      </w:r>
    </w:p>
    <w:bookmarkEnd w:id="439"/>
    <w:bookmarkStart w:name="z490" w:id="440"/>
    <w:p>
      <w:pPr>
        <w:spacing w:after="0"/>
        <w:ind w:left="0"/>
        <w:jc w:val="both"/>
      </w:pPr>
      <w:r>
        <w:rPr>
          <w:rFonts w:ascii="Times New Roman"/>
          <w:b w:val="false"/>
          <w:i w:val="false"/>
          <w:color w:val="000000"/>
          <w:sz w:val="28"/>
        </w:rPr>
        <w:t>
      Тотығу озонның оттегі атомын жоғалтуымен немесе озон молекулаларының тотығатын затқа енуімен (озонолиз процесі) қоса жүреді. Процестің барысы судың рН дұрыс таңдау және валенттілігі өзгермелі металл катализаторларын қолдану арқылы оңтайландырылады.</w:t>
      </w:r>
    </w:p>
    <w:bookmarkEnd w:id="440"/>
    <w:bookmarkStart w:name="z491" w:id="441"/>
    <w:p>
      <w:pPr>
        <w:spacing w:after="0"/>
        <w:ind w:left="0"/>
        <w:jc w:val="both"/>
      </w:pPr>
      <w:r>
        <w:rPr>
          <w:rFonts w:ascii="Times New Roman"/>
          <w:b w:val="false"/>
          <w:i w:val="false"/>
          <w:color w:val="000000"/>
          <w:sz w:val="28"/>
        </w:rPr>
        <w:t>
      Классикалық озонаторлық қондырғыларды пайдалану қиын және қауіпсіздік ережелерін сақтауды талап етеді. Бұдан басқа, олардың өнімділігі төмен q = 4 </w:t>
      </w:r>
    </w:p>
    <w:bookmarkEnd w:id="441"/>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 кг O</w:t>
      </w:r>
      <w:r>
        <w:rPr>
          <w:rFonts w:ascii="Times New Roman"/>
          <w:b w:val="false"/>
          <w:i w:val="false"/>
          <w:color w:val="000000"/>
          <w:vertAlign w:val="subscript"/>
        </w:rPr>
        <w:t>3</w:t>
      </w:r>
      <w:r>
        <w:rPr>
          <w:rFonts w:ascii="Times New Roman"/>
          <w:b w:val="false"/>
          <w:i w:val="false"/>
          <w:color w:val="000000"/>
          <w:sz w:val="28"/>
        </w:rPr>
        <w:t>/сағ, ал электр энергиясының құны айтарлықтай.</w:t>
      </w:r>
      <w:r>
        <w:br/>
      </w:r>
      <w:r>
        <w:rPr>
          <w:rFonts w:ascii="Times New Roman"/>
          <w:b w:val="false"/>
          <w:i w:val="false"/>
          <w:color w:val="000000"/>
          <w:sz w:val="28"/>
        </w:rPr>
        <w:t>
</w:t>
      </w:r>
      <w:r>
        <w:br/>
      </w:r>
    </w:p>
    <w:p>
      <w:pPr>
        <w:spacing w:after="0"/>
        <w:ind w:left="0"/>
        <w:jc w:val="both"/>
      </w:pPr>
      <w:r>
        <w:drawing>
          <wp:inline distT="0" distB="0" distL="0" distR="0">
            <wp:extent cx="31496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1496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-сурет. Озондауға арналған реактор схемасы</w:t>
      </w:r>
    </w:p>
    <w:bookmarkStart w:name="z494" w:id="442"/>
    <w:p>
      <w:pPr>
        <w:spacing w:after="0"/>
        <w:ind w:left="0"/>
        <w:jc w:val="both"/>
      </w:pPr>
      <w:r>
        <w:rPr>
          <w:rFonts w:ascii="Times New Roman"/>
          <w:b w:val="false"/>
          <w:i w:val="false"/>
          <w:color w:val="000000"/>
          <w:sz w:val="28"/>
        </w:rPr>
        <w:t>
      1 – суды бұру; 2 – озон-ауа қоспасын беру.</w:t>
      </w:r>
    </w:p>
    <w:bookmarkEnd w:id="442"/>
    <w:bookmarkStart w:name="z495" w:id="443"/>
    <w:p>
      <w:pPr>
        <w:spacing w:after="0"/>
        <w:ind w:left="0"/>
        <w:jc w:val="both"/>
      </w:pPr>
      <w:r>
        <w:rPr>
          <w:rFonts w:ascii="Times New Roman"/>
          <w:b w:val="false"/>
          <w:i w:val="false"/>
          <w:color w:val="000000"/>
          <w:sz w:val="28"/>
        </w:rPr>
        <w:t>
      Қымбат реагентті үнемді пайдалану үшін жағдай жасау тотығуға арналған реакторлардың ерекшелігі болып табылады. Міндеті – процесті барынша жеделдету, өйткені озон тез ыдырайды. Өздігінен ыдырау жылдамдығы температураға, рН-ға және судың тұз құрамына байланысты. Реакторда болу ұзақтығы озонның суда еру уақытынан және тікелей химиялық реакциялардың ұзақтығынан тұрады.</w:t>
      </w:r>
    </w:p>
    <w:bookmarkEnd w:id="443"/>
    <w:bookmarkStart w:name="z496" w:id="444"/>
    <w:p>
      <w:pPr>
        <w:spacing w:after="0"/>
        <w:ind w:left="0"/>
        <w:jc w:val="both"/>
      </w:pPr>
      <w:r>
        <w:rPr>
          <w:rFonts w:ascii="Times New Roman"/>
          <w:b w:val="false"/>
          <w:i w:val="false"/>
          <w:color w:val="000000"/>
          <w:sz w:val="28"/>
        </w:rPr>
        <w:t>
      Ультракүлгін тотығу. Су бағанына ультракүлгін сәулелену көзі (ксенон, вакуумдық шамдар) орналастырылады. Сумен байланыста болған кезде озон пайда болады, ол судағы ластағыш заттарды тотықтырады. Ультракүлгін сәулелену көзінің үстіндегі су қабаты 0,5</w:t>
      </w:r>
    </w:p>
    <w:bookmarkEnd w:id="444"/>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2 мм, сондықтан қондырғылардың өнімділігі өте төмен.</w:t>
      </w:r>
      <w:r>
        <w:br/>
      </w:r>
      <w:r>
        <w:rPr>
          <w:rFonts w:ascii="Times New Roman"/>
          <w:b w:val="false"/>
          <w:i w:val="false"/>
          <w:color w:val="000000"/>
          <w:sz w:val="28"/>
        </w:rPr>
        <w:t>
</w:t>
      </w:r>
    </w:p>
    <w:bookmarkStart w:name="z497" w:id="445"/>
    <w:p>
      <w:pPr>
        <w:spacing w:after="0"/>
        <w:ind w:left="0"/>
        <w:jc w:val="both"/>
      </w:pPr>
      <w:r>
        <w:rPr>
          <w:rFonts w:ascii="Times New Roman"/>
          <w:b w:val="false"/>
          <w:i w:val="false"/>
          <w:color w:val="000000"/>
          <w:sz w:val="28"/>
        </w:rPr>
        <w:t>
      Тотықтырғыш реагенттер ретінде хлор (газ және хлорлы әк), калий перманганаты, оттегі, сутегі асқын тотығы да қолданылады.</w:t>
      </w:r>
    </w:p>
    <w:bookmarkEnd w:id="445"/>
    <w:bookmarkStart w:name="z498" w:id="446"/>
    <w:p>
      <w:pPr>
        <w:spacing w:after="0"/>
        <w:ind w:left="0"/>
        <w:jc w:val="both"/>
      </w:pPr>
      <w:r>
        <w:rPr>
          <w:rFonts w:ascii="Times New Roman"/>
          <w:b w:val="false"/>
          <w:i w:val="false"/>
          <w:color w:val="000000"/>
          <w:sz w:val="28"/>
        </w:rPr>
        <w:t xml:space="preserve">
      </w:t>
      </w:r>
      <w:r>
        <w:rPr>
          <w:rFonts w:ascii="Times New Roman"/>
          <w:b/>
          <w:i w:val="false"/>
          <w:color w:val="000000"/>
          <w:sz w:val="28"/>
        </w:rPr>
        <w:t>Бейтараптандыру</w:t>
      </w:r>
      <w:r>
        <w:rPr>
          <w:rFonts w:ascii="Times New Roman"/>
          <w:b w:val="false"/>
          <w:i w:val="false"/>
          <w:color w:val="000000"/>
          <w:sz w:val="28"/>
        </w:rPr>
        <w:t xml:space="preserve"> – қышқыл мен негіз арасындағы алмасу реакциясы, онда екі қосылыс та өзіне тән қасиеттерін жоғалтады және тұздар түзіледі.</w:t>
      </w:r>
    </w:p>
    <w:bookmarkEnd w:id="446"/>
    <w:bookmarkStart w:name="z499" w:id="447"/>
    <w:p>
      <w:pPr>
        <w:spacing w:after="0"/>
        <w:ind w:left="0"/>
        <w:jc w:val="both"/>
      </w:pPr>
      <w:r>
        <w:rPr>
          <w:rFonts w:ascii="Times New Roman"/>
          <w:b w:val="false"/>
          <w:i w:val="false"/>
          <w:color w:val="000000"/>
          <w:sz w:val="28"/>
        </w:rPr>
        <w:t>
      Сулы ерітіндідегі қышқылдар мен негіздер диссоциацияланып, оны H</w:t>
      </w:r>
      <w:r>
        <w:rPr>
          <w:rFonts w:ascii="Times New Roman"/>
          <w:b w:val="false"/>
          <w:i w:val="false"/>
          <w:color w:val="000000"/>
          <w:vertAlign w:val="superscript"/>
        </w:rPr>
        <w:t>+</w:t>
      </w:r>
      <w:r>
        <w:rPr>
          <w:rFonts w:ascii="Times New Roman"/>
          <w:b w:val="false"/>
          <w:i w:val="false"/>
          <w:color w:val="000000"/>
          <w:sz w:val="28"/>
        </w:rPr>
        <w:t xml:space="preserve"> (қышқыл) катиондарымен немесе OH</w:t>
      </w:r>
      <w:r>
        <w:rPr>
          <w:rFonts w:ascii="Times New Roman"/>
          <w:b w:val="false"/>
          <w:i w:val="false"/>
          <w:color w:val="000000"/>
          <w:vertAlign w:val="superscript"/>
        </w:rPr>
        <w:t>-</w:t>
      </w:r>
      <w:r>
        <w:rPr>
          <w:rFonts w:ascii="Times New Roman"/>
          <w:b w:val="false"/>
          <w:i w:val="false"/>
          <w:color w:val="000000"/>
          <w:sz w:val="28"/>
        </w:rPr>
        <w:t xml:space="preserve"> (негіз) аниондарымен қанықтырады. Нәтижесінде сутегі көрсеткіші (рН) төмендейді немесе жоғарылайды.</w:t>
      </w:r>
    </w:p>
    <w:bookmarkEnd w:id="447"/>
    <w:bookmarkStart w:name="z500" w:id="448"/>
    <w:p>
      <w:pPr>
        <w:spacing w:after="0"/>
        <w:ind w:left="0"/>
        <w:jc w:val="both"/>
      </w:pPr>
      <w:r>
        <w:rPr>
          <w:rFonts w:ascii="Times New Roman"/>
          <w:b w:val="false"/>
          <w:i w:val="false"/>
          <w:color w:val="000000"/>
          <w:sz w:val="28"/>
        </w:rPr>
        <w:t>
      Судың рН деңгейін төмендету үшін оны қышқылдармен, жоғарылату үшін негіздермен өңдейді.</w:t>
      </w:r>
    </w:p>
    <w:bookmarkEnd w:id="448"/>
    <w:bookmarkStart w:name="z501" w:id="449"/>
    <w:p>
      <w:pPr>
        <w:spacing w:after="0"/>
        <w:ind w:left="0"/>
        <w:jc w:val="both"/>
      </w:pPr>
      <w:r>
        <w:rPr>
          <w:rFonts w:ascii="Times New Roman"/>
          <w:b w:val="false"/>
          <w:i w:val="false"/>
          <w:color w:val="000000"/>
          <w:sz w:val="28"/>
        </w:rPr>
        <w:t>
      Бейтараптандыратын реагенттерді таңдау олардың тиімділігі (процестің ұзақтығы мен толықтығы, реагенттің үлестік дозалары), компоненттерді (газдар, шөгінділер, еріген заттар) бейтараптандыру кезінде пайда болатын мөлшер мен сипат, қолдану шарттары (сақтау, пайдалануға дайындық, мөлшерлеу ыңғайлылығы, реагенттік шаруашылыққа қызмет көрсету қауіпсіздігі) ескеріле отырып жүргізіледі.</w:t>
      </w:r>
    </w:p>
    <w:bookmarkEnd w:id="449"/>
    <w:bookmarkStart w:name="z502" w:id="450"/>
    <w:p>
      <w:pPr>
        <w:spacing w:after="0"/>
        <w:ind w:left="0"/>
        <w:jc w:val="both"/>
      </w:pPr>
      <w:r>
        <w:rPr>
          <w:rFonts w:ascii="Times New Roman"/>
          <w:b w:val="false"/>
          <w:i w:val="false"/>
          <w:color w:val="000000"/>
          <w:sz w:val="28"/>
        </w:rPr>
        <w:t>
      Қышқылдардың ішінде көбінесе күкірт, сирек – тұз қышқылы, сілтілі реагенттерден – сөндірілген әк, сода күлі, сода каустикасы, күйдіргіш натрий, ара-тұра әктас, CaMg(CO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доломиті қолданылады.</w:t>
      </w:r>
    </w:p>
    <w:bookmarkEnd w:id="450"/>
    <w:bookmarkStart w:name="z503" w:id="451"/>
    <w:p>
      <w:pPr>
        <w:spacing w:after="0"/>
        <w:ind w:left="0"/>
        <w:jc w:val="both"/>
      </w:pPr>
      <w:r>
        <w:rPr>
          <w:rFonts w:ascii="Times New Roman"/>
          <w:b w:val="false"/>
          <w:i w:val="false"/>
          <w:color w:val="000000"/>
          <w:sz w:val="28"/>
        </w:rPr>
        <w:t>
      Реагенттер ұнтақтар (әк, сода күлі), сулы ерітінділер (NaOH, сөндірілген әк және т.б.), газдар, сүзгілердің белсенді жүктемелері (ұсақталған мәрмәр, әктас, доломит) түрінде енгізіледі.</w:t>
      </w:r>
    </w:p>
    <w:bookmarkEnd w:id="451"/>
    <w:bookmarkStart w:name="z504" w:id="452"/>
    <w:p>
      <w:pPr>
        <w:spacing w:after="0"/>
        <w:ind w:left="0"/>
        <w:jc w:val="both"/>
      </w:pPr>
      <w:r>
        <w:rPr>
          <w:rFonts w:ascii="Times New Roman"/>
          <w:b w:val="false"/>
          <w:i w:val="false"/>
          <w:color w:val="000000"/>
          <w:sz w:val="28"/>
        </w:rPr>
        <w:t>
      Егер өнеркәсіптік кәсіпорындарда қышқыл және сілтілі ағындар пайда болса, оларды реттелетін режимде араластыру арқылы өзара бейтараптандыру мүмкін болады.</w:t>
      </w:r>
    </w:p>
    <w:bookmarkEnd w:id="452"/>
    <w:bookmarkStart w:name="z505" w:id="453"/>
    <w:p>
      <w:pPr>
        <w:spacing w:after="0"/>
        <w:ind w:left="0"/>
        <w:jc w:val="both"/>
      </w:pPr>
      <w:r>
        <w:rPr>
          <w:rFonts w:ascii="Times New Roman"/>
          <w:b w:val="false"/>
          <w:i w:val="false"/>
          <w:color w:val="000000"/>
          <w:sz w:val="28"/>
        </w:rPr>
        <w:t>
      Химиялық реакция бірден жүреді, бірақ оның мүмкіндігі тәуелді болатын жағдайлар бейтараптандырылатын зат пен реагент арасындағы 5 – 10 минут немесе одан да көп байланыста болуды талап етеді.</w:t>
      </w:r>
    </w:p>
    <w:bookmarkEnd w:id="453"/>
    <w:bookmarkStart w:name="z506" w:id="454"/>
    <w:p>
      <w:pPr>
        <w:spacing w:after="0"/>
        <w:ind w:left="0"/>
        <w:jc w:val="both"/>
      </w:pPr>
      <w:r>
        <w:rPr>
          <w:rFonts w:ascii="Times New Roman"/>
          <w:b w:val="false"/>
          <w:i w:val="false"/>
          <w:color w:val="000000"/>
          <w:sz w:val="28"/>
        </w:rPr>
        <w:t>
      Процесс бейтараптандырғыштарда (ыдыстар араластырғыш құрылғымен және реагенттердің диспенсерімен жабдықталған), көбінесе кейіннен ағартумен жүзеге асырылады.</w:t>
      </w:r>
    </w:p>
    <w:bookmarkEnd w:id="454"/>
    <w:bookmarkStart w:name="z507" w:id="455"/>
    <w:p>
      <w:pPr>
        <w:spacing w:after="0"/>
        <w:ind w:left="0"/>
        <w:jc w:val="both"/>
      </w:pPr>
      <w:r>
        <w:rPr>
          <w:rFonts w:ascii="Times New Roman"/>
          <w:b w:val="false"/>
          <w:i w:val="false"/>
          <w:color w:val="000000"/>
          <w:sz w:val="28"/>
        </w:rPr>
        <w:t xml:space="preserve">
      </w:t>
      </w:r>
      <w:r>
        <w:rPr>
          <w:rFonts w:ascii="Times New Roman"/>
          <w:b/>
          <w:i w:val="false"/>
          <w:color w:val="000000"/>
          <w:sz w:val="28"/>
        </w:rPr>
        <w:t>Экстракция</w:t>
      </w:r>
      <w:r>
        <w:rPr>
          <w:rFonts w:ascii="Times New Roman"/>
          <w:b w:val="false"/>
          <w:i w:val="false"/>
          <w:color w:val="000000"/>
          <w:sz w:val="28"/>
        </w:rPr>
        <w:t xml:space="preserve"> (лат. – бөліп алу) – негізінен органикалық сипаттағы молекулалық қоспаларды жою үшін қолданылатын сорбцияға балама тазарту әдісі.</w:t>
      </w:r>
    </w:p>
    <w:bookmarkEnd w:id="4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8989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-сурет. Баған типті экстрактор</w:t>
      </w:r>
    </w:p>
    <w:bookmarkStart w:name="z510" w:id="456"/>
    <w:p>
      <w:pPr>
        <w:spacing w:after="0"/>
        <w:ind w:left="0"/>
        <w:jc w:val="both"/>
      </w:pPr>
      <w:r>
        <w:rPr>
          <w:rFonts w:ascii="Times New Roman"/>
          <w:b w:val="false"/>
          <w:i w:val="false"/>
          <w:color w:val="000000"/>
          <w:sz w:val="28"/>
        </w:rPr>
        <w:t>
      1 – ауыр фазаны беру (сарқынды су); 2 – ауыр фазаны бұру (тазартылған ағындар); 3 – жеңіл фазаны беру (экстрагент); 4 – ластануы бар жеңіл фазаны бұру.</w:t>
      </w:r>
    </w:p>
    <w:bookmarkEnd w:id="4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1" w:id="457"/>
    <w:p>
      <w:pPr>
        <w:spacing w:after="0"/>
        <w:ind w:left="0"/>
        <w:jc w:val="both"/>
      </w:pPr>
      <w:r>
        <w:rPr>
          <w:rFonts w:ascii="Times New Roman"/>
          <w:b w:val="false"/>
          <w:i w:val="false"/>
          <w:color w:val="000000"/>
          <w:sz w:val="28"/>
        </w:rPr>
        <w:t>
      Көп жағдайда экстракция құрамында 3 – 4 мг/л немесе одан да көп ластануы бар жоғары концентрацияланған суды терең тазарту кезінде ұсынылады.</w:t>
      </w:r>
    </w:p>
    <w:bookmarkEnd w:id="457"/>
    <w:bookmarkStart w:name="z512" w:id="458"/>
    <w:p>
      <w:pPr>
        <w:spacing w:after="0"/>
        <w:ind w:left="0"/>
        <w:jc w:val="both"/>
      </w:pPr>
      <w:r>
        <w:rPr>
          <w:rFonts w:ascii="Times New Roman"/>
          <w:b w:val="false"/>
          <w:i w:val="false"/>
          <w:color w:val="000000"/>
          <w:sz w:val="28"/>
        </w:rPr>
        <w:t>
      Экстрагенттер ретінде суда нашар еритін органикалық сұйықтықтар мен эфирлер, спирттер, хош иісті қосылыстар, кетондар қолданылады.</w:t>
      </w:r>
    </w:p>
    <w:bookmarkEnd w:id="458"/>
    <w:bookmarkStart w:name="z513" w:id="459"/>
    <w:p>
      <w:pPr>
        <w:spacing w:after="0"/>
        <w:ind w:left="0"/>
        <w:jc w:val="both"/>
      </w:pPr>
      <w:r>
        <w:rPr>
          <w:rFonts w:ascii="Times New Roman"/>
          <w:b w:val="false"/>
          <w:i w:val="false"/>
          <w:color w:val="000000"/>
          <w:sz w:val="28"/>
        </w:rPr>
        <w:t xml:space="preserve">
      Экстракция технологиясы келесі дәйекті операцияларды қамтиды: </w:t>
      </w:r>
    </w:p>
    <w:bookmarkEnd w:id="459"/>
    <w:bookmarkStart w:name="z514" w:id="460"/>
    <w:p>
      <w:pPr>
        <w:spacing w:after="0"/>
        <w:ind w:left="0"/>
        <w:jc w:val="both"/>
      </w:pPr>
      <w:r>
        <w:rPr>
          <w:rFonts w:ascii="Times New Roman"/>
          <w:b w:val="false"/>
          <w:i w:val="false"/>
          <w:color w:val="000000"/>
          <w:sz w:val="28"/>
        </w:rPr>
        <w:t>
      осы фазалар арасындағы барынша байланыс ауданына жету үшін сығындыны сумен қарқынды араластыру;</w:t>
      </w:r>
    </w:p>
    <w:bookmarkEnd w:id="460"/>
    <w:bookmarkStart w:name="z515" w:id="461"/>
    <w:p>
      <w:pPr>
        <w:spacing w:after="0"/>
        <w:ind w:left="0"/>
        <w:jc w:val="both"/>
      </w:pPr>
      <w:r>
        <w:rPr>
          <w:rFonts w:ascii="Times New Roman"/>
          <w:b w:val="false"/>
          <w:i w:val="false"/>
          <w:color w:val="000000"/>
          <w:sz w:val="28"/>
        </w:rPr>
        <w:t>
      сығынды мен тазартқыштың тез және толық бөлінуі;</w:t>
      </w:r>
    </w:p>
    <w:bookmarkEnd w:id="461"/>
    <w:bookmarkStart w:name="z516" w:id="462"/>
    <w:p>
      <w:pPr>
        <w:spacing w:after="0"/>
        <w:ind w:left="0"/>
        <w:jc w:val="both"/>
      </w:pPr>
      <w:r>
        <w:rPr>
          <w:rFonts w:ascii="Times New Roman"/>
          <w:b w:val="false"/>
          <w:i w:val="false"/>
          <w:color w:val="000000"/>
          <w:sz w:val="28"/>
        </w:rPr>
        <w:t>
      сығындыны алып тастау және оны қалпына келтіру.</w:t>
      </w:r>
    </w:p>
    <w:bookmarkEnd w:id="462"/>
    <w:bookmarkStart w:name="z517" w:id="463"/>
    <w:p>
      <w:pPr>
        <w:spacing w:after="0"/>
        <w:ind w:left="0"/>
        <w:jc w:val="left"/>
      </w:pPr>
      <w:r>
        <w:rPr>
          <w:rFonts w:ascii="Times New Roman"/>
          <w:b/>
          <w:i w:val="false"/>
          <w:color w:val="000000"/>
        </w:rPr>
        <w:t xml:space="preserve"> 3.3. Сарқынды суларды биологиялық тазарту</w:t>
      </w:r>
    </w:p>
    <w:bookmarkEnd w:id="463"/>
    <w:bookmarkStart w:name="z518" w:id="464"/>
    <w:p>
      <w:pPr>
        <w:spacing w:after="0"/>
        <w:ind w:left="0"/>
        <w:jc w:val="both"/>
      </w:pPr>
      <w:r>
        <w:rPr>
          <w:rFonts w:ascii="Times New Roman"/>
          <w:b w:val="false"/>
          <w:i w:val="false"/>
          <w:color w:val="000000"/>
          <w:sz w:val="28"/>
        </w:rPr>
        <w:t>
      Сарқынды суларды биологиялық тазарту – сарқынды суларды тазартудың ең кең таралған және тиімді әдістерінің бірі. Бұл процесс сарқынды сулардағы ластағыш заттарды ыдырату үшін микроорганизмдерді қолдануға негізделген.</w:t>
      </w:r>
    </w:p>
    <w:bookmarkEnd w:id="464"/>
    <w:bookmarkStart w:name="z519" w:id="465"/>
    <w:p>
      <w:pPr>
        <w:spacing w:after="0"/>
        <w:ind w:left="0"/>
        <w:jc w:val="both"/>
      </w:pPr>
      <w:r>
        <w:rPr>
          <w:rFonts w:ascii="Times New Roman"/>
          <w:b w:val="false"/>
          <w:i w:val="false"/>
          <w:color w:val="000000"/>
          <w:sz w:val="28"/>
        </w:rPr>
        <w:t>
      Биологиялық тазартудың жұмыс қағидаты – сарқынды суларға органикалық қосылыстар мен құрамында азот бар қосылыстар сияқты ластағыш заттармен қоректенетін арнайы бактериялар мен басқа микроорганизмдер қосылады.      Осы микроорганизмдердің әсерінен ластану қарапайым және аз қауіпті қосылыстарға ыдырайды.</w:t>
      </w:r>
    </w:p>
    <w:bookmarkEnd w:id="465"/>
    <w:bookmarkStart w:name="z520" w:id="466"/>
    <w:p>
      <w:pPr>
        <w:spacing w:after="0"/>
        <w:ind w:left="0"/>
        <w:jc w:val="both"/>
      </w:pPr>
      <w:r>
        <w:rPr>
          <w:rFonts w:ascii="Times New Roman"/>
          <w:b w:val="false"/>
          <w:i w:val="false"/>
          <w:color w:val="000000"/>
          <w:sz w:val="28"/>
        </w:rPr>
        <w:t>
      Биологиялық тазарту үшін реакторлардың әртүрлі түрлері қолданылады, мысалы, аэрациялық бассейндер, биосүзгілер, белсенді тұнба қондырғылары және т. б. олардың әрқайсысының өзіндік ерекшеліктері бар және нақты жағдайға байланысты қолданылады.</w:t>
      </w:r>
    </w:p>
    <w:bookmarkEnd w:id="466"/>
    <w:bookmarkStart w:name="z521" w:id="467"/>
    <w:p>
      <w:pPr>
        <w:spacing w:after="0"/>
        <w:ind w:left="0"/>
        <w:jc w:val="both"/>
      </w:pPr>
      <w:r>
        <w:rPr>
          <w:rFonts w:ascii="Times New Roman"/>
          <w:b w:val="false"/>
          <w:i w:val="false"/>
          <w:color w:val="000000"/>
          <w:sz w:val="28"/>
        </w:rPr>
        <w:t>
      Сарқынды суларды биологиялық тазартудың негізгі артықшылықтары жабдықтар мен техникалық қызмет көрсетудің төмен құны және жоғары сапалы тазартылған су алу мүмкіндігі болып табылады.</w:t>
      </w:r>
    </w:p>
    <w:bookmarkEnd w:id="467"/>
    <w:bookmarkStart w:name="z522" w:id="468"/>
    <w:p>
      <w:pPr>
        <w:spacing w:after="0"/>
        <w:ind w:left="0"/>
        <w:jc w:val="both"/>
      </w:pPr>
      <w:r>
        <w:rPr>
          <w:rFonts w:ascii="Times New Roman"/>
          <w:b w:val="false"/>
          <w:i w:val="false"/>
          <w:color w:val="000000"/>
          <w:sz w:val="28"/>
        </w:rPr>
        <w:t>
      Дегенмен, биологиялық тазартудың тиімді жұмыс істеуі үшін оңтайлы температура, рН және оттегі деңгейі сияқты белгілі бір шарттарды сақтау қажет, сондықтан бұл технология сарқынды сулардың барлық түрлеріне сәйкес келе бермейді.</w:t>
      </w:r>
    </w:p>
    <w:bookmarkEnd w:id="468"/>
    <w:bookmarkStart w:name="z523" w:id="469"/>
    <w:p>
      <w:pPr>
        <w:spacing w:after="0"/>
        <w:ind w:left="0"/>
        <w:jc w:val="both"/>
      </w:pPr>
      <w:r>
        <w:rPr>
          <w:rFonts w:ascii="Times New Roman"/>
          <w:b w:val="false"/>
          <w:i w:val="false"/>
          <w:color w:val="000000"/>
          <w:sz w:val="28"/>
        </w:rPr>
        <w:t>
      Жалпы, сарқынды суларды биологиялық тазарту санитарлық қауіпсіздік пен қоршаған ортаны қорғаудың маңызды кезеңі болып табылады және оны қолдану сарқынды сулардың табиғи ортаға теріс әсерін едәуір төмендетуге мүмкіндік береді.</w:t>
      </w:r>
    </w:p>
    <w:bookmarkEnd w:id="469"/>
    <w:bookmarkStart w:name="z524" w:id="470"/>
    <w:p>
      <w:pPr>
        <w:spacing w:after="0"/>
        <w:ind w:left="0"/>
        <w:jc w:val="both"/>
      </w:pPr>
      <w:r>
        <w:rPr>
          <w:rFonts w:ascii="Times New Roman"/>
          <w:b w:val="false"/>
          <w:i w:val="false"/>
          <w:color w:val="000000"/>
          <w:sz w:val="28"/>
        </w:rPr>
        <w:t>
      Сарқынды сулардағы қалдық ластағыш заттардың биохимиялық жойылуы тотығу, тотықсыздану, гидролиз, дезаминдену және т. б. сияқты процестердің нәтижесінде болады.</w:t>
      </w:r>
    </w:p>
    <w:bookmarkEnd w:id="470"/>
    <w:bookmarkStart w:name="z525" w:id="471"/>
    <w:p>
      <w:pPr>
        <w:spacing w:after="0"/>
        <w:ind w:left="0"/>
        <w:jc w:val="both"/>
      </w:pPr>
      <w:r>
        <w:rPr>
          <w:rFonts w:ascii="Times New Roman"/>
          <w:b w:val="false"/>
          <w:i w:val="false"/>
          <w:color w:val="000000"/>
          <w:sz w:val="28"/>
        </w:rPr>
        <w:t>
      Биохимиялық деструкция процестерінің химиялық процестерден түбегейлі айырмашылығы – біріншісі биохимиялық катализаторлардың – ферменттердің қатысуымен жүзеге асырылады.</w:t>
      </w:r>
    </w:p>
    <w:bookmarkEnd w:id="471"/>
    <w:bookmarkStart w:name="z526" w:id="472"/>
    <w:p>
      <w:pPr>
        <w:spacing w:after="0"/>
        <w:ind w:left="0"/>
        <w:jc w:val="both"/>
      </w:pPr>
      <w:r>
        <w:rPr>
          <w:rFonts w:ascii="Times New Roman"/>
          <w:b w:val="false"/>
          <w:i w:val="false"/>
          <w:color w:val="000000"/>
          <w:sz w:val="28"/>
        </w:rPr>
        <w:t>
      Суды биологиялық тазартуға арналған құрылымдарда биоценоз қалыптасады, яғни, өзара бірлескен өмір сүру жағдайларымен байланысты микроорганизмдер, өсімдіктер мен тірі ағзалардың жиынтығы. Биологиялық массаның негізгі бөлігі тазартуға қажетті ферменттер түзетін микробтардан тұрады. Биоценоз табиғи түрде қалыптасады және сыртқы факторлардың әсері өзгерген кезде өзін-өзі реттеуге қабілетті. Тамақтану түріне байланысты органикалық заттарды қолданатын метатрофтар мен бейорганикалық қосылыстарды қолданатын прототрофтар ажыратылады.</w:t>
      </w:r>
    </w:p>
    <w:bookmarkEnd w:id="472"/>
    <w:bookmarkStart w:name="z527" w:id="473"/>
    <w:p>
      <w:pPr>
        <w:spacing w:after="0"/>
        <w:ind w:left="0"/>
        <w:jc w:val="both"/>
      </w:pPr>
      <w:r>
        <w:rPr>
          <w:rFonts w:ascii="Times New Roman"/>
          <w:b w:val="false"/>
          <w:i w:val="false"/>
          <w:color w:val="000000"/>
          <w:sz w:val="28"/>
        </w:rPr>
        <w:t>
      Микроорганизмдердің тіршілік әрекетіне температура, рН, субстрат концентрациясы әсер етеді.</w:t>
      </w:r>
    </w:p>
    <w:bookmarkEnd w:id="473"/>
    <w:bookmarkStart w:name="z528" w:id="474"/>
    <w:p>
      <w:pPr>
        <w:spacing w:after="0"/>
        <w:ind w:left="0"/>
        <w:jc w:val="both"/>
      </w:pPr>
      <w:r>
        <w:rPr>
          <w:rFonts w:ascii="Times New Roman"/>
          <w:b w:val="false"/>
          <w:i w:val="false"/>
          <w:color w:val="000000"/>
          <w:sz w:val="28"/>
        </w:rPr>
        <w:t>
      Биологиялық тазарту құрылысжайларында сарқынды сулардан бензол, толуол, хлорфенол, СББЗ, көптеген нитраттар, ақуыздар, майлар, көмірсулар, қорғасын, кадмий, сынап және басқа ластағыш заттарды алуға болады.</w:t>
      </w:r>
    </w:p>
    <w:bookmarkEnd w:id="474"/>
    <w:bookmarkStart w:name="z529" w:id="475"/>
    <w:p>
      <w:pPr>
        <w:spacing w:after="0"/>
        <w:ind w:left="0"/>
        <w:jc w:val="both"/>
      </w:pPr>
      <w:r>
        <w:rPr>
          <w:rFonts w:ascii="Times New Roman"/>
          <w:b w:val="false"/>
          <w:i w:val="false"/>
          <w:color w:val="000000"/>
          <w:sz w:val="28"/>
        </w:rPr>
        <w:t>
      Биологиялық тазарту құрылысжайларына мыналар жатады: аэротенктер, биосүзгілер, биопруд. Аэротенк – сарқынды су белсенді тұнбамен араластырылатын резервуар; тұнба қоспасы алынады.</w:t>
      </w:r>
    </w:p>
    <w:bookmarkEnd w:id="475"/>
    <w:bookmarkStart w:name="z530" w:id="476"/>
    <w:p>
      <w:pPr>
        <w:spacing w:after="0"/>
        <w:ind w:left="0"/>
        <w:jc w:val="both"/>
      </w:pPr>
      <w:r>
        <w:rPr>
          <w:rFonts w:ascii="Times New Roman"/>
          <w:b w:val="false"/>
          <w:i w:val="false"/>
          <w:color w:val="000000"/>
          <w:sz w:val="28"/>
        </w:rPr>
        <w:t>
      Аэротенктерді жіктеу келесі белгілер бойынша жүзеге асырылады:</w:t>
      </w:r>
    </w:p>
    <w:bookmarkEnd w:id="476"/>
    <w:bookmarkStart w:name="z531" w:id="477"/>
    <w:p>
      <w:pPr>
        <w:spacing w:after="0"/>
        <w:ind w:left="0"/>
        <w:jc w:val="both"/>
      </w:pPr>
      <w:r>
        <w:rPr>
          <w:rFonts w:ascii="Times New Roman"/>
          <w:b w:val="false"/>
          <w:i w:val="false"/>
          <w:color w:val="000000"/>
          <w:sz w:val="28"/>
        </w:rPr>
        <w:t>
      1) ағынның гидродинамикалық режимі бойынша ығыстырғыш-аэротенктер, араластырғыш-аэротенктер және ағынды сұйықтықтың (аралық үлгідегі) дисперсті кірісі бар аэротенктер;</w:t>
      </w:r>
    </w:p>
    <w:bookmarkEnd w:id="477"/>
    <w:bookmarkStart w:name="z532" w:id="478"/>
    <w:p>
      <w:pPr>
        <w:spacing w:after="0"/>
        <w:ind w:left="0"/>
        <w:jc w:val="both"/>
      </w:pPr>
      <w:r>
        <w:rPr>
          <w:rFonts w:ascii="Times New Roman"/>
          <w:b w:val="false"/>
          <w:i w:val="false"/>
          <w:color w:val="000000"/>
          <w:sz w:val="28"/>
        </w:rPr>
        <w:t>
      2) белсенді тұнбаны регенерациялау тәсілі бойынша – жеке тұрған немесе біріктірілген тұнба регенераторлары бар аэротенктер;</w:t>
      </w:r>
    </w:p>
    <w:bookmarkEnd w:id="478"/>
    <w:bookmarkStart w:name="z533" w:id="479"/>
    <w:p>
      <w:pPr>
        <w:spacing w:after="0"/>
        <w:ind w:left="0"/>
        <w:jc w:val="both"/>
      </w:pPr>
      <w:r>
        <w:rPr>
          <w:rFonts w:ascii="Times New Roman"/>
          <w:b w:val="false"/>
          <w:i w:val="false"/>
          <w:color w:val="000000"/>
          <w:sz w:val="28"/>
        </w:rPr>
        <w:t>
      3) белсенді тұнбаға жүктеме бойынша – жоғары жүктемелі (толық емес тазалау үшін), қарапайым және төмен жүктемелі (ұзартылған аэрациямен);</w:t>
      </w:r>
    </w:p>
    <w:bookmarkEnd w:id="479"/>
    <w:bookmarkStart w:name="z534" w:id="480"/>
    <w:p>
      <w:pPr>
        <w:spacing w:after="0"/>
        <w:ind w:left="0"/>
        <w:jc w:val="both"/>
      </w:pPr>
      <w:r>
        <w:rPr>
          <w:rFonts w:ascii="Times New Roman"/>
          <w:b w:val="false"/>
          <w:i w:val="false"/>
          <w:color w:val="000000"/>
          <w:sz w:val="28"/>
        </w:rPr>
        <w:t>
      4) сатылар саны бойынша – бір, екі және көп сатылы;</w:t>
      </w:r>
    </w:p>
    <w:bookmarkEnd w:id="480"/>
    <w:bookmarkStart w:name="z535" w:id="481"/>
    <w:p>
      <w:pPr>
        <w:spacing w:after="0"/>
        <w:ind w:left="0"/>
        <w:jc w:val="both"/>
      </w:pPr>
      <w:r>
        <w:rPr>
          <w:rFonts w:ascii="Times New Roman"/>
          <w:b w:val="false"/>
          <w:i w:val="false"/>
          <w:color w:val="000000"/>
          <w:sz w:val="28"/>
        </w:rPr>
        <w:t>
      5) сарқынды суларды енгізу режимі бойынша – ағынды, жартылай ағынды, ауыспалы жұмыс деңгейі бар, жанаспалы;</w:t>
      </w:r>
    </w:p>
    <w:bookmarkEnd w:id="481"/>
    <w:bookmarkStart w:name="z536" w:id="482"/>
    <w:p>
      <w:pPr>
        <w:spacing w:after="0"/>
        <w:ind w:left="0"/>
        <w:jc w:val="both"/>
      </w:pPr>
      <w:r>
        <w:rPr>
          <w:rFonts w:ascii="Times New Roman"/>
          <w:b w:val="false"/>
          <w:i w:val="false"/>
          <w:color w:val="000000"/>
          <w:sz w:val="28"/>
        </w:rPr>
        <w:t>
      6) аэрация түрі бойынша-пневматикалық, механикалық, аралас гидродинамикалық немесе пневмомеханикалық;</w:t>
      </w:r>
    </w:p>
    <w:bookmarkEnd w:id="482"/>
    <w:bookmarkStart w:name="z537" w:id="483"/>
    <w:p>
      <w:pPr>
        <w:spacing w:after="0"/>
        <w:ind w:left="0"/>
        <w:jc w:val="both"/>
      </w:pPr>
      <w:r>
        <w:rPr>
          <w:rFonts w:ascii="Times New Roman"/>
          <w:b w:val="false"/>
          <w:i w:val="false"/>
          <w:color w:val="000000"/>
          <w:sz w:val="28"/>
        </w:rPr>
        <w:t>
      7) конструктивтік белгілері бойынша – тікбұрышты, дөңгелек, аралас, шахталық, сүзгі тенктері, флототенктер және т. б.</w:t>
      </w:r>
    </w:p>
    <w:bookmarkEnd w:id="483"/>
    <w:bookmarkStart w:name="z538" w:id="484"/>
    <w:p>
      <w:pPr>
        <w:spacing w:after="0"/>
        <w:ind w:left="0"/>
        <w:jc w:val="both"/>
      </w:pPr>
      <w:r>
        <w:rPr>
          <w:rFonts w:ascii="Times New Roman"/>
          <w:b w:val="false"/>
          <w:i w:val="false"/>
          <w:color w:val="000000"/>
          <w:sz w:val="28"/>
        </w:rPr>
        <w:t>
      Аэротенктер сарқынды суларды тұтынудың тәулігіне бірнеше жүзден миллион текше метрге дейін өте кең ауқымында қолданылады.</w:t>
      </w:r>
    </w:p>
    <w:bookmarkEnd w:id="4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291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2291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-сурет. Аэротенк схемалары (а – аэротенк – ығыстырғыш; б – аэротенк-араластырғыш; в – аралық типті аэротенк).</w:t>
      </w:r>
    </w:p>
    <w:bookmarkStart w:name="z541" w:id="485"/>
    <w:p>
      <w:pPr>
        <w:spacing w:after="0"/>
        <w:ind w:left="0"/>
        <w:jc w:val="both"/>
      </w:pPr>
      <w:r>
        <w:rPr>
          <w:rFonts w:ascii="Times New Roman"/>
          <w:b w:val="false"/>
          <w:i w:val="false"/>
          <w:color w:val="000000"/>
          <w:sz w:val="28"/>
        </w:rPr>
        <w:t>
      Тұнба қоспасы тұндырылғаннан кейін тазартылған суды зарарсыздандыру керек. Аэротенктер сарқынды сулардың кез келген шығыны үшін қолданылады.</w:t>
      </w:r>
    </w:p>
    <w:bookmarkEnd w:id="485"/>
    <w:bookmarkStart w:name="z542" w:id="486"/>
    <w:p>
      <w:pPr>
        <w:spacing w:after="0"/>
        <w:ind w:left="0"/>
        <w:jc w:val="both"/>
      </w:pPr>
      <w:r>
        <w:rPr>
          <w:rFonts w:ascii="Times New Roman"/>
          <w:b w:val="false"/>
          <w:i w:val="false"/>
          <w:color w:val="000000"/>
          <w:sz w:val="28"/>
        </w:rPr>
        <w:t>
      Биосүзгілерде сарқынды су биоқабықшамен жабылған жүктеу материалының қабаты арқылы өтеді. Өліп бара жатқан биофильм жүктемеден тазартылған сумен шығарылады. Жүктеу ретінде әртүрлі материалдарды (ұсақталған тау жыныстары, пластмассалар, синтетикалық маталар және т.б.) пайдалануға болады.</w:t>
      </w:r>
    </w:p>
    <w:bookmarkEnd w:id="486"/>
    <w:bookmarkStart w:name="z543" w:id="487"/>
    <w:p>
      <w:pPr>
        <w:spacing w:after="0"/>
        <w:ind w:left="0"/>
        <w:jc w:val="both"/>
      </w:pPr>
      <w:r>
        <w:rPr>
          <w:rFonts w:ascii="Times New Roman"/>
          <w:b w:val="false"/>
          <w:i w:val="false"/>
          <w:color w:val="000000"/>
          <w:sz w:val="28"/>
        </w:rPr>
        <w:t>
      Биосүзгілердің өнімділігі – тәулігіне 50 мың м3-ге дейін.</w:t>
      </w:r>
    </w:p>
    <w:bookmarkEnd w:id="487"/>
    <w:bookmarkStart w:name="z544" w:id="488"/>
    <w:p>
      <w:pPr>
        <w:spacing w:after="0"/>
        <w:ind w:left="0"/>
        <w:jc w:val="both"/>
      </w:pPr>
      <w:r>
        <w:rPr>
          <w:rFonts w:ascii="Times New Roman"/>
          <w:b w:val="false"/>
          <w:i w:val="false"/>
          <w:color w:val="000000"/>
          <w:sz w:val="28"/>
        </w:rPr>
        <w:t>
      Биосүзгілер мен аэротенктер жоғары тазарту әсерін қамтамасыз етеді. Құрылыстардан кейінгі тазарту әсері: ОБТп = 12 мг/л, тоқтатылған заттар – 15 – 20 мг/л, ОХТ – 50 – 90 %, нитраттар (NH4) 50 – 60 %, фосфаттар (Р2О5) – 35 %.</w:t>
      </w:r>
    </w:p>
    <w:bookmarkEnd w:id="4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987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-сурет. Биосүзгі</w:t>
      </w:r>
    </w:p>
    <w:bookmarkStart w:name="z547" w:id="489"/>
    <w:p>
      <w:pPr>
        <w:spacing w:after="0"/>
        <w:ind w:left="0"/>
        <w:jc w:val="both"/>
      </w:pPr>
      <w:r>
        <w:rPr>
          <w:rFonts w:ascii="Times New Roman"/>
          <w:b w:val="false"/>
          <w:i w:val="false"/>
          <w:color w:val="000000"/>
          <w:sz w:val="28"/>
        </w:rPr>
        <w:t>
      1 – суды тазартуға беру; 2 – тазартылған суды бұру; 3 – көлемді жүктеу</w:t>
      </w:r>
    </w:p>
    <w:bookmarkEnd w:id="489"/>
    <w:bookmarkStart w:name="z548" w:id="490"/>
    <w:p>
      <w:pPr>
        <w:spacing w:after="0"/>
        <w:ind w:left="0"/>
        <w:jc w:val="both"/>
      </w:pPr>
      <w:r>
        <w:rPr>
          <w:rFonts w:ascii="Times New Roman"/>
          <w:b w:val="false"/>
          <w:i w:val="false"/>
          <w:color w:val="000000"/>
          <w:sz w:val="28"/>
        </w:rPr>
        <w:t>
      Органикалық ластағыш заттарды сорып, тотықтыруға қабілетті бактериялардан, қарапайым саңырауқұлақтардан, балдырлардан және т. б. тұратын белсенді тұнбасы бар аэротенк биологиялық тазарту құрылысжайларының ең көп таралған элементі болып табылады.</w:t>
      </w:r>
    </w:p>
    <w:bookmarkEnd w:id="490"/>
    <w:bookmarkStart w:name="z549" w:id="491"/>
    <w:p>
      <w:pPr>
        <w:spacing w:after="0"/>
        <w:ind w:left="0"/>
        <w:jc w:val="both"/>
      </w:pPr>
      <w:r>
        <w:rPr>
          <w:rFonts w:ascii="Times New Roman"/>
          <w:b w:val="false"/>
          <w:i w:val="false"/>
          <w:color w:val="000000"/>
          <w:sz w:val="28"/>
        </w:rPr>
        <w:t>
      Органикалық заттарды бактериялармен қайта өңдеу процестері оттегіге бай орта болғанда жүргізіледі.</w:t>
      </w:r>
    </w:p>
    <w:bookmarkEnd w:id="491"/>
    <w:bookmarkStart w:name="z550" w:id="492"/>
    <w:p>
      <w:pPr>
        <w:spacing w:after="0"/>
        <w:ind w:left="0"/>
        <w:jc w:val="both"/>
      </w:pPr>
      <w:r>
        <w:rPr>
          <w:rFonts w:ascii="Times New Roman"/>
          <w:b w:val="false"/>
          <w:i w:val="false"/>
          <w:color w:val="000000"/>
          <w:sz w:val="28"/>
        </w:rPr>
        <w:t>
      Аэробты тазартудың тазарту құрылысжайларын негізгі екі түрге бөлуге болады: 1) тазалау табиғи жағдайға жақын жағдайларда жүргізілетін құрылысжайлар; 2) тазарту жасанды түрде жасалған жағдайларда жүргізілетін құрылысжайлар.</w:t>
      </w:r>
    </w:p>
    <w:bookmarkEnd w:id="492"/>
    <w:bookmarkStart w:name="z551" w:id="493"/>
    <w:p>
      <w:pPr>
        <w:spacing w:after="0"/>
        <w:ind w:left="0"/>
        <w:jc w:val="both"/>
      </w:pPr>
      <w:r>
        <w:rPr>
          <w:rFonts w:ascii="Times New Roman"/>
          <w:b w:val="false"/>
          <w:i w:val="false"/>
          <w:color w:val="000000"/>
          <w:sz w:val="28"/>
        </w:rPr>
        <w:t>
      Бірінші типке тазартылатын сарқынды сулар топырақ арқылы сүзілетін құрылысжайлар (суару алаңдары мен сүзу алаңдары) және ағып тұратын суы бар суқоймалары (тотықтырғыш тоғандар мен арналар) болып табылатын құрылысжайлар жатады. Мұндай құрылысжайларда микроорганизмдердің тыныс алуы ауадан оттегін тікелей сіңіру арқылы жүреді және олардағы белсенді биомассаның тығыздығы өте төмен, сондықтан бұл құрылысжайлар жоғары тазарту жылдамдығымен ерекшеленбейді.</w:t>
      </w:r>
    </w:p>
    <w:bookmarkEnd w:id="493"/>
    <w:bookmarkStart w:name="z552" w:id="494"/>
    <w:p>
      <w:pPr>
        <w:spacing w:after="0"/>
        <w:ind w:left="0"/>
        <w:jc w:val="both"/>
      </w:pPr>
      <w:r>
        <w:rPr>
          <w:rFonts w:ascii="Times New Roman"/>
          <w:b w:val="false"/>
          <w:i w:val="false"/>
          <w:color w:val="000000"/>
          <w:sz w:val="28"/>
        </w:rPr>
        <w:t xml:space="preserve">
      Екінші типтегі құрылыстарда (аэротенктер, биосүзгілер, аэросүзгілер) микроорганизмдер оттегімен негізінен оның су беті арқылы таралуы (реаэрация) немесе механикалық аэрация арқылы тыныс алады. Биосүзгілерде сарқынды су микробтық биоқабықшамен жабылған жүктеу материалы арқылы сүзіледі. Жұмыс режиміне, жүктеу материалын таңдауға және басқа технологиялық параметрлерге байланысты биосүзгілердің әртүрлі конструктивті шешімдері бар. </w:t>
      </w:r>
    </w:p>
    <w:bookmarkEnd w:id="4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495"/>
    <w:p>
      <w:pPr>
        <w:spacing w:after="0"/>
        <w:ind w:left="0"/>
        <w:jc w:val="both"/>
      </w:pPr>
      <w:r>
        <w:rPr>
          <w:rFonts w:ascii="Times New Roman"/>
          <w:b w:val="false"/>
          <w:i w:val="false"/>
          <w:color w:val="000000"/>
          <w:sz w:val="28"/>
        </w:rPr>
        <w:t>
      1 – тұндырғыш; 2 – аэротенк; 3 – қайталама тұндырғыш; 4 – сорғы станциясы; 5 – айналымдағы белсенді тұнба; 6 – артық белсенді тұнба; 7 – ауа беру.</w:t>
      </w:r>
    </w:p>
    <w:bookmarkEnd w:id="495"/>
    <w:bookmarkStart w:name="z555" w:id="496"/>
    <w:p>
      <w:pPr>
        <w:spacing w:after="0"/>
        <w:ind w:left="0"/>
        <w:jc w:val="both"/>
      </w:pPr>
      <w:r>
        <w:rPr>
          <w:rFonts w:ascii="Times New Roman"/>
          <w:b w:val="false"/>
          <w:i w:val="false"/>
          <w:color w:val="000000"/>
          <w:sz w:val="28"/>
        </w:rPr>
        <w:t>
      Мысалы, Қазақстан Республикасы кәсіпорындарының бірінде бастапқы тұндырғыштарда ағартылған ағындар Вентуридің су өлшеу науасы бойынша аэротенктерге жіберіледі, содан кейін аэротенктің орташаланған арнасына түседі, онда ағартылған су мен қайтарылатын белсенді тұнба араласады. Қайтарылатын белсенді тұнбаны беру қайтарылатын тұнбаның сорғы станциясында орнатылған орталықтан тепкіш сорғылардың көмегімен жүргізіледі.</w:t>
      </w:r>
    </w:p>
    <w:bookmarkEnd w:id="496"/>
    <w:bookmarkStart w:name="z556" w:id="497"/>
    <w:p>
      <w:pPr>
        <w:spacing w:after="0"/>
        <w:ind w:left="0"/>
        <w:jc w:val="both"/>
      </w:pPr>
      <w:r>
        <w:rPr>
          <w:rFonts w:ascii="Times New Roman"/>
          <w:b w:val="false"/>
          <w:i w:val="false"/>
          <w:color w:val="000000"/>
          <w:sz w:val="28"/>
        </w:rPr>
        <w:t>
      Параллелді түрде жұмыс істейтін аэротенктер арасында сарқындарды бөлу қалқан қақпаларының көмегімен жүзеге асырылады. Әрбір аэротенк 4 дәлізден тұрады, бірінші дәліз тұнба қоспасын араластыруға арналған құрылғылармен жабдықталған, үш аймаққа бөлінген: аноксидті, денитрификация аймағы және өтпелі аймақ – суасты турбо аэраторларымен жабдықталған және тазарту процесін реттеуге қызмет етеді. Қалған дәліздер ұсақ көпіршікті аэрация жүйесімен жабдықталған. Төртінші дәлізде денитрификация аймағына ішкі рециклге арналған сорғылар орнатылған бірінші аэротенк дәлізі. Аэротенктердің жұмыс режимдері автоматтандырылған, автоматты жұмыс режимінің параметрлері қолмен орнатылады.</w:t>
      </w:r>
    </w:p>
    <w:bookmarkEnd w:id="497"/>
    <w:bookmarkStart w:name="z557" w:id="498"/>
    <w:p>
      <w:pPr>
        <w:spacing w:after="0"/>
        <w:ind w:left="0"/>
        <w:jc w:val="both"/>
      </w:pPr>
      <w:r>
        <w:rPr>
          <w:rFonts w:ascii="Times New Roman"/>
          <w:b w:val="false"/>
          <w:i w:val="false"/>
          <w:color w:val="000000"/>
          <w:sz w:val="28"/>
        </w:rPr>
        <w:t>
      Тазартылған сарқынды сулар мен аэротенктерден кейінгі белсенді тұнбаның қоспасы жинау каналында жиналып, екінші реттік тұндырғыштардың тарату камерасына түседі, шиберлердің көмегімен радиалды типтегі екінші тұндырғыштарға беру реттеледі. Тұндыру процесінде екінші тұндырғыштарда тұнба шөгеді, ол тұнба сору жүйесі арқылы алынады. Екінші тұндырғыштарда тұндырылған тұнбаның бір бөлігі қайта пайдалану үшін аэротенктерге қайтарылады (қайтарылатын тұнба) және бір бөлігі өңдеуге және кәдеге жаратуға арналған құрылысжайлардан (артық белсенді тұнба) шығарылады. Артық белсенді тұнба құбыр арқылы сорғылармен артық белсенді тұнба резервуарына жіберіледі және сорғы агрегаттарымен резервуардан механикалық тығыздағыштарға беріледі.</w:t>
      </w:r>
    </w:p>
    <w:bookmarkEnd w:id="498"/>
    <w:bookmarkStart w:name="z558" w:id="499"/>
    <w:p>
      <w:pPr>
        <w:spacing w:after="0"/>
        <w:ind w:left="0"/>
        <w:jc w:val="both"/>
      </w:pPr>
      <w:r>
        <w:rPr>
          <w:rFonts w:ascii="Times New Roman"/>
          <w:b w:val="false"/>
          <w:i w:val="false"/>
          <w:color w:val="000000"/>
          <w:sz w:val="28"/>
        </w:rPr>
        <w:t>
      Артық лайдың түзілуін жоққа шығару және осы тазарту қондырғыларындағы барлық процестерді жалпы оңтайландыру үшін бактериялардың тірі дақылдарын қолдануға негізделген технология қолданылады. Микроорганизмдердің дозасы тікелей кәріз желісіне түседі. Осылайша, сарқынды сулардың параметрлері төмендеп қана қоймайды (50 %-ға дейін), сонымен қатар кәріз желісі де тазартылады.</w:t>
      </w:r>
    </w:p>
    <w:bookmarkEnd w:id="499"/>
    <w:bookmarkStart w:name="z559" w:id="500"/>
    <w:p>
      <w:pPr>
        <w:spacing w:after="0"/>
        <w:ind w:left="0"/>
        <w:jc w:val="both"/>
      </w:pPr>
      <w:r>
        <w:rPr>
          <w:rFonts w:ascii="Times New Roman"/>
          <w:b w:val="false"/>
          <w:i w:val="false"/>
          <w:color w:val="000000"/>
          <w:sz w:val="28"/>
        </w:rPr>
        <w:t>
      Сонымен қатар жинау жүйесіндегі және сорғы станцияларындағы иістер жойылады, өйткені иістің негізгі себебі күкірт және оның құрамындағы қосылыстар болып табылады. Технология және онда қолданылатын микробтық препараттар күкіртті электронды акцептор ретінде "сіңіруге" арналған. Аэробты тазарту процесінде ол сульфаттарға дейін тотығады және сарқынды сулармен бірге шығарылады. Бұл жағдайда сульфаттардың концентрациясы шамалы болып қалады.</w:t>
      </w:r>
    </w:p>
    <w:bookmarkEnd w:id="500"/>
    <w:bookmarkStart w:name="z560" w:id="501"/>
    <w:p>
      <w:pPr>
        <w:spacing w:after="0"/>
        <w:ind w:left="0"/>
        <w:jc w:val="both"/>
      </w:pPr>
      <w:r>
        <w:rPr>
          <w:rFonts w:ascii="Times New Roman"/>
          <w:b w:val="false"/>
          <w:i w:val="false"/>
          <w:color w:val="000000"/>
          <w:sz w:val="28"/>
        </w:rPr>
        <w:t xml:space="preserve">
      </w:t>
      </w:r>
      <w:r>
        <w:rPr>
          <w:rFonts w:ascii="Times New Roman"/>
          <w:b/>
          <w:i w:val="false"/>
          <w:color w:val="000000"/>
          <w:sz w:val="28"/>
        </w:rPr>
        <w:t>Анаэробты тазарту</w:t>
      </w:r>
    </w:p>
    <w:bookmarkEnd w:id="501"/>
    <w:bookmarkStart w:name="z561" w:id="502"/>
    <w:p>
      <w:pPr>
        <w:spacing w:after="0"/>
        <w:ind w:left="0"/>
        <w:jc w:val="both"/>
      </w:pPr>
      <w:r>
        <w:rPr>
          <w:rFonts w:ascii="Times New Roman"/>
          <w:b w:val="false"/>
          <w:i w:val="false"/>
          <w:color w:val="000000"/>
          <w:sz w:val="28"/>
        </w:rPr>
        <w:t>
      Анаэробты биологиялық тазарту – бұл оттегі болмаған кезде пайда болатын сарқынды суларды немесе басқа қалдықтарды тазарту процесі. Микроорганизмдер ластағыш заттарды ыдырату үшін оттегін пайдаланатын аэробты тазартудан айырмашылығы, анаэробты тазарту оттегі түспестен органикалық заттарды ыдырата алатын анаэробты микроорганизмдердің қызметіне негізделген.</w:t>
      </w:r>
    </w:p>
    <w:bookmarkEnd w:id="502"/>
    <w:bookmarkStart w:name="z562" w:id="503"/>
    <w:p>
      <w:pPr>
        <w:spacing w:after="0"/>
        <w:ind w:left="0"/>
        <w:jc w:val="both"/>
      </w:pPr>
      <w:r>
        <w:rPr>
          <w:rFonts w:ascii="Times New Roman"/>
          <w:b w:val="false"/>
          <w:i w:val="false"/>
          <w:color w:val="000000"/>
          <w:sz w:val="28"/>
        </w:rPr>
        <w:t>
      Анаэробты биологиялық тазарту анаэробты көпіршікті ашыту деп аталатын анаэробты биологиялық ыдырау процесіне негізделген. Бұл процесте метаногендік бактериялар сияқты анаэробты микроорганизмдер органикалық заттарды биогазға (негізінен метан және көмірқышқыл газы) және тұрақты органикалық қалдықтарға ыдыратады.</w:t>
      </w:r>
    </w:p>
    <w:bookmarkEnd w:id="503"/>
    <w:bookmarkStart w:name="z563" w:id="504"/>
    <w:p>
      <w:pPr>
        <w:spacing w:after="0"/>
        <w:ind w:left="0"/>
        <w:jc w:val="both"/>
      </w:pPr>
      <w:r>
        <w:rPr>
          <w:rFonts w:ascii="Times New Roman"/>
          <w:b w:val="false"/>
          <w:i w:val="false"/>
          <w:color w:val="000000"/>
          <w:sz w:val="28"/>
        </w:rPr>
        <w:t>
      Анаэробты тазарту процесі әдетте анаэробты реакторлар немесе биогаз қондырғылары деп аталатын арнайы реакторларда жүреді. Бұл реакторларда анаэробты микроорганизмдер органикалық заттарды тиімді ыдырататын жағдайлар жасалады. Реакторларда әдетте оттегінің қолжетімділігін болдырмау және анаэробты процестер үшін оңтайлы жағдайларды қамтамасыз ету үшін жабық жүйе болады.</w:t>
      </w:r>
    </w:p>
    <w:bookmarkEnd w:id="504"/>
    <w:bookmarkStart w:name="z564" w:id="505"/>
    <w:p>
      <w:pPr>
        <w:spacing w:after="0"/>
        <w:ind w:left="0"/>
        <w:jc w:val="both"/>
      </w:pPr>
      <w:r>
        <w:rPr>
          <w:rFonts w:ascii="Times New Roman"/>
          <w:b w:val="false"/>
          <w:i w:val="false"/>
          <w:color w:val="000000"/>
          <w:sz w:val="28"/>
        </w:rPr>
        <w:t>
      Анаэробты жүйелерде органикалық қосылыстардың ыдырауы оттегі түспестен, яғни тотығусыз жүреді. Метан ашытуының арқасында органикалық қосылыстар биогазға айналады. Биогаздың құрамында шамамен 60 – 80 % метан және шамамен 20 % көміртегі оксиді және басқа газдар болады. Жаққан жағдайда метан зиянсыз компоненттерге ыдырайды.</w:t>
      </w:r>
    </w:p>
    <w:bookmarkEnd w:id="505"/>
    <w:bookmarkStart w:name="z565" w:id="506"/>
    <w:p>
      <w:pPr>
        <w:spacing w:after="0"/>
        <w:ind w:left="0"/>
        <w:jc w:val="both"/>
      </w:pPr>
      <w:r>
        <w:rPr>
          <w:rFonts w:ascii="Times New Roman"/>
          <w:b w:val="false"/>
          <w:i w:val="false"/>
          <w:color w:val="000000"/>
          <w:sz w:val="28"/>
        </w:rPr>
        <w:t>
      Анаэробты тазарту әдісінің артықшылықтарына жылу, механикалық және электр энергиясының көзі бола алатын биогаздың ілеспе түзілуі жатады. Биогаз биоотынға жатады, оны бензин, дизель, құрғақ мұз, пластмасса, төрт хлорлы көміртекті алмастырғыш жасау үшін пайдалануға болады.</w:t>
      </w:r>
    </w:p>
    <w:bookmarkEnd w:id="506"/>
    <w:bookmarkStart w:name="z566" w:id="507"/>
    <w:p>
      <w:pPr>
        <w:spacing w:after="0"/>
        <w:ind w:left="0"/>
        <w:jc w:val="both"/>
      </w:pPr>
      <w:r>
        <w:rPr>
          <w:rFonts w:ascii="Times New Roman"/>
          <w:b w:val="false"/>
          <w:i w:val="false"/>
          <w:color w:val="000000"/>
          <w:sz w:val="28"/>
        </w:rPr>
        <w:t>
      Мысалы, В кәсіпорнында аралас шөгінді 38 – 40 °С температураға дейін жылыту үшін сорғылармен шөгіндіні өңдеу ғимаратында қарастырылған жылу алмастырғыштарға құйылады. Жылытылған аралас шөгінді сорғылармен сыйымдылығы 5000 м3 бар метантенктерге (ашыту камерасы) ашыту (мезофильді анаэробті биологиялық процесс) және метаны бар газ (биогаз) алу үшін екі дана беріледі метан бар газды алу үшін (мезофильді анаэробно биологиялық процесс) екі дана беріледі. Метантенктердегі мезофильді-анаэробты биологиялық процесс арқылы биогаздың алғашқы нұсқалары 20 күн ішінде алынады.</w:t>
      </w:r>
    </w:p>
    <w:bookmarkEnd w:id="507"/>
    <w:bookmarkStart w:name="z567" w:id="508"/>
    <w:p>
      <w:pPr>
        <w:spacing w:after="0"/>
        <w:ind w:left="0"/>
        <w:jc w:val="both"/>
      </w:pPr>
      <w:r>
        <w:rPr>
          <w:rFonts w:ascii="Times New Roman"/>
          <w:b w:val="false"/>
          <w:i w:val="false"/>
          <w:color w:val="000000"/>
          <w:sz w:val="28"/>
        </w:rPr>
        <w:t>
      Өндірілген метан бар газ қоспалардан (тоқтатылған бөлшектер, күкіртсутек, силоксандар және т.б.) тазарту үшін биогазды тазарту ғимаратына түседі, тазартудан кейін биогаз сақтау үшін сыйымдылығы 2000 м3 газгольдерге түседі. Газгольдерден биогаз генераторларға немесе қазандыққа әрі қарай пайдалану үшін беріледі. Осы мақсатта биогаз қысымын арттыру станциясы қарастырылған. Биогаз қондырғылары (метантенктер) өндіретін биогазды энергия тасымалдаушы ретінде пайдалы қолдану мүмкіндігі болмаған кезде, биогазды жағу үшін уақытша немесе мерзімді толық жағу үшін, сондай-ақ пайдалану кезінде және жүйеде апаттар болғанда жөндеу жұмыстарын жүргізу кезінде пайда болуы мүмкін артық биогазды жағу үшін алау шаруашылығы көзделген.</w:t>
      </w:r>
    </w:p>
    <w:bookmarkEnd w:id="508"/>
    <w:bookmarkStart w:name="z568" w:id="509"/>
    <w:p>
      <w:pPr>
        <w:spacing w:after="0"/>
        <w:ind w:left="0"/>
        <w:jc w:val="both"/>
      </w:pPr>
      <w:r>
        <w:rPr>
          <w:rFonts w:ascii="Times New Roman"/>
          <w:b w:val="false"/>
          <w:i w:val="false"/>
          <w:color w:val="000000"/>
          <w:sz w:val="28"/>
        </w:rPr>
        <w:t>
      Метантенктерде ашыту процесінде өндірілген және қажетті қысыммен қоспалардан тазартылған биогаз ғимаратта орналасқан қазандық пен генераторлардың когенерациялық жүйесінің газ генераторларында жағылады, соның арқасында электр энергиясы мен ыстық су өндіріледі. Генераторларды салқындату жүйесінен қалпына келтірілген жылу метантенктерді жылыту жүйелерінің, кәріз тазарту құрылысжайларының жылыту жүйелерінің, тұрмыстық қажеттіліктерге арналған ыстық сумен жабдықтау жүйелерінің және басқа да мақсаттардың қажеттіліктері үшін қолданылады.</w:t>
      </w:r>
    </w:p>
    <w:bookmarkEnd w:id="509"/>
    <w:bookmarkStart w:name="z569" w:id="510"/>
    <w:p>
      <w:pPr>
        <w:spacing w:after="0"/>
        <w:ind w:left="0"/>
        <w:jc w:val="left"/>
      </w:pPr>
      <w:r>
        <w:rPr>
          <w:rFonts w:ascii="Times New Roman"/>
          <w:b/>
          <w:i w:val="false"/>
          <w:color w:val="000000"/>
        </w:rPr>
        <w:t xml:space="preserve"> 3.3.1. Биологиялық тоғандар, суару немесе сүзу алаңдары</w:t>
      </w:r>
    </w:p>
    <w:bookmarkEnd w:id="510"/>
    <w:bookmarkStart w:name="z570" w:id="511"/>
    <w:p>
      <w:pPr>
        <w:spacing w:after="0"/>
        <w:ind w:left="0"/>
        <w:jc w:val="both"/>
      </w:pPr>
      <w:r>
        <w:rPr>
          <w:rFonts w:ascii="Times New Roman"/>
          <w:b w:val="false"/>
          <w:i w:val="false"/>
          <w:color w:val="000000"/>
          <w:sz w:val="28"/>
        </w:rPr>
        <w:t>
      Сарқынды суларды биологиялық тазарту ол табиғи ортаға қайтарылмас бұрын суды тазарту процесінің маңызды құрамдас бөлігі болып табылады. Биологиялық тоғандарды, суару алқаптарын немесе сүзуді пайдалану сарқынды суларды биологиялық тазарту әдістерінің бірі болып табылады.</w:t>
      </w:r>
    </w:p>
    <w:bookmarkEnd w:id="511"/>
    <w:bookmarkStart w:name="z571" w:id="512"/>
    <w:p>
      <w:pPr>
        <w:spacing w:after="0"/>
        <w:ind w:left="0"/>
        <w:jc w:val="both"/>
      </w:pPr>
      <w:r>
        <w:rPr>
          <w:rFonts w:ascii="Times New Roman"/>
          <w:b w:val="false"/>
          <w:i w:val="false"/>
          <w:color w:val="000000"/>
          <w:sz w:val="28"/>
        </w:rPr>
        <w:t xml:space="preserve">
      Биологиялық тоғандар – бұл сарқынды суларды тазартудың табиғи процесі жүретін жасанды түрде жасалған суқоймалары. Мұндай тоғандарда биологиялық тазарту процесіне белсенді қатысатын су өсімдіктерінің, микроорганизмдердің және жануарлардың әртүрлі түрлері мекендейді. Су өсімдіктері оттегі балансын қалпына келтіреді, ал микроорганизмдер судың ластануын ыдыратады. </w:t>
      </w:r>
    </w:p>
    <w:bookmarkEnd w:id="512"/>
    <w:bookmarkStart w:name="z572" w:id="513"/>
    <w:p>
      <w:pPr>
        <w:spacing w:after="0"/>
        <w:ind w:left="0"/>
        <w:jc w:val="both"/>
      </w:pPr>
      <w:r>
        <w:rPr>
          <w:rFonts w:ascii="Times New Roman"/>
          <w:b w:val="false"/>
          <w:i w:val="false"/>
          <w:color w:val="000000"/>
          <w:sz w:val="28"/>
        </w:rPr>
        <w:t>
      Суару алқаптары сарқынды суларды биологиялық тазартудың тағы бір әдісі болып табылады. Бұл әдіс судың ластану деңгейі төмен болған кезде қолданылады. Суару алаңының мәні мынада: сарқынды су топырақ арқылы біртіндеп сүзілетін арнайы алқаптарға таратылады. Топырақта тіршілік ететін микроорганизмдер ластағыш заттарды ыдыратады, ал топырақ суды сүзеді, одан қатты заттарды кетіреді.</w:t>
      </w:r>
    </w:p>
    <w:bookmarkEnd w:id="513"/>
    <w:bookmarkStart w:name="z573" w:id="514"/>
    <w:p>
      <w:pPr>
        <w:spacing w:after="0"/>
        <w:ind w:left="0"/>
        <w:jc w:val="both"/>
      </w:pPr>
      <w:r>
        <w:rPr>
          <w:rFonts w:ascii="Times New Roman"/>
          <w:b w:val="false"/>
          <w:i w:val="false"/>
          <w:color w:val="000000"/>
          <w:sz w:val="28"/>
        </w:rPr>
        <w:t>
      Сүзгілеу – сарқынды суларды биологиялық тазарту әдісі, ол сарқынды суларды микроорганизмдер мен су өсімдіктерінің әртүрлі түрлері бар арнайы жасалған сүзгілер арқылы өткізуден тұрады. Сүзу процесінде ластану сүзгілерде сақталады, ал микроорганизмдер мен су өсімдіктері оларды ыдыратып, судан шығарады.</w:t>
      </w:r>
    </w:p>
    <w:bookmarkEnd w:id="514"/>
    <w:bookmarkStart w:name="z574" w:id="515"/>
    <w:p>
      <w:pPr>
        <w:spacing w:after="0"/>
        <w:ind w:left="0"/>
        <w:jc w:val="both"/>
      </w:pPr>
      <w:r>
        <w:rPr>
          <w:rFonts w:ascii="Times New Roman"/>
          <w:b w:val="false"/>
          <w:i w:val="false"/>
          <w:color w:val="000000"/>
          <w:sz w:val="28"/>
        </w:rPr>
        <w:t>
      Сарқынды суларды биологиялық тазартудың бұл әдістері суды табиғи ортаға қайтарар алдында немесе суару, өнеркәсіптік және басқа да қолданбалар сияқты қайта пайдалану үшін тазартудың тиімді әдістері болып табылады. Олар ластану деңгейін төмендетеді, суды оттегімен байытады және су объектілерінің экожүйесін сақтауға ықпал етеді.</w:t>
      </w:r>
    </w:p>
    <w:bookmarkEnd w:id="515"/>
    <w:bookmarkStart w:name="z575" w:id="516"/>
    <w:p>
      <w:pPr>
        <w:spacing w:after="0"/>
        <w:ind w:left="0"/>
        <w:jc w:val="left"/>
      </w:pPr>
      <w:r>
        <w:rPr>
          <w:rFonts w:ascii="Times New Roman"/>
          <w:b/>
          <w:i w:val="false"/>
          <w:color w:val="000000"/>
        </w:rPr>
        <w:t xml:space="preserve"> 3.4. Тазартылған суды зарарсыздандыру</w:t>
      </w:r>
    </w:p>
    <w:bookmarkEnd w:id="516"/>
    <w:bookmarkStart w:name="z576" w:id="517"/>
    <w:p>
      <w:pPr>
        <w:spacing w:after="0"/>
        <w:ind w:left="0"/>
        <w:jc w:val="both"/>
      </w:pPr>
      <w:r>
        <w:rPr>
          <w:rFonts w:ascii="Times New Roman"/>
          <w:b w:val="false"/>
          <w:i w:val="false"/>
          <w:color w:val="000000"/>
          <w:sz w:val="28"/>
        </w:rPr>
        <w:t>
      Зарарсыздандыру сарқынды суларды тазарту қондырғыларында өңдеу процесінің маңызды және көбінесе соңғы кезеңі болып табылады. Су объектілеріне ағызылатын немесе техникалық мақсаттар үшін пайдаланылатын шаруашылық-тұрмыстық сарқынды сулар және олардың өндірістік сарқынды сулармен қоспалары зарарсыздандырылуға тиіс. Бұл қоршаған ортаның экологиялық қауіпсіздігін сақтауға бағытталған.</w:t>
      </w:r>
    </w:p>
    <w:bookmarkEnd w:id="517"/>
    <w:bookmarkStart w:name="z577" w:id="518"/>
    <w:p>
      <w:pPr>
        <w:spacing w:after="0"/>
        <w:ind w:left="0"/>
        <w:jc w:val="both"/>
      </w:pPr>
      <w:r>
        <w:rPr>
          <w:rFonts w:ascii="Times New Roman"/>
          <w:b w:val="false"/>
          <w:i w:val="false"/>
          <w:color w:val="000000"/>
          <w:sz w:val="28"/>
        </w:rPr>
        <w:t>
      Кәсіпорындар мен елді мекендердің дерлік барлық сарқынды суларында қауіпті аурулардың қоздырғыштары бар: вирустар, бактериялар, саңырауқұлақтар, споралар және т. б. Сарқынды суларды тазарту процесінде әр түрлі бактериялардың 90 – 95 %-ы жойылады, ал қалған микроорганизмдер су объектісіне енген кезде адам денсаулығына теріс әсер етуі мүмкін, түрлі ауруларға әкелуі мүмкін: дизентерия, сальмонеллез, вирустық инфекциялар және басқалары.</w:t>
      </w:r>
    </w:p>
    <w:bookmarkEnd w:id="518"/>
    <w:bookmarkStart w:name="z578" w:id="519"/>
    <w:p>
      <w:pPr>
        <w:spacing w:after="0"/>
        <w:ind w:left="0"/>
        <w:jc w:val="both"/>
      </w:pPr>
      <w:r>
        <w:rPr>
          <w:rFonts w:ascii="Times New Roman"/>
          <w:b w:val="false"/>
          <w:i w:val="false"/>
          <w:color w:val="000000"/>
          <w:sz w:val="28"/>
        </w:rPr>
        <w:t xml:space="preserve">
      Суды зарарсыздандыру әртүрлі тәсілдермен жүзеге асырылуы мүмкін. Олар әрекет ету қағидаты, тиімділігі, сенімділігі және қауіптілік дәрежесі бойынша айтарлықтай ерекшеленеді. </w:t>
      </w:r>
    </w:p>
    <w:bookmarkEnd w:id="519"/>
    <w:bookmarkStart w:name="z579" w:id="520"/>
    <w:p>
      <w:pPr>
        <w:spacing w:after="0"/>
        <w:ind w:left="0"/>
        <w:jc w:val="both"/>
      </w:pPr>
      <w:r>
        <w:rPr>
          <w:rFonts w:ascii="Times New Roman"/>
          <w:b w:val="false"/>
          <w:i w:val="false"/>
          <w:color w:val="000000"/>
          <w:sz w:val="28"/>
        </w:rPr>
        <w:t>
      Бүгінгі таңда әртүрлі физика-химиялық процестер кеңінен қолданылады: хлорды және оның туындыларын қолдану (хлор диоксиді, натрий гипохлориті ерітіндісі және т.б. заттар), мембраналық тазарту технологиялары, озондау, күміспен өңдеу, ультракүлгін сәулелену және т. б.</w:t>
      </w:r>
    </w:p>
    <w:bookmarkEnd w:id="520"/>
    <w:bookmarkStart w:name="z580" w:id="521"/>
    <w:p>
      <w:pPr>
        <w:spacing w:after="0"/>
        <w:ind w:left="0"/>
        <w:jc w:val="both"/>
      </w:pPr>
      <w:r>
        <w:rPr>
          <w:rFonts w:ascii="Times New Roman"/>
          <w:b w:val="false"/>
          <w:i w:val="false"/>
          <w:color w:val="000000"/>
          <w:sz w:val="28"/>
        </w:rPr>
        <w:t xml:space="preserve">
      Соңғы әдіс жоғары бактерицидтік және вирусқа қарсы тиімділігіне байланысты ең сенімді деп аталады (қалдық тиімділігі жоқ). Ультракүлгін тазарту мен сарқынды суларды зарарсыздандырудың артықшылықтарының қатарына мыналарды жатқызуға болады: </w:t>
      </w:r>
    </w:p>
    <w:bookmarkEnd w:id="521"/>
    <w:bookmarkStart w:name="z581" w:id="522"/>
    <w:p>
      <w:pPr>
        <w:spacing w:after="0"/>
        <w:ind w:left="0"/>
        <w:jc w:val="both"/>
      </w:pPr>
      <w:r>
        <w:rPr>
          <w:rFonts w:ascii="Times New Roman"/>
          <w:b w:val="false"/>
          <w:i w:val="false"/>
          <w:color w:val="000000"/>
          <w:sz w:val="28"/>
        </w:rPr>
        <w:t>
      өңдеуден кейін патогендік микробтардың, саңырауқұлақ спораларының және вирустардың қырылуы;</w:t>
      </w:r>
    </w:p>
    <w:bookmarkEnd w:id="522"/>
    <w:bookmarkStart w:name="z582" w:id="523"/>
    <w:p>
      <w:pPr>
        <w:spacing w:after="0"/>
        <w:ind w:left="0"/>
        <w:jc w:val="both"/>
      </w:pPr>
      <w:r>
        <w:rPr>
          <w:rFonts w:ascii="Times New Roman"/>
          <w:b w:val="false"/>
          <w:i w:val="false"/>
          <w:color w:val="000000"/>
          <w:sz w:val="28"/>
        </w:rPr>
        <w:t>
      ультракүлгін сәулелену судың қорытынды сапасына әсер етпейді;</w:t>
      </w:r>
    </w:p>
    <w:bookmarkEnd w:id="523"/>
    <w:bookmarkStart w:name="z583" w:id="524"/>
    <w:p>
      <w:pPr>
        <w:spacing w:after="0"/>
        <w:ind w:left="0"/>
        <w:jc w:val="both"/>
      </w:pPr>
      <w:r>
        <w:rPr>
          <w:rFonts w:ascii="Times New Roman"/>
          <w:b w:val="false"/>
          <w:i w:val="false"/>
          <w:color w:val="000000"/>
          <w:sz w:val="28"/>
        </w:rPr>
        <w:t>
      ультракүлгін дезинфекция кезінде улы қосылыстар түзілмейді;</w:t>
      </w:r>
    </w:p>
    <w:bookmarkEnd w:id="524"/>
    <w:bookmarkStart w:name="z584" w:id="525"/>
    <w:p>
      <w:pPr>
        <w:spacing w:after="0"/>
        <w:ind w:left="0"/>
        <w:jc w:val="both"/>
      </w:pPr>
      <w:r>
        <w:rPr>
          <w:rFonts w:ascii="Times New Roman"/>
          <w:b w:val="false"/>
          <w:i w:val="false"/>
          <w:color w:val="000000"/>
          <w:sz w:val="28"/>
        </w:rPr>
        <w:t xml:space="preserve">
      ультракүлгін әсер етуді ауық-ауық және ағындық режимде жасауға болады; </w:t>
      </w:r>
    </w:p>
    <w:bookmarkEnd w:id="525"/>
    <w:bookmarkStart w:name="z585" w:id="526"/>
    <w:p>
      <w:pPr>
        <w:spacing w:after="0"/>
        <w:ind w:left="0"/>
        <w:jc w:val="both"/>
      </w:pPr>
      <w:r>
        <w:rPr>
          <w:rFonts w:ascii="Times New Roman"/>
          <w:b w:val="false"/>
          <w:i w:val="false"/>
          <w:color w:val="000000"/>
          <w:sz w:val="28"/>
        </w:rPr>
        <w:t>
      жұмыс үнемділігі;</w:t>
      </w:r>
    </w:p>
    <w:bookmarkEnd w:id="526"/>
    <w:bookmarkStart w:name="z586" w:id="527"/>
    <w:p>
      <w:pPr>
        <w:spacing w:after="0"/>
        <w:ind w:left="0"/>
        <w:jc w:val="both"/>
      </w:pPr>
      <w:r>
        <w:rPr>
          <w:rFonts w:ascii="Times New Roman"/>
          <w:b w:val="false"/>
          <w:i w:val="false"/>
          <w:color w:val="000000"/>
          <w:sz w:val="28"/>
        </w:rPr>
        <w:t>
      ультракүлгін қондырғылардың жинақылығы.</w:t>
      </w:r>
    </w:p>
    <w:bookmarkEnd w:id="527"/>
    <w:bookmarkStart w:name="z587" w:id="528"/>
    <w:p>
      <w:pPr>
        <w:spacing w:after="0"/>
        <w:ind w:left="0"/>
        <w:jc w:val="both"/>
      </w:pPr>
      <w:r>
        <w:rPr>
          <w:rFonts w:ascii="Times New Roman"/>
          <w:b w:val="false"/>
          <w:i w:val="false"/>
          <w:color w:val="000000"/>
          <w:sz w:val="28"/>
        </w:rPr>
        <w:t>
      Зарарсыздандыру әдісін таңдау пайдалану объектісіне, ағызу түрі мен көлеміне, ағызу бойынша санитарлық нормативтерге байланысты болады.</w:t>
      </w:r>
    </w:p>
    <w:bookmarkEnd w:id="528"/>
    <w:bookmarkStart w:name="z588" w:id="529"/>
    <w:p>
      <w:pPr>
        <w:spacing w:after="0"/>
        <w:ind w:left="0"/>
        <w:jc w:val="both"/>
      </w:pPr>
      <w:r>
        <w:rPr>
          <w:rFonts w:ascii="Times New Roman"/>
          <w:b w:val="false"/>
          <w:i w:val="false"/>
          <w:color w:val="000000"/>
          <w:sz w:val="28"/>
        </w:rPr>
        <w:t>
      Сапалы тазарту жүйелері болмаған жағдайда сарқынды суларды үнемі ағызу жұқпалы аурулардың дамуына және қоршаған ортаның ластануына әкелуі мүмкін.</w:t>
      </w:r>
    </w:p>
    <w:bookmarkEnd w:id="529"/>
    <w:bookmarkStart w:name="z589" w:id="530"/>
    <w:p>
      <w:pPr>
        <w:spacing w:after="0"/>
        <w:ind w:left="0"/>
        <w:jc w:val="left"/>
      </w:pPr>
      <w:r>
        <w:rPr>
          <w:rFonts w:ascii="Times New Roman"/>
          <w:b/>
          <w:i w:val="false"/>
          <w:color w:val="000000"/>
        </w:rPr>
        <w:t xml:space="preserve"> 3.5. Сарқынды сулардың шөгінділерін өңдеу</w:t>
      </w:r>
    </w:p>
    <w:bookmarkEnd w:id="530"/>
    <w:bookmarkStart w:name="z590" w:id="531"/>
    <w:p>
      <w:pPr>
        <w:spacing w:after="0"/>
        <w:ind w:left="0"/>
        <w:jc w:val="both"/>
      </w:pPr>
      <w:r>
        <w:rPr>
          <w:rFonts w:ascii="Times New Roman"/>
          <w:b w:val="false"/>
          <w:i w:val="false"/>
          <w:color w:val="000000"/>
          <w:sz w:val="28"/>
        </w:rPr>
        <w:t>
      Сарқынды суларды механикалық, биологиялық және физика-химиялық тазарту процестерінде сарқынды суларды тазарту құрылысжайларында құрамында органикалық және минералды компоненттері бар әр түрлі шөгінділер пайда болады.</w:t>
      </w:r>
    </w:p>
    <w:bookmarkEnd w:id="531"/>
    <w:bookmarkStart w:name="z591" w:id="532"/>
    <w:p>
      <w:pPr>
        <w:spacing w:after="0"/>
        <w:ind w:left="0"/>
        <w:jc w:val="both"/>
      </w:pPr>
      <w:r>
        <w:rPr>
          <w:rFonts w:ascii="Times New Roman"/>
          <w:b w:val="false"/>
          <w:i w:val="false"/>
          <w:color w:val="000000"/>
          <w:sz w:val="28"/>
        </w:rPr>
        <w:t>
      Сарқынды сулардың шөгінділерін өңдеу – бұл тек тығыздау, ашыту, сусыздандыру және жою емес. Процесс барлық тазарту құрылысжайларының жұмысына әсер етеді.</w:t>
      </w:r>
    </w:p>
    <w:bookmarkEnd w:id="532"/>
    <w:bookmarkStart w:name="z592" w:id="533"/>
    <w:p>
      <w:pPr>
        <w:spacing w:after="0"/>
        <w:ind w:left="0"/>
        <w:jc w:val="both"/>
      </w:pPr>
      <w:r>
        <w:rPr>
          <w:rFonts w:ascii="Times New Roman"/>
          <w:b w:val="false"/>
          <w:i w:val="false"/>
          <w:color w:val="000000"/>
          <w:sz w:val="28"/>
        </w:rPr>
        <w:t>
      Шөгінділерді өңдеу пайдалы компоненттерді барынша ықтимал кәдеге жарату және қоршаған ортаның ластануын болдырмау кезінде, оның ішінде шөгіндіні суқоймасына ағызуды толық болдырмау кезінде оларды тазарту станцияларының аумақтарынан шығаруға дайындау үшін жүзеге асырылады.</w:t>
      </w:r>
    </w:p>
    <w:bookmarkEnd w:id="533"/>
    <w:bookmarkStart w:name="z593" w:id="534"/>
    <w:p>
      <w:pPr>
        <w:spacing w:after="0"/>
        <w:ind w:left="0"/>
        <w:jc w:val="both"/>
      </w:pPr>
      <w:r>
        <w:rPr>
          <w:rFonts w:ascii="Times New Roman"/>
          <w:b w:val="false"/>
          <w:i w:val="false"/>
          <w:color w:val="000000"/>
          <w:sz w:val="28"/>
        </w:rPr>
        <w:t>
      Шөгінділерді өңдеу, әдетте, зарарсыздандыруды, тұрақтандыруды (ыдырамауды) және сусыздануды қамтамасыз етуі керек.</w:t>
      </w:r>
    </w:p>
    <w:bookmarkEnd w:id="534"/>
    <w:bookmarkStart w:name="z594" w:id="535"/>
    <w:p>
      <w:pPr>
        <w:spacing w:after="0"/>
        <w:ind w:left="0"/>
        <w:jc w:val="both"/>
      </w:pPr>
      <w:r>
        <w:rPr>
          <w:rFonts w:ascii="Times New Roman"/>
          <w:b w:val="false"/>
          <w:i w:val="false"/>
          <w:color w:val="000000"/>
          <w:sz w:val="28"/>
        </w:rPr>
        <w:t>
      Зарарсыздандыруға шөгінділерді метантенктерде 50 – 55 °С-ке дейін немесе кептіргіштер мен дегельминтизация камераларында 60 °С-ке дейін қыздыру арқылы немесе басқа әдістермен (қатты тұрмыстық қалдықтармен компосттау, химиялық зарарсыздандыру және т.б.) қол жеткізіледі. Зарарсыздандырудың тиімділігі өміршең гельминт жұмыртқаларының болмауын растайтын зертханалық талдаулармен расталуы керек. Анаэробты және аэробты ашыту кезінде шөгіндіге рН кем дегенде 11 – 12-ге жеткенге дейін әк тұнбасына енгізу арқылы тұрақтандыруға қол жеткізіледі.</w:t>
      </w:r>
    </w:p>
    <w:bookmarkEnd w:id="535"/>
    <w:bookmarkStart w:name="z595" w:id="536"/>
    <w:p>
      <w:pPr>
        <w:spacing w:after="0"/>
        <w:ind w:left="0"/>
        <w:jc w:val="both"/>
      </w:pPr>
      <w:r>
        <w:rPr>
          <w:rFonts w:ascii="Times New Roman"/>
          <w:b w:val="false"/>
          <w:i w:val="false"/>
          <w:color w:val="000000"/>
          <w:sz w:val="28"/>
        </w:rPr>
        <w:t>
      Метантенктерде ашыту газдарының шығымдылығына метан мөлшері кемінде 50 – 60 % (көлемді) ашытылатын тұнбаның 8 – 10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3 </w:t>
      </w:r>
      <w:r>
        <w:rPr>
          <w:rFonts w:ascii="Times New Roman"/>
          <w:b w:val="false"/>
          <w:i w:val="false"/>
          <w:color w:val="000000"/>
          <w:sz w:val="28"/>
        </w:rPr>
        <w:t>төмен емес қол жеткізу керек. Аэробты ашытылған шөгіндіде меншікті сүзілу кедергісі 60 – 100 х 10</w:t>
      </w:r>
      <w:r>
        <w:rPr>
          <w:rFonts w:ascii="Times New Roman"/>
          <w:b w:val="false"/>
          <w:i w:val="false"/>
          <w:color w:val="000000"/>
          <w:vertAlign w:val="superscript"/>
        </w:rPr>
        <w:t>10</w:t>
      </w:r>
      <w:r>
        <w:rPr>
          <w:rFonts w:ascii="Times New Roman"/>
          <w:b w:val="false"/>
          <w:i w:val="false"/>
          <w:color w:val="000000"/>
          <w:sz w:val="28"/>
        </w:rPr>
        <w:t> см/г-нан артық болмауы тиіс.</w:t>
      </w:r>
    </w:p>
    <w:bookmarkEnd w:id="536"/>
    <w:bookmarkStart w:name="z596" w:id="537"/>
    <w:p>
      <w:pPr>
        <w:spacing w:after="0"/>
        <w:ind w:left="0"/>
        <w:jc w:val="both"/>
      </w:pPr>
      <w:r>
        <w:rPr>
          <w:rFonts w:ascii="Times New Roman"/>
          <w:b w:val="false"/>
          <w:i w:val="false"/>
          <w:color w:val="000000"/>
          <w:sz w:val="28"/>
        </w:rPr>
        <w:t>
      Шөгінділерді қатты немесе жартылай қатты өнім күйіне дейін сусыздандыру тұнба алаңдарында кептіру, центрифугаларда, вакуум-сүзгілерде, сүзгі – престерде өңдеу арқылы жүзеге асырылады, бұл ретте сусыздандырылған шөгіндінің ылғалдылығы 80 – 85 %-дан аспауға тиіс.</w:t>
      </w:r>
    </w:p>
    <w:bookmarkEnd w:id="537"/>
    <w:bookmarkStart w:name="z597" w:id="538"/>
    <w:p>
      <w:pPr>
        <w:spacing w:after="0"/>
        <w:ind w:left="0"/>
        <w:jc w:val="both"/>
      </w:pPr>
      <w:r>
        <w:rPr>
          <w:rFonts w:ascii="Times New Roman"/>
          <w:b w:val="false"/>
          <w:i w:val="false"/>
          <w:color w:val="000000"/>
          <w:sz w:val="28"/>
        </w:rPr>
        <w:t>
      Шөгінділердің қатты, құрғақ, сусымалы, сумен шайылмайтын өнім күйіне дейін сусыздануына оларды бір мезгілде сусыздандырумен және тұрақтандырумен термиялық кептіру арқылы қол жеткізіледі. Термиялық кептірілген шөгінділердің ылғалдылығы 45 – 50 %-дан аспауы керек.</w:t>
      </w:r>
    </w:p>
    <w:bookmarkEnd w:id="538"/>
    <w:bookmarkStart w:name="z598" w:id="539"/>
    <w:p>
      <w:pPr>
        <w:spacing w:after="0"/>
        <w:ind w:left="0"/>
        <w:jc w:val="both"/>
      </w:pPr>
      <w:r>
        <w:rPr>
          <w:rFonts w:ascii="Times New Roman"/>
          <w:b w:val="false"/>
          <w:i w:val="false"/>
          <w:color w:val="000000"/>
          <w:sz w:val="28"/>
        </w:rPr>
        <w:t>
      Шөгінділерді өңдеу бойынша құрылысжайлардың технологиялық тиімділігінің негізгі көрсеткіштері олардың жұмысының технологиялық параметрлері болып табылады. Шөгінділерді өңдеу бойынша құрылысжайлардың үлестік жүктемесінің (өнімділігінің) жобада, паспорттық деректерде, осы әдістеме материалдарында көзделген мәндерден 10 %-дан астамға артуы олардың технологиялық тиімділігінің жол бергісіз төмендеуіне алып келеді.</w:t>
      </w:r>
    </w:p>
    <w:bookmarkEnd w:id="539"/>
    <w:bookmarkStart w:name="z599" w:id="540"/>
    <w:p>
      <w:pPr>
        <w:spacing w:after="0"/>
        <w:ind w:left="0"/>
        <w:jc w:val="both"/>
      </w:pPr>
      <w:r>
        <w:rPr>
          <w:rFonts w:ascii="Times New Roman"/>
          <w:b w:val="false"/>
          <w:i w:val="false"/>
          <w:color w:val="000000"/>
          <w:sz w:val="28"/>
        </w:rPr>
        <w:t>
      Шөгінділерді кәдеге жарату оларды өңдеу барысында ішінара жүзеге асырылуы мүмкін, мысалы, ашыту газдарын алып оларды отын ретінде пайдалана отырып, метантенктердегі шөгіндіні ашыту кезінде, термиялық кептіру және шөгінділерді өртеудің бірлескен процестерінде және басқалары.</w:t>
      </w:r>
    </w:p>
    <w:bookmarkEnd w:id="540"/>
    <w:bookmarkStart w:name="z600" w:id="541"/>
    <w:p>
      <w:pPr>
        <w:spacing w:after="0"/>
        <w:ind w:left="0"/>
        <w:jc w:val="both"/>
      </w:pPr>
      <w:r>
        <w:rPr>
          <w:rFonts w:ascii="Times New Roman"/>
          <w:b w:val="false"/>
          <w:i w:val="false"/>
          <w:color w:val="000000"/>
          <w:sz w:val="28"/>
        </w:rPr>
        <w:t>
      Өңделген шөгінді қалалық көгалдандыру нысандарында және ауыл шаруашылығында органоминералды тыңайтқыш ретінде пайдаланылуы мүмкін.</w:t>
      </w:r>
    </w:p>
    <w:bookmarkEnd w:id="541"/>
    <w:bookmarkStart w:name="z601" w:id="542"/>
    <w:p>
      <w:pPr>
        <w:spacing w:after="0"/>
        <w:ind w:left="0"/>
        <w:jc w:val="both"/>
      </w:pPr>
      <w:r>
        <w:rPr>
          <w:rFonts w:ascii="Times New Roman"/>
          <w:b w:val="false"/>
          <w:i w:val="false"/>
          <w:color w:val="000000"/>
          <w:sz w:val="28"/>
        </w:rPr>
        <w:t>
      Сарқынды сулардың шөгінділерін залалсыздандыру ірі қалалардың өзекті проблемасы болып табылады. Сарқынды суларды тазартумен салыстырғанда, шөгінділерді өңдеу айтарлықтай технологиялық және экологиялық қиындық тудырады. Сарқынды сулардың шөгінділерін өңдеу және кәдеге жарату операциялары құрамы әртүрлі әрі ылғалдылығы жоғары болуына байланысты қиын.</w:t>
      </w:r>
    </w:p>
    <w:bookmarkEnd w:id="542"/>
    <w:bookmarkStart w:name="z602" w:id="543"/>
    <w:p>
      <w:pPr>
        <w:spacing w:after="0"/>
        <w:ind w:left="0"/>
        <w:jc w:val="both"/>
      </w:pPr>
      <w:r>
        <w:rPr>
          <w:rFonts w:ascii="Times New Roman"/>
          <w:b w:val="false"/>
          <w:i w:val="false"/>
          <w:color w:val="000000"/>
          <w:sz w:val="28"/>
        </w:rPr>
        <w:t>
      Шөгінділердің мөлшері, әдетте, тазарту схемасы мен шөгінділердің ылғалдылығына байланысты өңделетін сарқынды сулардың 0,5 – 1 % (сирек жағдайларда 40 %-ға дейін) құрайды. Шөгінділердің ылғалдылығы 85 %-дан (құрылыс индустриясы кәсіпорындары) 99,5 %-ға дейін (биологиялық тазарту құрылысжайларының белсенді тұнбасы).</w:t>
      </w:r>
    </w:p>
    <w:bookmarkEnd w:id="543"/>
    <w:bookmarkStart w:name="z603" w:id="544"/>
    <w:p>
      <w:pPr>
        <w:spacing w:after="0"/>
        <w:ind w:left="0"/>
        <w:jc w:val="both"/>
      </w:pPr>
      <w:r>
        <w:rPr>
          <w:rFonts w:ascii="Times New Roman"/>
          <w:b w:val="false"/>
          <w:i w:val="false"/>
          <w:color w:val="000000"/>
          <w:sz w:val="28"/>
        </w:rPr>
        <w:t>
      Сарқынды сулардың шөгіндісінде бос және байланысқан су бар. Бос суды (60 – 65 %) шөгіндіден салыстырмалы түрде оңай алып тастауға болады, байланысқан суды (30 – 35 %) – коллоидпен байланысқан және гигроскопиялық – әлдеқайда қиын.</w:t>
      </w:r>
    </w:p>
    <w:bookmarkEnd w:id="544"/>
    <w:bookmarkStart w:name="z604" w:id="545"/>
    <w:p>
      <w:pPr>
        <w:spacing w:after="0"/>
        <w:ind w:left="0"/>
        <w:jc w:val="left"/>
      </w:pPr>
      <w:r>
        <w:rPr>
          <w:rFonts w:ascii="Times New Roman"/>
          <w:b/>
          <w:i w:val="false"/>
          <w:color w:val="000000"/>
        </w:rPr>
        <w:t xml:space="preserve"> 3.5.1. Құм шөгінділерін (қойыртпақ) өңдеу</w:t>
      </w:r>
    </w:p>
    <w:bookmarkEnd w:id="545"/>
    <w:bookmarkStart w:name="z605" w:id="546"/>
    <w:p>
      <w:pPr>
        <w:spacing w:after="0"/>
        <w:ind w:left="0"/>
        <w:jc w:val="both"/>
      </w:pPr>
      <w:r>
        <w:rPr>
          <w:rFonts w:ascii="Times New Roman"/>
          <w:b w:val="false"/>
          <w:i w:val="false"/>
          <w:color w:val="000000"/>
          <w:sz w:val="28"/>
        </w:rPr>
        <w:t>
      Құм шөгіндісі немесе қойыртпақ механикалық тазартуға жататын сарқынды сулардың негізгі компоненттерінің бірі болып табылады. Қойыртпақта құм, саз, органикалық қалдықтар және басқа да ластағыш заттар сияқты қатты заттар бар, оларды сарқынды суларды одан әрі өңдеудің алдында алып тастау керек.</w:t>
      </w:r>
    </w:p>
    <w:bookmarkEnd w:id="546"/>
    <w:bookmarkStart w:name="z606" w:id="547"/>
    <w:p>
      <w:pPr>
        <w:spacing w:after="0"/>
        <w:ind w:left="0"/>
        <w:jc w:val="both"/>
      </w:pPr>
      <w:r>
        <w:rPr>
          <w:rFonts w:ascii="Times New Roman"/>
          <w:b w:val="false"/>
          <w:i w:val="false"/>
          <w:color w:val="000000"/>
          <w:sz w:val="28"/>
        </w:rPr>
        <w:t>
      Құм шөгінділерін өңдеудің бірнеше негізгі әдістері бар, соның ішінде механикалық тұндыру, флотация және бөлу. Механикалық тұндыру сарқынды суды арнайы тұндырғыштар немесе шөгінділер арқылы өткізу арқылы жүзеге асырылады, мұнда қатты заттар ауырлық күшінің әсерінен түбіне түседі. Осыдан кейін шөгінді алынып, кейіннен өңдеу немесе көму үшін арнайы алаңдарға жіберіледі.</w:t>
      </w:r>
    </w:p>
    <w:bookmarkEnd w:id="547"/>
    <w:bookmarkStart w:name="z607" w:id="548"/>
    <w:p>
      <w:pPr>
        <w:spacing w:after="0"/>
        <w:ind w:left="0"/>
        <w:jc w:val="both"/>
      </w:pPr>
      <w:r>
        <w:rPr>
          <w:rFonts w:ascii="Times New Roman"/>
          <w:b w:val="false"/>
          <w:i w:val="false"/>
          <w:color w:val="000000"/>
          <w:sz w:val="28"/>
        </w:rPr>
        <w:t>
      Тұтастай алғанда, құм шөгінділерін өңдеу сарқынды суларды механикалық тазартуда маңызды рөл атқарады, бұл тереңірек тазартылғанға дейін судағы бөлшектер мен ластағыш заттардың мөлшерін азайтуға көмектеседі.</w:t>
      </w:r>
    </w:p>
    <w:bookmarkEnd w:id="548"/>
    <w:bookmarkStart w:name="z608" w:id="549"/>
    <w:p>
      <w:pPr>
        <w:spacing w:after="0"/>
        <w:ind w:left="0"/>
        <w:jc w:val="left"/>
      </w:pPr>
      <w:r>
        <w:rPr>
          <w:rFonts w:ascii="Times New Roman"/>
          <w:b/>
          <w:i w:val="false"/>
          <w:color w:val="000000"/>
        </w:rPr>
        <w:t xml:space="preserve"> 3.5.2. Сарқынды сулардың шөгінділерін өңдеу әдістері</w:t>
      </w:r>
    </w:p>
    <w:bookmarkEnd w:id="549"/>
    <w:bookmarkStart w:name="z609" w:id="550"/>
    <w:p>
      <w:pPr>
        <w:spacing w:after="0"/>
        <w:ind w:left="0"/>
        <w:jc w:val="both"/>
      </w:pPr>
      <w:r>
        <w:rPr>
          <w:rFonts w:ascii="Times New Roman"/>
          <w:b w:val="false"/>
          <w:i w:val="false"/>
          <w:color w:val="000000"/>
          <w:sz w:val="28"/>
        </w:rPr>
        <w:t>
      Қалалық сарқынды сулардың шөгінділерін өңдеудің заманауи әдістері мынадай: тығыздау және қоюлау, шөгінділердегі органикалық заттарды тұрақтандыру, кондициялау, суды кетіру – сусыздандыру, құнды өнімдерді кәдеге жарату, жою.</w:t>
      </w:r>
    </w:p>
    <w:bookmarkEnd w:id="550"/>
    <w:bookmarkStart w:name="z610" w:id="551"/>
    <w:p>
      <w:pPr>
        <w:spacing w:after="0"/>
        <w:ind w:left="0"/>
        <w:jc w:val="both"/>
      </w:pPr>
      <w:r>
        <w:rPr>
          <w:rFonts w:ascii="Times New Roman"/>
          <w:b w:val="false"/>
          <w:i w:val="false"/>
          <w:color w:val="000000"/>
          <w:sz w:val="28"/>
        </w:rPr>
        <w:t>
      Шөгінділердің тығыздалуы: гравитациялық (тұндыру), флотациялық (қалқымалы қабыршақты шөгіндінің бөлінуі), дірілдік (діріл арқылы суспензия мен сұйықтықтың бөлінуі), термогравитациялық (бумен қыздыру, содан кейін тұндыру).</w:t>
      </w:r>
    </w:p>
    <w:bookmarkEnd w:id="551"/>
    <w:bookmarkStart w:name="z611" w:id="552"/>
    <w:p>
      <w:pPr>
        <w:spacing w:after="0"/>
        <w:ind w:left="0"/>
        <w:jc w:val="both"/>
      </w:pPr>
      <w:r>
        <w:rPr>
          <w:rFonts w:ascii="Times New Roman"/>
          <w:b w:val="false"/>
          <w:i w:val="false"/>
          <w:color w:val="000000"/>
          <w:sz w:val="28"/>
        </w:rPr>
        <w:t>
      Тұрақтандыру – органикалық заттарды агрессивті емес формаларға ауыстыру. Анаэробты ашыту қолданылады – ашыту өнімі ретінде метан ала отырып, оттегісіз режимде ағынды қайта өңдейтін бактериялардың күрделі кешендерін қолданады. Аэробты тұрақтандыру, минералдану – кейін тотығу және шіруге қабілетсіз шөгінді құраумен шөгіндінің тұрақты аэрациясы. Реагенттік тұрақтандыру – шөгіндідегі ыдырау мен ашытудың биологиялық процестерін тоқтату үшін реагенттерді пайдалану. Хлорлы әк пен сутегі асқын тотығы пайдаланылады.</w:t>
      </w:r>
    </w:p>
    <w:bookmarkEnd w:id="552"/>
    <w:bookmarkStart w:name="z612" w:id="553"/>
    <w:p>
      <w:pPr>
        <w:spacing w:after="0"/>
        <w:ind w:left="0"/>
        <w:jc w:val="both"/>
      </w:pPr>
      <w:r>
        <w:rPr>
          <w:rFonts w:ascii="Times New Roman"/>
          <w:b w:val="false"/>
          <w:i w:val="false"/>
          <w:color w:val="000000"/>
          <w:sz w:val="28"/>
        </w:rPr>
        <w:t>
      Кондициялау – бейорганикалық реагенттермен өңдеу – коагуляция, яғни шөгіндіні түбіне жабысумен және түбіне тұндырумен ірілету, термиялық өңдеу – шөгінділердің құрылымының өзгеруіне, олардың еруіне және қатты күйден сұйық күйге өтуіне әкелетін 170 – 220 °С температураға дейін шөгінділерді қыздыру.</w:t>
      </w:r>
    </w:p>
    <w:bookmarkEnd w:id="553"/>
    <w:bookmarkStart w:name="z613" w:id="554"/>
    <w:p>
      <w:pPr>
        <w:spacing w:after="0"/>
        <w:ind w:left="0"/>
        <w:jc w:val="both"/>
      </w:pPr>
      <w:r>
        <w:rPr>
          <w:rFonts w:ascii="Times New Roman"/>
          <w:b w:val="false"/>
          <w:i w:val="false"/>
          <w:color w:val="000000"/>
          <w:sz w:val="28"/>
        </w:rPr>
        <w:t>
      Сусыздандыру – тұнба алқаптарында, вакуумдық сүзгілерде, пресс-сүзгілерде, центрифугаларда, кептіру пештерінде.</w:t>
      </w:r>
    </w:p>
    <w:bookmarkEnd w:id="554"/>
    <w:bookmarkStart w:name="z614" w:id="555"/>
    <w:p>
      <w:pPr>
        <w:spacing w:after="0"/>
        <w:ind w:left="0"/>
        <w:jc w:val="both"/>
      </w:pPr>
      <w:r>
        <w:rPr>
          <w:rFonts w:ascii="Times New Roman"/>
          <w:b w:val="false"/>
          <w:i w:val="false"/>
          <w:color w:val="000000"/>
          <w:sz w:val="28"/>
        </w:rPr>
        <w:t>
      Жою – жағу (егер жою мүмкін болмаса немесе экономикалық тұрғыдан негізделмесе қолданылады), сұйық фазалық тотығу, жинақтағыштарға төгу.</w:t>
      </w:r>
    </w:p>
    <w:bookmarkEnd w:id="555"/>
    <w:bookmarkStart w:name="z615" w:id="556"/>
    <w:p>
      <w:pPr>
        <w:spacing w:after="0"/>
        <w:ind w:left="0"/>
        <w:jc w:val="both"/>
      </w:pPr>
      <w:r>
        <w:rPr>
          <w:rFonts w:ascii="Times New Roman"/>
          <w:b w:val="false"/>
          <w:i w:val="false"/>
          <w:color w:val="000000"/>
          <w:sz w:val="28"/>
        </w:rPr>
        <w:t xml:space="preserve">
      Сарқынды сулардың шөгінділерін кәдеге жарату – басқа салаларда сарқынды суларды тазартудың соңғы өнімді түпкілікті өнім ретінде пайдалану. </w:t>
      </w:r>
    </w:p>
    <w:bookmarkEnd w:id="556"/>
    <w:bookmarkStart w:name="z616" w:id="557"/>
    <w:p>
      <w:pPr>
        <w:spacing w:after="0"/>
        <w:ind w:left="0"/>
        <w:jc w:val="both"/>
      </w:pPr>
      <w:r>
        <w:rPr>
          <w:rFonts w:ascii="Times New Roman"/>
          <w:b w:val="false"/>
          <w:i w:val="false"/>
          <w:color w:val="000000"/>
          <w:sz w:val="28"/>
        </w:rPr>
        <w:t xml:space="preserve">
      </w:t>
      </w:r>
      <w:r>
        <w:rPr>
          <w:rFonts w:ascii="Times New Roman"/>
          <w:b/>
          <w:i w:val="false"/>
          <w:color w:val="000000"/>
          <w:sz w:val="28"/>
        </w:rPr>
        <w:t>Сарқынды сулардың шөгінділерін өңдеуге арналған технологиялар мен жабдықтардың түрлері:</w:t>
      </w:r>
    </w:p>
    <w:bookmarkEnd w:id="557"/>
    <w:bookmarkStart w:name="z617" w:id="558"/>
    <w:p>
      <w:pPr>
        <w:spacing w:after="0"/>
        <w:ind w:left="0"/>
        <w:jc w:val="both"/>
      </w:pPr>
      <w:r>
        <w:rPr>
          <w:rFonts w:ascii="Times New Roman"/>
          <w:b w:val="false"/>
          <w:i w:val="false"/>
          <w:color w:val="000000"/>
          <w:sz w:val="28"/>
        </w:rPr>
        <w:t>
      1. Сарқынды сулардың (сарқындардың) шөгінділерін сусыздандыруға арналған декантерлер: шөгінділерді сусыздандыруға арналған центрифуга бұл әртүрлі меншікті салмақтағы сусымалы денелерді немесе сұйықтықтарды бөлетін және орталықтан тепкіш күштің әсерінен сұйықтықтарды қатты денелерден бөлетін құрылғы.</w:t>
      </w:r>
    </w:p>
    <w:bookmarkEnd w:id="558"/>
    <w:bookmarkStart w:name="z618" w:id="559"/>
    <w:p>
      <w:pPr>
        <w:spacing w:after="0"/>
        <w:ind w:left="0"/>
        <w:jc w:val="both"/>
      </w:pPr>
      <w:r>
        <w:rPr>
          <w:rFonts w:ascii="Times New Roman"/>
          <w:b w:val="false"/>
          <w:i w:val="false"/>
          <w:color w:val="000000"/>
          <w:sz w:val="28"/>
        </w:rPr>
        <w:t>
      2. Сарқынды сулардың (сарқындардың) шөгінділерін сусыздандыру – тазарту құрылысжайларының шөгінділерін тұндыру бұрандалы центрифугалардағы, жақтаулы, таспалы және камералық сүзгі престерінде сусыздандыру әдістері ең тиімді әдіс болып саналады. Шөгінділерді кондициялау үшін органикалық флокулянттар қолданыла бастады. Бұрандалы дегидраторлар мен декантерлік центрифугаларды қолдану неғұрлым прогрессивті болып саналады, өйткені сарқынды сулардың шөгінділерін сусыздандыруға арналған мұндай жабдық жинақылығымен, төмен энергия сыйымдылығымен ерекшеленеді, автоматты режимде жұмыс істей алады және басқа әдістермен салыстырғанда көп шығынды қажет етпейді.</w:t>
      </w:r>
    </w:p>
    <w:bookmarkEnd w:id="559"/>
    <w:bookmarkStart w:name="z619" w:id="560"/>
    <w:p>
      <w:pPr>
        <w:spacing w:after="0"/>
        <w:ind w:left="0"/>
        <w:jc w:val="both"/>
      </w:pPr>
      <w:r>
        <w:rPr>
          <w:rFonts w:ascii="Times New Roman"/>
          <w:b w:val="false"/>
          <w:i w:val="false"/>
          <w:color w:val="000000"/>
          <w:sz w:val="28"/>
        </w:rPr>
        <w:t>
      3. Сарқынды сулардың (сарқындардың) шөгінділерін кейінгі сусыздандыру: кәріз тазарту құрылысжайларының шөгінділерін өңдеудің технологиялық процестерінде үздіксіз жұмыс істейтін белдік сүзгі престерін қолдана отырып, механикалық сусыздандыру әдісі кеңінен қолданылады. Таспалы сүзгі престері баламалы жабдықтан төмен қуат тұтынумен, жылдам айналатын тораптар мен бөлшектердің болмауымен, сондай-ақ жоғары технологиялық тиімділікте пайдалану және техникалық қызмет көрсету ыңғайлылығымен тиімді ерекшеленеді.</w:t>
      </w:r>
    </w:p>
    <w:bookmarkEnd w:id="560"/>
    <w:bookmarkStart w:name="z620" w:id="561"/>
    <w:p>
      <w:pPr>
        <w:spacing w:after="0"/>
        <w:ind w:left="0"/>
        <w:jc w:val="both"/>
      </w:pPr>
      <w:r>
        <w:rPr>
          <w:rFonts w:ascii="Times New Roman"/>
          <w:b w:val="false"/>
          <w:i w:val="false"/>
          <w:color w:val="000000"/>
          <w:sz w:val="28"/>
        </w:rPr>
        <w:t>
      4. Шөгінділердің әртүрлі түрлерінің қоюлануы: құрғақ заттардың концентрациясының жоғарылауы және шөгінділердің көлемінің айтарлықтай азаюы.</w:t>
      </w:r>
    </w:p>
    <w:bookmarkEnd w:id="561"/>
    <w:bookmarkStart w:name="z621" w:id="562"/>
    <w:p>
      <w:pPr>
        <w:spacing w:after="0"/>
        <w:ind w:left="0"/>
        <w:jc w:val="both"/>
      </w:pPr>
      <w:r>
        <w:rPr>
          <w:rFonts w:ascii="Times New Roman"/>
          <w:b w:val="false"/>
          <w:i w:val="false"/>
          <w:color w:val="000000"/>
          <w:sz w:val="28"/>
        </w:rPr>
        <w:t>
      Әртүрлі өндірістік процестердің және тазарту құрылысжайларының құрамында құрғақ заттар аз болатын (бастапқы шөгіндідегі құрғақ заттардың шоғырлануы 0,6 – 2,0 %) бастапқы шөгінділері құрғақ заттардың құрамын алу үшін 3-тен 7 %-ға дейін қоюлатылады. Бұл операция шөгінді көлемін 5-тен 15 есеге дейін азайтады. Қоюландырылған шөгіндінің консистенциясы сұйық немесе жартылай сұйық күйінде қалады және әдетте тұнбаны механикалық сусыздандыру торабында қосымша өңдеуді қажет етеді.</w:t>
      </w:r>
    </w:p>
    <w:bookmarkEnd w:id="562"/>
    <w:bookmarkStart w:name="z622" w:id="563"/>
    <w:p>
      <w:pPr>
        <w:spacing w:after="0"/>
        <w:ind w:left="0"/>
        <w:jc w:val="both"/>
      </w:pPr>
      <w:r>
        <w:rPr>
          <w:rFonts w:ascii="Times New Roman"/>
          <w:b w:val="false"/>
          <w:i w:val="false"/>
          <w:color w:val="000000"/>
          <w:sz w:val="28"/>
        </w:rPr>
        <w:t>
      Әдетте қоюландырғыштар шөгіндіні алдын-ала қойылту үшін декантерлік центрифугалар немесе таспалы/камералық сүзгі престерінің алдында қолданылады, бұл гидравликалық өнімділігі төмен декантерлер мен сүзгі престерін орнатуға мүмкіндік береді, ал ол сусыздандыру торабының күрделі және операциялық шығындарының жалпы құнын төмендетеді – декантер немесе сүзгі прессі неғұрлым кішірек болса, соғұрлым оның құны аз болады және электр қуатын аз пайдаланады.</w:t>
      </w:r>
    </w:p>
    <w:bookmarkEnd w:id="563"/>
    <w:bookmarkStart w:name="z623" w:id="564"/>
    <w:p>
      <w:pPr>
        <w:spacing w:after="0"/>
        <w:ind w:left="0"/>
        <w:jc w:val="both"/>
      </w:pPr>
      <w:r>
        <w:rPr>
          <w:rFonts w:ascii="Times New Roman"/>
          <w:b w:val="false"/>
          <w:i w:val="false"/>
          <w:color w:val="000000"/>
          <w:sz w:val="28"/>
        </w:rPr>
        <w:t>
      5. Сарқынды сулардың (сарқындардың) шөгінділерін араластыру және қалпына келтіру: кез-келген сарқынды суларды тазарту кезінде пайда болатын шөгіндіні өңдеу тазарту кешендерінің технологиялық жағынан ең күрделі және ең қымбат бөлігі болып табылады. Оған шөгіндіні кондициялау және сусыздандыру, сондай-ақ оларды одан әрі өңдеуге дайындау кіреді.</w:t>
      </w:r>
    </w:p>
    <w:bookmarkEnd w:id="564"/>
    <w:bookmarkStart w:name="z624" w:id="565"/>
    <w:p>
      <w:pPr>
        <w:spacing w:after="0"/>
        <w:ind w:left="0"/>
        <w:jc w:val="both"/>
      </w:pPr>
      <w:r>
        <w:rPr>
          <w:rFonts w:ascii="Times New Roman"/>
          <w:b w:val="false"/>
          <w:i w:val="false"/>
          <w:color w:val="000000"/>
          <w:sz w:val="28"/>
        </w:rPr>
        <w:t>
      6. Сарқынды сулардың (сарқындардың) шөгінділерін термиялық кептіру: шөгіндіні термиялық кептіру өңделген өнімнің құрамына байланысты әр түрлі мақсаттағы қайта пайдалануға жарамды түпкілікті өнімді алуға мүмкіндік береді.</w:t>
      </w:r>
    </w:p>
    <w:bookmarkEnd w:id="565"/>
    <w:bookmarkStart w:name="z625" w:id="566"/>
    <w:p>
      <w:pPr>
        <w:spacing w:after="0"/>
        <w:ind w:left="0"/>
        <w:jc w:val="both"/>
      </w:pPr>
      <w:r>
        <w:rPr>
          <w:rFonts w:ascii="Times New Roman"/>
          <w:b w:val="false"/>
          <w:i w:val="false"/>
          <w:color w:val="000000"/>
          <w:sz w:val="28"/>
        </w:rPr>
        <w:t>
      Мысалы, В кәсіпорнында аралас шөгінді +38 – 40 °С температураға дейін жылыту үшін сорғылармен шөгіндіні өңдеу ғимаратында қарастырылған жылу алмастырғыштарға құйылады. Жылытылған аралас шөгінді сорғылармен сыйымдылығы 5000 м</w:t>
      </w:r>
      <w:r>
        <w:rPr>
          <w:rFonts w:ascii="Times New Roman"/>
          <w:b w:val="false"/>
          <w:i w:val="false"/>
          <w:color w:val="000000"/>
          <w:vertAlign w:val="superscript"/>
        </w:rPr>
        <w:t>3 </w:t>
      </w:r>
      <w:r>
        <w:rPr>
          <w:rFonts w:ascii="Times New Roman"/>
          <w:b w:val="false"/>
          <w:i w:val="false"/>
          <w:color w:val="000000"/>
          <w:sz w:val="28"/>
        </w:rPr>
        <w:t>бар метантенктерге (ашыту камерасы) ашыту (мезофильді анаэробті биологиялық процесс) және метаны бар газ (биогаз) алу үшін екі дана беріледі метан бар газды алу үшін (мезофильді анаэробты биологиялық процесс) екі дана беріледі (биогаз). Метантенктердегі мезофильді-анаэробты биологиялық процесс арқылы биогаздың алғашқы нұсқалары 20 күн ішінде алынады.</w:t>
      </w:r>
    </w:p>
    <w:bookmarkEnd w:id="566"/>
    <w:bookmarkStart w:name="z626" w:id="567"/>
    <w:p>
      <w:pPr>
        <w:spacing w:after="0"/>
        <w:ind w:left="0"/>
        <w:jc w:val="both"/>
      </w:pPr>
      <w:r>
        <w:rPr>
          <w:rFonts w:ascii="Times New Roman"/>
          <w:b w:val="false"/>
          <w:i w:val="false"/>
          <w:color w:val="000000"/>
          <w:sz w:val="28"/>
        </w:rPr>
        <w:t>
      Өндірілген метан бар газ қоспалардан (тоқтатылған бөлшектер, күкіртсутек, силоксандар және т.б.) тазарту үшін биогазды тазарту ғимаратына түседі, тазартудан кейін биогаз сақтау үшін сыйымдылығы 2000 м</w:t>
      </w:r>
      <w:r>
        <w:rPr>
          <w:rFonts w:ascii="Times New Roman"/>
          <w:b w:val="false"/>
          <w:i w:val="false"/>
          <w:color w:val="000000"/>
          <w:vertAlign w:val="superscript"/>
        </w:rPr>
        <w:t>3 </w:t>
      </w:r>
      <w:r>
        <w:rPr>
          <w:rFonts w:ascii="Times New Roman"/>
          <w:b w:val="false"/>
          <w:i w:val="false"/>
          <w:color w:val="000000"/>
          <w:sz w:val="28"/>
        </w:rPr>
        <w:t>газгольдерге түседі. Газгольдерден биогаз генераторларға немесе қазандыққа әрі қарай пайдалану үшін беріледі. Осы мақсатта биогаз қысымын арттыру станциясы қарастырылған. Биогаз қондырғылары (метантенктер) өндіретін биогазды энергия тасымалдаушы ретінде пайдалы қолдану мүмкіндігі болмаған кезде, биогазды жағу үшін уақытша немесе мерзімді толық жағу үшін, сондай-ақ пайдалану кезінде және жүйеде апаттар болғанда жөндеу жұмыстарын жүргізу кезінде пайда болуы мүмкін артық биогазды жағу үшін алау шаруашылығы көзделген. Метантенктерде ашыту процесінде өндірілген және қажетті қысыммен қоспалардан тазартылған биогаз ғимаратта орналасқан қазандық пен генераторлардың когенерациялық жүйесінің газ генераторларында жағылады, соның арқасында электр энергиясы мен ыстық су өндіріледі. Генераторларды салқындату жүйесінен қалпына келтірілген жылу метантенктерді жылыту жүйелерінің, кәріз тазарту құрылысжайларының жылыту жүйелерінің, тұрмыстық қажеттіліктерге арналған ыстық сумен жабдықтау жүйелерінің және басқа да мақсаттардың қажеттіліктері үшін қолданылады.</w:t>
      </w:r>
    </w:p>
    <w:bookmarkEnd w:id="567"/>
    <w:bookmarkStart w:name="z627" w:id="568"/>
    <w:p>
      <w:pPr>
        <w:spacing w:after="0"/>
        <w:ind w:left="0"/>
        <w:jc w:val="left"/>
      </w:pPr>
      <w:r>
        <w:rPr>
          <w:rFonts w:ascii="Times New Roman"/>
          <w:b/>
          <w:i w:val="false"/>
          <w:color w:val="000000"/>
        </w:rPr>
        <w:t xml:space="preserve"> 3.6. Қоршаған ортаға эмиссияның ағымдағы деңгейі</w:t>
      </w:r>
    </w:p>
    <w:bookmarkEnd w:id="568"/>
    <w:bookmarkStart w:name="z628" w:id="569"/>
    <w:p>
      <w:pPr>
        <w:spacing w:after="0"/>
        <w:ind w:left="0"/>
        <w:jc w:val="both"/>
      </w:pPr>
      <w:r>
        <w:rPr>
          <w:rFonts w:ascii="Times New Roman"/>
          <w:b w:val="false"/>
          <w:i w:val="false"/>
          <w:color w:val="000000"/>
          <w:sz w:val="28"/>
        </w:rPr>
        <w:t>
      2022 жылдың қорытындысы бойынша Қазақстан Республикасында ластағыш заттардың іс жүзіндегі төгінділері 0,9 млн тоннаны құрады. Төмендегі кестеде 2019 – 2022 жылдар ішіндегі Қазақстан Республикасында өңірлер бойынша ластағыш заттардың төгінділерін салыстыру ұсынылған.</w:t>
      </w:r>
    </w:p>
    <w:bookmarkEnd w:id="5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2019 – 2022 жылдар ішінде Қазақстан Республикасында өңірлер бойынша ластағыш заттардың төгінділері,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 / облыс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Факт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bl>
    <w:bookmarkStart w:name="z630" w:id="570"/>
    <w:p>
      <w:pPr>
        <w:spacing w:after="0"/>
        <w:ind w:left="0"/>
        <w:jc w:val="both"/>
      </w:pPr>
      <w:r>
        <w:rPr>
          <w:rFonts w:ascii="Times New Roman"/>
          <w:b w:val="false"/>
          <w:i w:val="false"/>
          <w:color w:val="000000"/>
          <w:sz w:val="28"/>
        </w:rPr>
        <w:t>
      Дәстүрлі толық циклді КТС схемасы әдетте мынадай негізгі (міндетті) кіші процестерді қамтиды: механикалық тазарту, биологиялық тазарту, тазартылған суды зарарсыздандыру және шөгіндіні сусыздандыру. КТС-ның басым көпшілігінде сарқынды суларды тазартудың негізгі процесі аэротенктердегі биологиялық тазарту болып табылады, мұнда төмендегі кестелерде келтірілген технологиялық тазарту деңгейлеріне қол жеткізуге болады.</w:t>
      </w:r>
    </w:p>
    <w:bookmarkEnd w:id="5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Аэротенктердегі биологиялық тазартудың технологиялық кіші процестерінің негізгі түрлері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процесс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болатын іс жүзінде қол жеткізілетін мәндер,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биологиялық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Ауадағы оттегін тұтынумен бактериялармен биохимиялық тотықтыру арқылы органикалық заттарды жою.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Нитрификациямен толық биологиялық тазарту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сәйкесінше ауа оттегін тұтынумен бактериялардың гетеротрофты және автотрофты топтарымен тотықтыру арқылы органикалық заттарды жою және аммоний азотын нитраттарға дейін тотықтыру.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л артық емес</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кетіретін биологиялық тазарту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сәйкесінше ауа оттегін тұтынумен бактериялардың гетеротрофты және автотрофты топтарымен тотықтыру арқылы органикалық заттарды жою және аммоний азотын нитраттарға дейін тотықтыру. Сарқынды сулардың органикалық заттарын тұтынумен нитраттардың биохимиялық қалпына келуі.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л артық емес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жоюмен және фосфорды химиялық жоюмен биологиялық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Реагенттерді қосу есебінен фосфаттарды тұндырумен азотты жоюмен биологиялық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 кезіндегіге ұқсас, азотты жоюмен. Сонымен қатар фосфор фосфаттарын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пен фосфорды биологиялық жоюмен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сәйкесінше ауа оттегін тұтынумен бактериялардың гетеротрофты және автотрофты топтарымен тотықтыру арқылы органикалық заттарды жою және аммоний азотын нитраттарға дейін тотықтыру. Сарқынды сулардың органикалық заттарын тұтынумен нитраттардың биохимиялық қалпына келуі. Ұшпа май қышқылдарын тұтынатын гетеротрофты бактериялардың фосфаттарды биохимиялық сіңіруі.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 кезіндегіге ұқсас, азотты жоюмен. Сонымен қатар фосфор фосфаттарын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артық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биологиялық жоюмен және фосфорды химия-биологиялық жоюмен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сәйкесінше ауа оттегін тұтынумен бактериялардың гетеротрофты және автотрофты топтарымен тотықтыру арқылы органикалық заттарды жою және аммоний азотын нитраттарға дейін тотықтыру. Сарқынды сулардың органикалық заттарын тұтынумен нитраттардың биохимиялық қалпына келуі. Ұшпа май қышқылдарын тұтынатын гетеротрофты бактериялардың фосфаттарды биохимиялық сіңіруі. Реагенттерді қосу есебінен фосфаттарды қосымша тұндыру.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 кезіндегіге ұқсас, азотты жоюмен. Сонымен қатар фосфор фосфаттарын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артық емес</w:t>
            </w:r>
          </w:p>
        </w:tc>
      </w:tr>
    </w:tbl>
    <w:bookmarkStart w:name="z632" w:id="5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Қосымша тазалауға арналған ең көп таралған жабдық</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мг / 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 болатын іс жүзінде қол жеткізілетін мәндер, мг / 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жүктемесі бар сүзгілерді қоса алғанда, түйіршікті сүзгілер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 түйіршікті жүктеу материалының қабаты арқылы сүзіледі. Жүктеме мезгіл-мезгіл немесе үнемі (құрылымына қарай) сүзілген сумен және ауамен қалпына келтіріледі (жуылады). Жаңа нысандарда сүзгілердің алдында реагент қосумен фосфордың концентрациясын төмендету үшін де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72"/>
          <w:p>
            <w:pPr>
              <w:spacing w:after="20"/>
              <w:ind w:left="20"/>
              <w:jc w:val="both"/>
            </w:pPr>
            <w:r>
              <w:rPr>
                <w:rFonts w:ascii="Times New Roman"/>
                <w:b w:val="false"/>
                <w:i w:val="false"/>
                <w:color w:val="000000"/>
                <w:sz w:val="20"/>
              </w:rPr>
              <w:t>
0,5</w:t>
            </w:r>
          </w:p>
          <w:bookmarkEnd w:id="572"/>
          <w:p>
            <w:pPr>
              <w:spacing w:after="20"/>
              <w:ind w:left="20"/>
              <w:jc w:val="both"/>
            </w:pPr>
            <w:r>
              <w:rPr>
                <w:rFonts w:ascii="Times New Roman"/>
                <w:b w:val="false"/>
                <w:i w:val="false"/>
                <w:color w:val="000000"/>
                <w:sz w:val="20"/>
              </w:rPr>
              <w:t>
(реагент пайдаланған кезде)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сүзгілері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 дискілерге созылған, өлшемі кемінде 10 микрон ұяшықтары бар жұқа тор арқылы ішінен сыртқа қарай сүзіледі. Дискілер үнемі қысыммен сүзілген сумен жуылады, жуылған су ағызылады. Сүзгілердің алдында реагент қосумен фосфор концентрациясын төмендету үшін де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73"/>
          <w:p>
            <w:pPr>
              <w:spacing w:after="20"/>
              <w:ind w:left="20"/>
              <w:jc w:val="both"/>
            </w:pPr>
            <w:r>
              <w:rPr>
                <w:rFonts w:ascii="Times New Roman"/>
                <w:b w:val="false"/>
                <w:i w:val="false"/>
                <w:color w:val="000000"/>
                <w:sz w:val="20"/>
              </w:rPr>
              <w:t>
0,5</w:t>
            </w:r>
          </w:p>
          <w:bookmarkEnd w:id="573"/>
          <w:p>
            <w:pPr>
              <w:spacing w:after="20"/>
              <w:ind w:left="20"/>
              <w:jc w:val="both"/>
            </w:pPr>
            <w:r>
              <w:rPr>
                <w:rFonts w:ascii="Times New Roman"/>
                <w:b w:val="false"/>
                <w:i w:val="false"/>
                <w:color w:val="000000"/>
                <w:sz w:val="20"/>
              </w:rPr>
              <w:t>
(реагент пайдаланған кезде)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Түкті матасы бар қысымсыз стационарлық сүзгілер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Сүзетін түкті мата (кілемдік тоқу) арқылы сырттан ішке қарай сүзу. Вакуум есебінен матаны мерзімдік режимде жуу.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фосфоры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74"/>
          <w:p>
            <w:pPr>
              <w:spacing w:after="20"/>
              <w:ind w:left="20"/>
              <w:jc w:val="both"/>
            </w:pPr>
            <w:r>
              <w:rPr>
                <w:rFonts w:ascii="Times New Roman"/>
                <w:b w:val="false"/>
                <w:i w:val="false"/>
                <w:color w:val="000000"/>
                <w:sz w:val="20"/>
              </w:rPr>
              <w:t>
0,5</w:t>
            </w:r>
          </w:p>
          <w:bookmarkEnd w:id="574"/>
          <w:p>
            <w:pPr>
              <w:spacing w:after="20"/>
              <w:ind w:left="20"/>
              <w:jc w:val="both"/>
            </w:pPr>
            <w:r>
              <w:rPr>
                <w:rFonts w:ascii="Times New Roman"/>
                <w:b w:val="false"/>
                <w:i w:val="false"/>
                <w:color w:val="000000"/>
                <w:sz w:val="20"/>
              </w:rPr>
              <w:t>
(реагент пайдаланған кезде)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тазалау биосүзгілері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75"/>
          <w:p>
            <w:pPr>
              <w:spacing w:after="20"/>
              <w:ind w:left="20"/>
              <w:jc w:val="both"/>
            </w:pPr>
            <w:r>
              <w:rPr>
                <w:rFonts w:ascii="Times New Roman"/>
                <w:b w:val="false"/>
                <w:i w:val="false"/>
                <w:color w:val="000000"/>
                <w:sz w:val="20"/>
              </w:rPr>
              <w:t>
Тазартылған су онда биоқабыршақтың дамуы орын алатын жүктемемен толтырылған биосүзгі ыдысы арқылы өтеді. Ыдыс суға батырылмаған және суға батырылған болуы мүмкін. Суға батырылған биосүзгілерге салу – стационарлық немесе өзгермелі. Суға батырылған биосүзгілердің кейбір конструкциялары үшін әлсін-әлсін аэрацияны күшейту арқылы регенерация жүргізіледі.</w:t>
            </w:r>
          </w:p>
          <w:bookmarkEnd w:id="575"/>
          <w:p>
            <w:pPr>
              <w:spacing w:after="20"/>
              <w:ind w:left="20"/>
              <w:jc w:val="both"/>
            </w:pPr>
            <w:r>
              <w:rPr>
                <w:rFonts w:ascii="Times New Roman"/>
                <w:b w:val="false"/>
                <w:i w:val="false"/>
                <w:color w:val="000000"/>
                <w:sz w:val="20"/>
              </w:rPr>
              <w:t>
Қосымша тазалау биосүзгілері, әдетте, тазартылған сулардағы тоқтатылған заттардың концентрациясының төмендеуін қамтамасыз етпейді және кейіннен сүзу арқылы қосымша тазартуды қажет 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Когезиялық тотығу сүзгілері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 бір мезгілде белсенді тұнбаның тоқтатылған бөлшектерін ұстау және биоқабыршақты дамыту үшін қолданылатын жүктемемен толтырылған биосүзгінің газдалған ыдысы арқылы өтеді. Арасында сүзгіні күшейтілген аэрация арқылы регенерацияға ұшырайды.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тазарту биотоғандары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 кем дегенде бірнеше тәулік бойы болуға есептелген ыдыстарда табиғи биологиялық қосымша тазартудан өтеді. Аэрация табиғи не жасанды болуы мүмкін. Жоғары су өсімдіктері бар био тоғандарды пайдаланған кезде сүзу және биосорбция процестері де тазартуда үлкен рөл атқарады.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637" w:id="576"/>
    <w:p>
      <w:pPr>
        <w:spacing w:after="0"/>
        <w:ind w:left="0"/>
        <w:jc w:val="both"/>
      </w:pPr>
      <w:r>
        <w:rPr>
          <w:rFonts w:ascii="Times New Roman"/>
          <w:b w:val="false"/>
          <w:i w:val="false"/>
          <w:color w:val="000000"/>
          <w:sz w:val="28"/>
        </w:rPr>
        <w:t>
      * сүзгіге құрамында 3 мг/л аспайтын аммоний азоты бар ішінара нитрификацияланған су берілген кезде ғана.</w:t>
      </w:r>
    </w:p>
    <w:bookmarkEnd w:id="576"/>
    <w:bookmarkStart w:name="z638" w:id="577"/>
    <w:p>
      <w:pPr>
        <w:spacing w:after="0"/>
        <w:ind w:left="0"/>
        <w:jc w:val="left"/>
      </w:pPr>
      <w:r>
        <w:rPr>
          <w:rFonts w:ascii="Times New Roman"/>
          <w:b/>
          <w:i w:val="false"/>
          <w:color w:val="000000"/>
        </w:rPr>
        <w:t xml:space="preserve"> 4. Эмиссияларды және ресурстарды тұтынуды болғызбау және/немесе азайту үшін ең үздік қолжетімді техникалар</w:t>
      </w:r>
    </w:p>
    <w:bookmarkEnd w:id="577"/>
    <w:bookmarkStart w:name="z639" w:id="578"/>
    <w:p>
      <w:pPr>
        <w:spacing w:after="0"/>
        <w:ind w:left="0"/>
        <w:jc w:val="both"/>
      </w:pPr>
      <w:r>
        <w:rPr>
          <w:rFonts w:ascii="Times New Roman"/>
          <w:b w:val="false"/>
          <w:i w:val="false"/>
          <w:color w:val="000000"/>
          <w:sz w:val="28"/>
        </w:rPr>
        <w:t>
      Бұл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сипатталған.</w:t>
      </w:r>
    </w:p>
    <w:bookmarkEnd w:id="578"/>
    <w:bookmarkStart w:name="z640" w:id="579"/>
    <w:p>
      <w:pPr>
        <w:spacing w:after="0"/>
        <w:ind w:left="0"/>
        <w:jc w:val="both"/>
      </w:pPr>
      <w:r>
        <w:rPr>
          <w:rFonts w:ascii="Times New Roman"/>
          <w:b w:val="false"/>
          <w:i w:val="false"/>
          <w:color w:val="000000"/>
          <w:sz w:val="28"/>
        </w:rPr>
        <w:t>
      Осы бөлімде қарастырылған қоршаған ортаға теріс әсерді азайтуға бағытталған әдістерді анықтаудың негізгі кезеңдері:</w:t>
      </w:r>
    </w:p>
    <w:bookmarkEnd w:id="579"/>
    <w:bookmarkStart w:name="z641" w:id="580"/>
    <w:p>
      <w:pPr>
        <w:spacing w:after="0"/>
        <w:ind w:left="0"/>
        <w:jc w:val="both"/>
      </w:pPr>
      <w:r>
        <w:rPr>
          <w:rFonts w:ascii="Times New Roman"/>
          <w:b w:val="false"/>
          <w:i w:val="false"/>
          <w:color w:val="000000"/>
          <w:sz w:val="28"/>
        </w:rPr>
        <w:t>
      негізгі экологиялық мәселелерді анықтау;</w:t>
      </w:r>
    </w:p>
    <w:bookmarkEnd w:id="580"/>
    <w:bookmarkStart w:name="z642" w:id="581"/>
    <w:p>
      <w:pPr>
        <w:spacing w:after="0"/>
        <w:ind w:left="0"/>
        <w:jc w:val="both"/>
      </w:pPr>
      <w:r>
        <w:rPr>
          <w:rFonts w:ascii="Times New Roman"/>
          <w:b w:val="false"/>
          <w:i w:val="false"/>
          <w:color w:val="000000"/>
          <w:sz w:val="28"/>
        </w:rPr>
        <w:t>
      осы негізгі мәселелерді шешуге ең қолайлы әдістерді зерттеу;</w:t>
      </w:r>
    </w:p>
    <w:bookmarkEnd w:id="581"/>
    <w:bookmarkStart w:name="z643" w:id="582"/>
    <w:p>
      <w:pPr>
        <w:spacing w:after="0"/>
        <w:ind w:left="0"/>
        <w:jc w:val="both"/>
      </w:pPr>
      <w:r>
        <w:rPr>
          <w:rFonts w:ascii="Times New Roman"/>
          <w:b w:val="false"/>
          <w:i w:val="false"/>
          <w:color w:val="000000"/>
          <w:sz w:val="28"/>
        </w:rPr>
        <w:t>
      ең үздік қолжетімді әдістерді таңдау.</w:t>
      </w:r>
    </w:p>
    <w:bookmarkEnd w:id="582"/>
    <w:bookmarkStart w:name="z644" w:id="583"/>
    <w:p>
      <w:pPr>
        <w:spacing w:after="0"/>
        <w:ind w:left="0"/>
        <w:jc w:val="both"/>
      </w:pPr>
      <w:r>
        <w:rPr>
          <w:rFonts w:ascii="Times New Roman"/>
          <w:b w:val="false"/>
          <w:i w:val="false"/>
          <w:color w:val="000000"/>
          <w:sz w:val="28"/>
        </w:rPr>
        <w:t>
      ЕҚТ анықтамаған кезде өндірістік процесті түсінудің жалпы тәсілін қолдану қажет. Айта кету керек, көптеген әдістер бірнеше экологиялық аспектілерге тікелей немесе жанама әсер етеді (шығарындылар, төгінділер, қалдықтардың пайда болуы, жердің ластануы, энергия тиімділігі).</w:t>
      </w:r>
    </w:p>
    <w:bookmarkEnd w:id="583"/>
    <w:bookmarkStart w:name="z645" w:id="584"/>
    <w:p>
      <w:pPr>
        <w:spacing w:after="0"/>
        <w:ind w:left="0"/>
        <w:jc w:val="both"/>
      </w:pPr>
      <w:r>
        <w:rPr>
          <w:rFonts w:ascii="Times New Roman"/>
          <w:b w:val="false"/>
          <w:i w:val="false"/>
          <w:color w:val="000000"/>
          <w:sz w:val="28"/>
        </w:rPr>
        <w:t>
      Әдістер осы құжаттың қолданылу аясына кіретін салаларда қоршаған ортаны қорғаудың жоғары деңгейіне қол жеткізу үшін жеке немесе комбинацияда ұсынылуы мүмкін.</w:t>
      </w:r>
    </w:p>
    <w:bookmarkEnd w:id="584"/>
    <w:bookmarkStart w:name="z646" w:id="585"/>
    <w:p>
      <w:pPr>
        <w:spacing w:after="0"/>
        <w:ind w:left="0"/>
        <w:jc w:val="both"/>
      </w:pPr>
      <w:r>
        <w:rPr>
          <w:rFonts w:ascii="Times New Roman"/>
          <w:b w:val="false"/>
          <w:i w:val="false"/>
          <w:color w:val="000000"/>
          <w:sz w:val="28"/>
        </w:rPr>
        <w:t>
      Өндірістік процестердің көптеген әдістері мен жеке кезеңдері ортақ, сондықтан олар бірге сипатталады. Жалпы кезеңдер:</w:t>
      </w:r>
    </w:p>
    <w:bookmarkEnd w:id="585"/>
    <w:bookmarkStart w:name="z647" w:id="586"/>
    <w:p>
      <w:pPr>
        <w:spacing w:after="0"/>
        <w:ind w:left="0"/>
        <w:jc w:val="both"/>
      </w:pPr>
      <w:r>
        <w:rPr>
          <w:rFonts w:ascii="Times New Roman"/>
          <w:b w:val="false"/>
          <w:i w:val="false"/>
          <w:color w:val="000000"/>
          <w:sz w:val="28"/>
        </w:rPr>
        <w:t xml:space="preserve">
      басқару жүйелері; </w:t>
      </w:r>
    </w:p>
    <w:bookmarkEnd w:id="586"/>
    <w:bookmarkStart w:name="z648" w:id="587"/>
    <w:p>
      <w:pPr>
        <w:spacing w:after="0"/>
        <w:ind w:left="0"/>
        <w:jc w:val="both"/>
      </w:pPr>
      <w:r>
        <w:rPr>
          <w:rFonts w:ascii="Times New Roman"/>
          <w:b w:val="false"/>
          <w:i w:val="false"/>
          <w:color w:val="000000"/>
          <w:sz w:val="28"/>
        </w:rPr>
        <w:t xml:space="preserve">
      энергияны басқару; </w:t>
      </w:r>
    </w:p>
    <w:bookmarkEnd w:id="587"/>
    <w:bookmarkStart w:name="z649" w:id="588"/>
    <w:p>
      <w:pPr>
        <w:spacing w:after="0"/>
        <w:ind w:left="0"/>
        <w:jc w:val="both"/>
      </w:pPr>
      <w:r>
        <w:rPr>
          <w:rFonts w:ascii="Times New Roman"/>
          <w:b w:val="false"/>
          <w:i w:val="false"/>
          <w:color w:val="000000"/>
          <w:sz w:val="28"/>
        </w:rPr>
        <w:t xml:space="preserve">
      мониторинг; </w:t>
      </w:r>
    </w:p>
    <w:bookmarkEnd w:id="588"/>
    <w:bookmarkStart w:name="z650" w:id="589"/>
    <w:p>
      <w:pPr>
        <w:spacing w:after="0"/>
        <w:ind w:left="0"/>
        <w:jc w:val="both"/>
      </w:pPr>
      <w:r>
        <w:rPr>
          <w:rFonts w:ascii="Times New Roman"/>
          <w:b w:val="false"/>
          <w:i w:val="false"/>
          <w:color w:val="000000"/>
          <w:sz w:val="28"/>
        </w:rPr>
        <w:t>
      қалдықтарды басқару.</w:t>
      </w:r>
    </w:p>
    <w:bookmarkEnd w:id="589"/>
    <w:bookmarkStart w:name="z651" w:id="590"/>
    <w:p>
      <w:pPr>
        <w:spacing w:after="0"/>
        <w:ind w:left="0"/>
        <w:jc w:val="both"/>
      </w:pPr>
      <w:r>
        <w:rPr>
          <w:rFonts w:ascii="Times New Roman"/>
          <w:b w:val="false"/>
          <w:i w:val="false"/>
          <w:color w:val="000000"/>
          <w:sz w:val="28"/>
        </w:rPr>
        <w:t>
      Елді мекендердің орталықтандырылған су бұру жүйелерінің сарқынды суларын тазарту жылуды (отынды), энергияны және табиғи материалдық ресурстарды тұтынумен ерекшеленетін әртүрлі тәсілдермен жүзеге асырылуы мүмкін. Өндіріс процесінің өзі қоршаған ортаға теріс әсер ететін әртүрлі заттардың шығарылуымен бірге жүреді.</w:t>
      </w:r>
    </w:p>
    <w:bookmarkEnd w:id="590"/>
    <w:bookmarkStart w:name="z652" w:id="591"/>
    <w:p>
      <w:pPr>
        <w:spacing w:after="0"/>
        <w:ind w:left="0"/>
        <w:jc w:val="both"/>
      </w:pPr>
      <w:r>
        <w:rPr>
          <w:rFonts w:ascii="Times New Roman"/>
          <w:b w:val="false"/>
          <w:i w:val="false"/>
          <w:color w:val="000000"/>
          <w:sz w:val="28"/>
        </w:rPr>
        <w:t>
      Бұл бөлімде елді мекендердің орталықтандырылған су бұру жүйелерінің сарқынды суларын тазарту кезінде қолдануға болатын техникалар келтірілген.</w:t>
      </w:r>
    </w:p>
    <w:bookmarkEnd w:id="591"/>
    <w:bookmarkStart w:name="z653" w:id="592"/>
    <w:p>
      <w:pPr>
        <w:spacing w:after="0"/>
        <w:ind w:left="0"/>
        <w:jc w:val="left"/>
      </w:pPr>
      <w:r>
        <w:rPr>
          <w:rFonts w:ascii="Times New Roman"/>
          <w:b/>
          <w:i w:val="false"/>
          <w:color w:val="000000"/>
        </w:rPr>
        <w:t xml:space="preserve"> 4.1. Экологиялық менеджмент жүйесі</w:t>
      </w:r>
    </w:p>
    <w:bookmarkEnd w:id="592"/>
    <w:bookmarkStart w:name="z654" w:id="59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593"/>
    <w:bookmarkStart w:name="z655" w:id="594"/>
    <w:p>
      <w:pPr>
        <w:spacing w:after="0"/>
        <w:ind w:left="0"/>
        <w:jc w:val="both"/>
      </w:pPr>
      <w:r>
        <w:rPr>
          <w:rFonts w:ascii="Times New Roman"/>
          <w:b w:val="false"/>
          <w:i w:val="false"/>
          <w:color w:val="000000"/>
          <w:sz w:val="28"/>
        </w:rPr>
        <w:t>
      ЭМЖ – бұл қондырғы операторларына экологиялық мәселелерді жүйелі және айқын негізде шешуге мүмкіндік беретін әдіс. ЭМЖ олар пайда болған кезде ең тиімді және тиімді болып табылады өндірісті басқару мен операциялық басқарудың жалпы жүйесінің ажырамас бөлігі.</w:t>
      </w:r>
    </w:p>
    <w:bookmarkEnd w:id="594"/>
    <w:bookmarkStart w:name="z656" w:id="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595"/>
    <w:bookmarkStart w:name="z657" w:id="596"/>
    <w:p>
      <w:pPr>
        <w:spacing w:after="0"/>
        <w:ind w:left="0"/>
        <w:jc w:val="both"/>
      </w:pPr>
      <w:r>
        <w:rPr>
          <w:rFonts w:ascii="Times New Roman"/>
          <w:b w:val="false"/>
          <w:i w:val="false"/>
          <w:color w:val="000000"/>
          <w:sz w:val="28"/>
        </w:rPr>
        <w:t>
      ЭМЖ оператордың назарын қондырғының экологиялық сипаттамаларына аударады. Атап айтқанда, қалыпты және стандартты емес жұмыс жағдайлары үшін нақты жұмыс процедураларын қолдану арқылы, сондай-ақ тиісті жауапкершілік желілерін анықтау арқылы.</w:t>
      </w:r>
    </w:p>
    <w:bookmarkEnd w:id="596"/>
    <w:bookmarkStart w:name="z658" w:id="597"/>
    <w:p>
      <w:pPr>
        <w:spacing w:after="0"/>
        <w:ind w:left="0"/>
        <w:jc w:val="both"/>
      </w:pPr>
      <w:r>
        <w:rPr>
          <w:rFonts w:ascii="Times New Roman"/>
          <w:b w:val="false"/>
          <w:i w:val="false"/>
          <w:color w:val="000000"/>
          <w:sz w:val="28"/>
        </w:rPr>
        <w:t>
      Барлық қолданыстағы ЭМЖ қоршаған ортаны қорғауды басқаруды үздіксіз жетілдіру тұжырымдамасын қамтиды. Процестердің әртүрлі схемалары бар, бірақ ЭМЖ – нің көпшілігі ұйымдарды басқарудың басқа контексттерінде кеңінен қолданылатын "PDCA" (жоспарлау – жасау – тексеру – орындау) цикліне негізделген. Цикл интерактивті динамикалық модель болып табылады, мұнда бір циклдің аяқталуы келесі циклдің басында болады.</w:t>
      </w:r>
    </w:p>
    <w:bookmarkEnd w:id="597"/>
    <w:bookmarkStart w:name="z659" w:id="598"/>
    <w:p>
      <w:pPr>
        <w:spacing w:after="0"/>
        <w:ind w:left="0"/>
        <w:jc w:val="both"/>
      </w:pPr>
      <w:r>
        <w:rPr>
          <w:rFonts w:ascii="Times New Roman"/>
          <w:b w:val="false"/>
          <w:i w:val="false"/>
          <w:color w:val="000000"/>
          <w:sz w:val="28"/>
        </w:rPr>
        <w:t>
      ЭМЖ стандартталған немесе стандартты емес ("теңшелетін") жүйе түрінде болуы мүмкін. Халықаралық деңгейде танылған стандартталған жүйені енгізу және сақтау ЭМЖ-ге деген сенімділікті, әсіресе тиісті сыртқы тексеру жағдайында арттыруы мүмкін. Стандартталмаған жүйелер негізінен тиісті түрде әзірленген, енгізілген және аудитпен тексерілген жағдайда бірдей тиімді болуы мүмкін.</w:t>
      </w:r>
    </w:p>
    <w:bookmarkEnd w:id="598"/>
    <w:bookmarkStart w:name="z660" w:id="599"/>
    <w:p>
      <w:pPr>
        <w:spacing w:after="0"/>
        <w:ind w:left="0"/>
        <w:jc w:val="both"/>
      </w:pPr>
      <w:r>
        <w:rPr>
          <w:rFonts w:ascii="Times New Roman"/>
          <w:b w:val="false"/>
          <w:i w:val="false"/>
          <w:color w:val="000000"/>
          <w:sz w:val="28"/>
        </w:rPr>
        <w:t>
      Стандартталған жүйелер және стандартталмаған жүйелер, негізінен, ұйымдарға қолданылады, бұл құжат ұйымның барлық қызмет түрлерін есептемегенде, мысалы, олардың өнімдері мен қызметтеріне қатысты неғұрлым тар тәсілді қолданады.</w:t>
      </w:r>
    </w:p>
    <w:bookmarkEnd w:id="599"/>
    <w:bookmarkStart w:name="z661" w:id="600"/>
    <w:p>
      <w:pPr>
        <w:spacing w:after="0"/>
        <w:ind w:left="0"/>
        <w:jc w:val="both"/>
      </w:pPr>
      <w:r>
        <w:rPr>
          <w:rFonts w:ascii="Times New Roman"/>
          <w:b w:val="false"/>
          <w:i w:val="false"/>
          <w:color w:val="000000"/>
          <w:sz w:val="28"/>
        </w:rPr>
        <w:t>
      ЭМЖ құрамында келесі компоненттер болуы мүмкін:</w:t>
      </w:r>
    </w:p>
    <w:bookmarkEnd w:id="600"/>
    <w:bookmarkStart w:name="z662" w:id="601"/>
    <w:p>
      <w:pPr>
        <w:spacing w:after="0"/>
        <w:ind w:left="0"/>
        <w:jc w:val="both"/>
      </w:pPr>
      <w:r>
        <w:rPr>
          <w:rFonts w:ascii="Times New Roman"/>
          <w:b w:val="false"/>
          <w:i w:val="false"/>
          <w:color w:val="000000"/>
          <w:sz w:val="28"/>
        </w:rPr>
        <w:t>
      1) компания мен кәсіпорын деңгейіндегі жоғары басшылықты қоса алғанда, басшылықтың мүдделілігі (мысалы, кәсіпорын басшысы);</w:t>
      </w:r>
    </w:p>
    <w:bookmarkEnd w:id="601"/>
    <w:bookmarkStart w:name="z663" w:id="602"/>
    <w:p>
      <w:pPr>
        <w:spacing w:after="0"/>
        <w:ind w:left="0"/>
        <w:jc w:val="both"/>
      </w:pPr>
      <w:r>
        <w:rPr>
          <w:rFonts w:ascii="Times New Roman"/>
          <w:b w:val="false"/>
          <w:i w:val="false"/>
          <w:color w:val="000000"/>
          <w:sz w:val="28"/>
        </w:rPr>
        <w:t>
      2) ұйымның контексін айқындауды, мүдделі тараптардың қажеттіліктерін және күтулерін анықтауды, қоршаған орта (және адам денсаулығы) үшін ықтимал тәуекелдермен байланысты кәсіпорынның сипаттамаларын, сондай-ақ қоршаған ортаға қатысты қолданылатын құқықтық талаптарды айқындауды қамтитын талдау;</w:t>
      </w:r>
    </w:p>
    <w:bookmarkEnd w:id="602"/>
    <w:bookmarkStart w:name="z664" w:id="603"/>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603"/>
    <w:bookmarkStart w:name="z665" w:id="604"/>
    <w:p>
      <w:pPr>
        <w:spacing w:after="0"/>
        <w:ind w:left="0"/>
        <w:jc w:val="both"/>
      </w:pPr>
      <w:r>
        <w:rPr>
          <w:rFonts w:ascii="Times New Roman"/>
          <w:b w:val="false"/>
          <w:i w:val="false"/>
          <w:color w:val="000000"/>
          <w:sz w:val="28"/>
        </w:rPr>
        <w:t>
      4) қаржылық жоспарлау мен инвестициялармен ұштастыра отырып, қажетті рәсімдерді, мақсаттар мен міндеттерді жоспарлау және белгілеу;</w:t>
      </w:r>
    </w:p>
    <w:bookmarkEnd w:id="604"/>
    <w:bookmarkStart w:name="z666" w:id="605"/>
    <w:p>
      <w:pPr>
        <w:spacing w:after="0"/>
        <w:ind w:left="0"/>
        <w:jc w:val="both"/>
      </w:pPr>
      <w:r>
        <w:rPr>
          <w:rFonts w:ascii="Times New Roman"/>
          <w:b w:val="false"/>
          <w:i w:val="false"/>
          <w:color w:val="000000"/>
          <w:sz w:val="28"/>
        </w:rPr>
        <w:t xml:space="preserve">
      5) ерекше назар аударуды талап ететін рәсімдерді орындау: </w:t>
      </w:r>
    </w:p>
    <w:bookmarkEnd w:id="605"/>
    <w:bookmarkStart w:name="z667" w:id="606"/>
    <w:p>
      <w:pPr>
        <w:spacing w:after="0"/>
        <w:ind w:left="0"/>
        <w:jc w:val="both"/>
      </w:pPr>
      <w:r>
        <w:rPr>
          <w:rFonts w:ascii="Times New Roman"/>
          <w:b w:val="false"/>
          <w:i w:val="false"/>
          <w:color w:val="000000"/>
          <w:sz w:val="28"/>
        </w:rPr>
        <w:t>
      құрылымы мен жауапкершілігі;</w:t>
      </w:r>
    </w:p>
    <w:bookmarkEnd w:id="606"/>
    <w:bookmarkStart w:name="z668" w:id="607"/>
    <w:p>
      <w:pPr>
        <w:spacing w:after="0"/>
        <w:ind w:left="0"/>
        <w:jc w:val="both"/>
      </w:pPr>
      <w:r>
        <w:rPr>
          <w:rFonts w:ascii="Times New Roman"/>
          <w:b w:val="false"/>
          <w:i w:val="false"/>
          <w:color w:val="000000"/>
          <w:sz w:val="28"/>
        </w:rPr>
        <w:t>
      жұмысы экологиялық көрсеткіштерге әсер етуі мүмкін қызметкерлерді жалдау, оқыту, ақпараттандыру және құзыреттілік;</w:t>
      </w:r>
    </w:p>
    <w:bookmarkEnd w:id="607"/>
    <w:bookmarkStart w:name="z669" w:id="608"/>
    <w:p>
      <w:pPr>
        <w:spacing w:after="0"/>
        <w:ind w:left="0"/>
        <w:jc w:val="both"/>
      </w:pPr>
      <w:r>
        <w:rPr>
          <w:rFonts w:ascii="Times New Roman"/>
          <w:b w:val="false"/>
          <w:i w:val="false"/>
          <w:color w:val="000000"/>
          <w:sz w:val="28"/>
        </w:rPr>
        <w:t>
      ішкі және сыртқы коммуникациялар;</w:t>
      </w:r>
    </w:p>
    <w:bookmarkEnd w:id="608"/>
    <w:bookmarkStart w:name="z670" w:id="609"/>
    <w:p>
      <w:pPr>
        <w:spacing w:after="0"/>
        <w:ind w:left="0"/>
        <w:jc w:val="both"/>
      </w:pPr>
      <w:r>
        <w:rPr>
          <w:rFonts w:ascii="Times New Roman"/>
          <w:b w:val="false"/>
          <w:i w:val="false"/>
          <w:color w:val="000000"/>
          <w:sz w:val="28"/>
        </w:rPr>
        <w:t>
      ұйымның барлық деңгейлерінде қызметкерлерді тарту;</w:t>
      </w:r>
    </w:p>
    <w:bookmarkEnd w:id="609"/>
    <w:bookmarkStart w:name="z671" w:id="610"/>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w:t>
      </w:r>
    </w:p>
    <w:bookmarkEnd w:id="610"/>
    <w:bookmarkStart w:name="z672" w:id="611"/>
    <w:p>
      <w:pPr>
        <w:spacing w:after="0"/>
        <w:ind w:left="0"/>
        <w:jc w:val="both"/>
      </w:pPr>
      <w:r>
        <w:rPr>
          <w:rFonts w:ascii="Times New Roman"/>
          <w:b w:val="false"/>
          <w:i w:val="false"/>
          <w:color w:val="000000"/>
          <w:sz w:val="28"/>
        </w:rPr>
        <w:t xml:space="preserve">
      процестерді тиімді жедел жоспарлау және бақылау; </w:t>
      </w:r>
    </w:p>
    <w:bookmarkEnd w:id="611"/>
    <w:bookmarkStart w:name="z673" w:id="612"/>
    <w:p>
      <w:pPr>
        <w:spacing w:after="0"/>
        <w:ind w:left="0"/>
        <w:jc w:val="both"/>
      </w:pPr>
      <w:r>
        <w:rPr>
          <w:rFonts w:ascii="Times New Roman"/>
          <w:b w:val="false"/>
          <w:i w:val="false"/>
          <w:color w:val="000000"/>
          <w:sz w:val="28"/>
        </w:rPr>
        <w:t>
      техникалық қызмет көрсету бағдарламасы;</w:t>
      </w:r>
    </w:p>
    <w:bookmarkEnd w:id="612"/>
    <w:bookmarkStart w:name="z674" w:id="613"/>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және/немесе азайтуды қоса алғанда, төтенше жағдайларға және ден қоюға дайындық;</w:t>
      </w:r>
    </w:p>
    <w:bookmarkEnd w:id="613"/>
    <w:bookmarkStart w:name="z675" w:id="614"/>
    <w:p>
      <w:pPr>
        <w:spacing w:after="0"/>
        <w:ind w:left="0"/>
        <w:jc w:val="both"/>
      </w:pPr>
      <w:r>
        <w:rPr>
          <w:rFonts w:ascii="Times New Roman"/>
          <w:b w:val="false"/>
          <w:i w:val="false"/>
          <w:color w:val="000000"/>
          <w:sz w:val="28"/>
        </w:rPr>
        <w:t>
      экологиялық заңнамаға сәйкестікті қамтамасыз ету;</w:t>
      </w:r>
    </w:p>
    <w:bookmarkEnd w:id="614"/>
    <w:bookmarkStart w:name="z676" w:id="615"/>
    <w:p>
      <w:pPr>
        <w:spacing w:after="0"/>
        <w:ind w:left="0"/>
        <w:jc w:val="both"/>
      </w:pPr>
      <w:r>
        <w:rPr>
          <w:rFonts w:ascii="Times New Roman"/>
          <w:b w:val="false"/>
          <w:i w:val="false"/>
          <w:color w:val="000000"/>
          <w:sz w:val="28"/>
        </w:rPr>
        <w:t>
      6) Қазақстан Республикасының табиғат қорғау заңнамасының сақталуын қамтамасыз ету;</w:t>
      </w:r>
    </w:p>
    <w:bookmarkEnd w:id="615"/>
    <w:bookmarkStart w:name="z677" w:id="616"/>
    <w:p>
      <w:pPr>
        <w:spacing w:after="0"/>
        <w:ind w:left="0"/>
        <w:jc w:val="both"/>
      </w:pPr>
      <w:r>
        <w:rPr>
          <w:rFonts w:ascii="Times New Roman"/>
          <w:b w:val="false"/>
          <w:i w:val="false"/>
          <w:color w:val="000000"/>
          <w:sz w:val="28"/>
        </w:rPr>
        <w:t>
      7) жұмыс қабілеттілігін тексеру және мынадай іс-әрекеттерге ерекше назар аудара отырып, түзету шараларын қабылдау:</w:t>
      </w:r>
    </w:p>
    <w:bookmarkEnd w:id="616"/>
    <w:bookmarkStart w:name="z678" w:id="617"/>
    <w:p>
      <w:pPr>
        <w:spacing w:after="0"/>
        <w:ind w:left="0"/>
        <w:jc w:val="both"/>
      </w:pPr>
      <w:r>
        <w:rPr>
          <w:rFonts w:ascii="Times New Roman"/>
          <w:b w:val="false"/>
          <w:i w:val="false"/>
          <w:color w:val="000000"/>
          <w:sz w:val="28"/>
        </w:rPr>
        <w:t>
      мониторинг және өлшеу;</w:t>
      </w:r>
    </w:p>
    <w:bookmarkEnd w:id="617"/>
    <w:bookmarkStart w:name="z679" w:id="618"/>
    <w:p>
      <w:pPr>
        <w:spacing w:after="0"/>
        <w:ind w:left="0"/>
        <w:jc w:val="both"/>
      </w:pPr>
      <w:r>
        <w:rPr>
          <w:rFonts w:ascii="Times New Roman"/>
          <w:b w:val="false"/>
          <w:i w:val="false"/>
          <w:color w:val="000000"/>
          <w:sz w:val="28"/>
        </w:rPr>
        <w:t xml:space="preserve">
      түзету және ескерту әрекеттері; </w:t>
      </w:r>
    </w:p>
    <w:bookmarkEnd w:id="618"/>
    <w:bookmarkStart w:name="z680" w:id="619"/>
    <w:p>
      <w:pPr>
        <w:spacing w:after="0"/>
        <w:ind w:left="0"/>
        <w:jc w:val="both"/>
      </w:pPr>
      <w:r>
        <w:rPr>
          <w:rFonts w:ascii="Times New Roman"/>
          <w:b w:val="false"/>
          <w:i w:val="false"/>
          <w:color w:val="000000"/>
          <w:sz w:val="28"/>
        </w:rPr>
        <w:t>
      есепке алуды жүргізу;</w:t>
      </w:r>
    </w:p>
    <w:bookmarkEnd w:id="619"/>
    <w:bookmarkStart w:name="z681" w:id="620"/>
    <w:p>
      <w:pPr>
        <w:spacing w:after="0"/>
        <w:ind w:left="0"/>
        <w:jc w:val="both"/>
      </w:pPr>
      <w:r>
        <w:rPr>
          <w:rFonts w:ascii="Times New Roman"/>
          <w:b w:val="false"/>
          <w:i w:val="false"/>
          <w:color w:val="000000"/>
          <w:sz w:val="28"/>
        </w:rPr>
        <w:t>
      ЭМЖ-нің жоспарланған іс-шараларға сәйкестігін және оның дұрыс енгізіліп, жұмыс жағдайында сақталуын анықтау үшін тәуелсіз ішкі және сыртқы аудиттер;</w:t>
      </w:r>
    </w:p>
    <w:bookmarkEnd w:id="620"/>
    <w:bookmarkStart w:name="z682" w:id="621"/>
    <w:p>
      <w:pPr>
        <w:spacing w:after="0"/>
        <w:ind w:left="0"/>
        <w:jc w:val="both"/>
      </w:pPr>
      <w:r>
        <w:rPr>
          <w:rFonts w:ascii="Times New Roman"/>
          <w:b w:val="false"/>
          <w:i w:val="false"/>
          <w:color w:val="000000"/>
          <w:sz w:val="28"/>
        </w:rPr>
        <w:t>
      8) ЭМЖ-нің жоғары басшылықтың оның тұрақты жарамдылығын, барабарлығы мен тиімділігін тексеруі;</w:t>
      </w:r>
    </w:p>
    <w:bookmarkEnd w:id="621"/>
    <w:bookmarkStart w:name="z683" w:id="622"/>
    <w:p>
      <w:pPr>
        <w:spacing w:after="0"/>
        <w:ind w:left="0"/>
        <w:jc w:val="both"/>
      </w:pPr>
      <w:r>
        <w:rPr>
          <w:rFonts w:ascii="Times New Roman"/>
          <w:b w:val="false"/>
          <w:i w:val="false"/>
          <w:color w:val="000000"/>
          <w:sz w:val="28"/>
        </w:rPr>
        <w:t>
      9) табиғат қорғау заңнамасында көзделген тұрақты есептілікті дайындау;</w:t>
      </w:r>
    </w:p>
    <w:bookmarkEnd w:id="622"/>
    <w:bookmarkStart w:name="z684" w:id="623"/>
    <w:p>
      <w:pPr>
        <w:spacing w:after="0"/>
        <w:ind w:left="0"/>
        <w:jc w:val="both"/>
      </w:pPr>
      <w:r>
        <w:rPr>
          <w:rFonts w:ascii="Times New Roman"/>
          <w:b w:val="false"/>
          <w:i w:val="false"/>
          <w:color w:val="000000"/>
          <w:sz w:val="28"/>
        </w:rPr>
        <w:t>
      10) сертификаттау жөніндегі органның немесе ЭМЖ тексеру жөніндегі сыртқы маманның валидациясы;</w:t>
      </w:r>
    </w:p>
    <w:bookmarkEnd w:id="623"/>
    <w:bookmarkStart w:name="z685" w:id="624"/>
    <w:p>
      <w:pPr>
        <w:spacing w:after="0"/>
        <w:ind w:left="0"/>
        <w:jc w:val="both"/>
      </w:pPr>
      <w:r>
        <w:rPr>
          <w:rFonts w:ascii="Times New Roman"/>
          <w:b w:val="false"/>
          <w:i w:val="false"/>
          <w:color w:val="000000"/>
          <w:sz w:val="28"/>
        </w:rPr>
        <w:t>
      11) неғұрлым таза технологиялар әзірленгеннен кейін;</w:t>
      </w:r>
    </w:p>
    <w:bookmarkEnd w:id="624"/>
    <w:bookmarkStart w:name="z686" w:id="625"/>
    <w:p>
      <w:pPr>
        <w:spacing w:after="0"/>
        <w:ind w:left="0"/>
        <w:jc w:val="both"/>
      </w:pPr>
      <w:r>
        <w:rPr>
          <w:rFonts w:ascii="Times New Roman"/>
          <w:b w:val="false"/>
          <w:i w:val="false"/>
          <w:color w:val="000000"/>
          <w:sz w:val="28"/>
        </w:rPr>
        <w:t>
      12) жаңа қондырғыны жобалау кезеңінде және оның бүкіл қызмет ету мерзімі ішінде қондырғыны пайдаланудан шығарудың қоршаған ортаға әсерін есепке алу;</w:t>
      </w:r>
    </w:p>
    <w:bookmarkEnd w:id="625"/>
    <w:bookmarkStart w:name="z687" w:id="626"/>
    <w:p>
      <w:pPr>
        <w:spacing w:after="0"/>
        <w:ind w:left="0"/>
        <w:jc w:val="both"/>
      </w:pPr>
      <w:r>
        <w:rPr>
          <w:rFonts w:ascii="Times New Roman"/>
          <w:b w:val="false"/>
          <w:i w:val="false"/>
          <w:color w:val="000000"/>
          <w:sz w:val="28"/>
        </w:rPr>
        <w:t>
      13) салалық эталонды үнемі қолдану (өз компанияңыздың көрсеткіштерін саладағы ең жақсы компаниялармен салыстыру).;</w:t>
      </w:r>
    </w:p>
    <w:bookmarkEnd w:id="626"/>
    <w:bookmarkStart w:name="z688" w:id="627"/>
    <w:p>
      <w:pPr>
        <w:spacing w:after="0"/>
        <w:ind w:left="0"/>
        <w:jc w:val="both"/>
      </w:pPr>
      <w:r>
        <w:rPr>
          <w:rFonts w:ascii="Times New Roman"/>
          <w:b w:val="false"/>
          <w:i w:val="false"/>
          <w:color w:val="000000"/>
          <w:sz w:val="28"/>
        </w:rPr>
        <w:t>
      14) қалдықтармен жұмыс істеу жүйесі;</w:t>
      </w:r>
    </w:p>
    <w:bookmarkEnd w:id="627"/>
    <w:bookmarkStart w:name="z689" w:id="628"/>
    <w:p>
      <w:pPr>
        <w:spacing w:after="0"/>
        <w:ind w:left="0"/>
        <w:jc w:val="both"/>
      </w:pPr>
      <w:r>
        <w:rPr>
          <w:rFonts w:ascii="Times New Roman"/>
          <w:b w:val="false"/>
          <w:i w:val="false"/>
          <w:color w:val="000000"/>
          <w:sz w:val="28"/>
        </w:rPr>
        <w:t>
      15) бірнеше операторлары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жұмыс рәсімдерін үйлестіру айқындалған қауымдастықтар құру қажет.;</w:t>
      </w:r>
    </w:p>
    <w:bookmarkEnd w:id="628"/>
    <w:bookmarkStart w:name="z690" w:id="629"/>
    <w:p>
      <w:pPr>
        <w:spacing w:after="0"/>
        <w:ind w:left="0"/>
        <w:jc w:val="both"/>
      </w:pPr>
      <w:r>
        <w:rPr>
          <w:rFonts w:ascii="Times New Roman"/>
          <w:b w:val="false"/>
          <w:i w:val="false"/>
          <w:color w:val="000000"/>
          <w:sz w:val="28"/>
        </w:rPr>
        <w:t xml:space="preserve">
      16) сарқынды суларды және атмосфераға шығарындыларды түгендеу. </w:t>
      </w:r>
    </w:p>
    <w:bookmarkEnd w:id="629"/>
    <w:bookmarkStart w:name="z691" w:id="630"/>
    <w:p>
      <w:pPr>
        <w:spacing w:after="0"/>
        <w:ind w:left="0"/>
        <w:jc w:val="both"/>
      </w:pPr>
      <w:r>
        <w:rPr>
          <w:rFonts w:ascii="Times New Roman"/>
          <w:b w:val="false"/>
          <w:i w:val="false"/>
          <w:color w:val="000000"/>
          <w:sz w:val="28"/>
        </w:rPr>
        <w:t>
      Қол жеткізілген экологиялық пайда</w:t>
      </w:r>
    </w:p>
    <w:bookmarkEnd w:id="630"/>
    <w:bookmarkStart w:name="z692" w:id="631"/>
    <w:p>
      <w:pPr>
        <w:spacing w:after="0"/>
        <w:ind w:left="0"/>
        <w:jc w:val="both"/>
      </w:pPr>
      <w:r>
        <w:rPr>
          <w:rFonts w:ascii="Times New Roman"/>
          <w:b w:val="false"/>
          <w:i w:val="false"/>
          <w:color w:val="000000"/>
          <w:sz w:val="28"/>
        </w:rPr>
        <w:t>
      Қарапайым және стандартты емес жағдайларда нақты процедураларды сақтау және енгізу және жауапкершілікті тиісті түрде бөлу компанияның әрқашан экологиялық рұқсат шарттарын сақтауын, мақсаттарға жетуін және міндеттерді шешуін қамтамасыз етеді. ЭМЖ жүйесі экологиялық көрсеткіштердің үздіксіз жақсаруын қамтамасыз етеді.</w:t>
      </w:r>
    </w:p>
    <w:bookmarkEnd w:id="631"/>
    <w:bookmarkStart w:name="z693" w:id="632"/>
    <w:p>
      <w:pPr>
        <w:spacing w:after="0"/>
        <w:ind w:left="0"/>
        <w:jc w:val="both"/>
      </w:pPr>
      <w:r>
        <w:rPr>
          <w:rFonts w:ascii="Times New Roman"/>
          <w:b w:val="false"/>
          <w:i w:val="false"/>
          <w:color w:val="000000"/>
          <w:sz w:val="28"/>
        </w:rPr>
        <w:t>
      Экологиялық көрсеткіштер және пайдалану деректері</w:t>
      </w:r>
    </w:p>
    <w:bookmarkEnd w:id="632"/>
    <w:bookmarkStart w:name="z694" w:id="633"/>
    <w:p>
      <w:pPr>
        <w:spacing w:after="0"/>
        <w:ind w:left="0"/>
        <w:jc w:val="both"/>
      </w:pPr>
      <w:r>
        <w:rPr>
          <w:rFonts w:ascii="Times New Roman"/>
          <w:b w:val="false"/>
          <w:i w:val="false"/>
          <w:color w:val="000000"/>
          <w:sz w:val="28"/>
        </w:rPr>
        <w:t>
      Барлық маңызды кіріс ағындары (энергияны тұтынуды қоса алғанда) және шығыс ағындары (шығарындылар, қалдықтар шығарындылары) оператормен қаржылық жоспарлау мен инвестициялық циклдардың ерекшеліктерін ескере отырып, қысқа, орта және ұзақ мерзімді аспектілерде өзара байланысты. Бұл, мысалы, сарқынды сулардың шығарындылары мен төгінділерін тазарту үшін қысқа мерзімді шешімдерді қолдану дегенді білдіреді ("шекті") бұл энергияны тұтынудың ұзақ мерзімді өсуіне әкелуі мүмкін және қоршаған ортаны қорғаудың ықтимал тиімді шешімдеріне инвестицияларды кейінге қалдыруы мүмкін.</w:t>
      </w:r>
    </w:p>
    <w:bookmarkEnd w:id="633"/>
    <w:bookmarkStart w:name="z695" w:id="634"/>
    <w:p>
      <w:pPr>
        <w:spacing w:after="0"/>
        <w:ind w:left="0"/>
        <w:jc w:val="both"/>
      </w:pPr>
      <w:r>
        <w:rPr>
          <w:rFonts w:ascii="Times New Roman"/>
          <w:b w:val="false"/>
          <w:i w:val="false"/>
          <w:color w:val="000000"/>
          <w:sz w:val="28"/>
        </w:rPr>
        <w:t xml:space="preserve">
      Қазіргі уақытта компанияда экологиялық мәселелерді шешуге бағытталған тиімді экологиялық менеджмент жүйесі бар, оның барысында барлық қызметкерлер қатысады: басшыдан жұмысшыға дейін. Орнатылған басқару жүйесі атмосфераға, табиғи су қоймаларына шығарындыларды азайтуға мүмкіндік береді және топырақтың ластануын </w:t>
      </w:r>
    </w:p>
    <w:bookmarkEnd w:id="634"/>
    <w:bookmarkStart w:name="z696" w:id="635"/>
    <w:p>
      <w:pPr>
        <w:spacing w:after="0"/>
        <w:ind w:left="0"/>
        <w:jc w:val="both"/>
      </w:pPr>
      <w:r>
        <w:rPr>
          <w:rFonts w:ascii="Times New Roman"/>
          <w:b w:val="false"/>
          <w:i w:val="false"/>
          <w:color w:val="000000"/>
          <w:sz w:val="28"/>
        </w:rPr>
        <w:t>
      технологиялық тәртіпті;</w:t>
      </w:r>
    </w:p>
    <w:bookmarkEnd w:id="635"/>
    <w:bookmarkStart w:name="z697" w:id="636"/>
    <w:p>
      <w:pPr>
        <w:spacing w:after="0"/>
        <w:ind w:left="0"/>
        <w:jc w:val="both"/>
      </w:pPr>
      <w:r>
        <w:rPr>
          <w:rFonts w:ascii="Times New Roman"/>
          <w:b w:val="false"/>
          <w:i w:val="false"/>
          <w:color w:val="000000"/>
          <w:sz w:val="28"/>
        </w:rPr>
        <w:t xml:space="preserve">
      заманауи технологияларды пайдалануды; </w:t>
      </w:r>
    </w:p>
    <w:bookmarkEnd w:id="636"/>
    <w:bookmarkStart w:name="z698" w:id="637"/>
    <w:p>
      <w:pPr>
        <w:spacing w:after="0"/>
        <w:ind w:left="0"/>
        <w:jc w:val="both"/>
      </w:pPr>
      <w:r>
        <w:rPr>
          <w:rFonts w:ascii="Times New Roman"/>
          <w:b w:val="false"/>
          <w:i w:val="false"/>
          <w:color w:val="000000"/>
          <w:sz w:val="28"/>
        </w:rPr>
        <w:t xml:space="preserve">
      техникалық қайта жарақтандыруды ендіруді жоғарылату арқылы болғызбайды. </w:t>
      </w:r>
    </w:p>
    <w:bookmarkEnd w:id="637"/>
    <w:bookmarkStart w:name="z699" w:id="638"/>
    <w:p>
      <w:pPr>
        <w:spacing w:after="0"/>
        <w:ind w:left="0"/>
        <w:jc w:val="both"/>
      </w:pPr>
      <w:r>
        <w:rPr>
          <w:rFonts w:ascii="Times New Roman"/>
          <w:b w:val="false"/>
          <w:i w:val="false"/>
          <w:color w:val="000000"/>
          <w:sz w:val="28"/>
        </w:rPr>
        <w:t>
      Кросс-медиа әсерлері</w:t>
      </w:r>
    </w:p>
    <w:bookmarkEnd w:id="638"/>
    <w:bookmarkStart w:name="z700" w:id="639"/>
    <w:p>
      <w:pPr>
        <w:spacing w:after="0"/>
        <w:ind w:left="0"/>
        <w:jc w:val="both"/>
      </w:pPr>
      <w:r>
        <w:rPr>
          <w:rFonts w:ascii="Times New Roman"/>
          <w:b w:val="false"/>
          <w:i w:val="false"/>
          <w:color w:val="000000"/>
          <w:sz w:val="28"/>
        </w:rPr>
        <w:t xml:space="preserve">
      Экологиялық менеджмент әдістері қондырғының қоршаған ортаға әсерін барынша азайтуға арналған. </w:t>
      </w:r>
    </w:p>
    <w:bookmarkEnd w:id="639"/>
    <w:bookmarkStart w:name="z701" w:id="64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640"/>
    <w:bookmarkStart w:name="z702" w:id="641"/>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641"/>
    <w:bookmarkStart w:name="z703" w:id="642"/>
    <w:p>
      <w:pPr>
        <w:spacing w:after="0"/>
        <w:ind w:left="0"/>
        <w:jc w:val="both"/>
      </w:pPr>
      <w:r>
        <w:rPr>
          <w:rFonts w:ascii="Times New Roman"/>
          <w:b w:val="false"/>
          <w:i w:val="false"/>
          <w:color w:val="000000"/>
          <w:sz w:val="28"/>
        </w:rPr>
        <w:t>
      ЭМЖ компоненттері барлық қондырғыларға қолданылуы мүмкін.</w:t>
      </w:r>
    </w:p>
    <w:bookmarkEnd w:id="642"/>
    <w:bookmarkStart w:name="z704" w:id="643"/>
    <w:p>
      <w:pPr>
        <w:spacing w:after="0"/>
        <w:ind w:left="0"/>
        <w:jc w:val="both"/>
      </w:pPr>
      <w:r>
        <w:rPr>
          <w:rFonts w:ascii="Times New Roman"/>
          <w:b w:val="false"/>
          <w:i w:val="false"/>
          <w:color w:val="000000"/>
          <w:sz w:val="28"/>
        </w:rPr>
        <w:t>
      Қолдану саласы (мысалы, егжей-тегжейлі деңгей) және ЭМЖ формалары (стандартталған және стандартталмаған) қолданылатын технологиялық жабдықтың пайдалану сипаттамаларына және оның қоршаған ортаға әсер ету деңгейіне сәйкес келуі керек.</w:t>
      </w:r>
    </w:p>
    <w:bookmarkEnd w:id="643"/>
    <w:bookmarkStart w:name="z705" w:id="6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644"/>
    <w:bookmarkStart w:name="z706" w:id="645"/>
    <w:p>
      <w:pPr>
        <w:spacing w:after="0"/>
        <w:ind w:left="0"/>
        <w:jc w:val="both"/>
      </w:pPr>
      <w:r>
        <w:rPr>
          <w:rFonts w:ascii="Times New Roman"/>
          <w:b w:val="false"/>
          <w:i w:val="false"/>
          <w:color w:val="000000"/>
          <w:sz w:val="28"/>
        </w:rPr>
        <w:t>
      Қолданыстағы ЭМЖ-ді енгізу мен қолдаудың шығындары мен экономикалық тиімділігін әр жағдайда жеке-жеке анықтау.</w:t>
      </w:r>
    </w:p>
    <w:bookmarkEnd w:id="645"/>
    <w:bookmarkStart w:name="z707" w:id="64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646"/>
    <w:bookmarkStart w:name="z708" w:id="647"/>
    <w:p>
      <w:pPr>
        <w:spacing w:after="0"/>
        <w:ind w:left="0"/>
        <w:jc w:val="both"/>
      </w:pPr>
      <w:r>
        <w:rPr>
          <w:rFonts w:ascii="Times New Roman"/>
          <w:b w:val="false"/>
          <w:i w:val="false"/>
          <w:color w:val="000000"/>
          <w:sz w:val="28"/>
        </w:rPr>
        <w:t xml:space="preserve">
      ЭМЖ бірқатар артықшылықтарды қамтамасыз ете алады: </w:t>
      </w:r>
    </w:p>
    <w:bookmarkEnd w:id="647"/>
    <w:bookmarkStart w:name="z709" w:id="648"/>
    <w:p>
      <w:pPr>
        <w:spacing w:after="0"/>
        <w:ind w:left="0"/>
        <w:jc w:val="both"/>
      </w:pPr>
      <w:r>
        <w:rPr>
          <w:rFonts w:ascii="Times New Roman"/>
          <w:b w:val="false"/>
          <w:i w:val="false"/>
          <w:color w:val="000000"/>
          <w:sz w:val="28"/>
        </w:rPr>
        <w:t xml:space="preserve">
      кәсіпорынның экологиялық көрсеткіштерін жақсарту; </w:t>
      </w:r>
    </w:p>
    <w:bookmarkEnd w:id="648"/>
    <w:bookmarkStart w:name="z710" w:id="649"/>
    <w:p>
      <w:pPr>
        <w:spacing w:after="0"/>
        <w:ind w:left="0"/>
        <w:jc w:val="both"/>
      </w:pPr>
      <w:r>
        <w:rPr>
          <w:rFonts w:ascii="Times New Roman"/>
          <w:b w:val="false"/>
          <w:i w:val="false"/>
          <w:color w:val="000000"/>
          <w:sz w:val="28"/>
        </w:rPr>
        <w:t>
      шешім қабылдау базасын жақсарту;</w:t>
      </w:r>
    </w:p>
    <w:bookmarkEnd w:id="649"/>
    <w:bookmarkStart w:name="z711" w:id="650"/>
    <w:p>
      <w:pPr>
        <w:spacing w:after="0"/>
        <w:ind w:left="0"/>
        <w:jc w:val="both"/>
      </w:pPr>
      <w:r>
        <w:rPr>
          <w:rFonts w:ascii="Times New Roman"/>
          <w:b w:val="false"/>
          <w:i w:val="false"/>
          <w:color w:val="000000"/>
          <w:sz w:val="28"/>
        </w:rPr>
        <w:t xml:space="preserve">
      компания қызметінің экологиялық аспектілерін түсінуді жақсарту; </w:t>
      </w:r>
    </w:p>
    <w:bookmarkEnd w:id="650"/>
    <w:bookmarkStart w:name="z712" w:id="651"/>
    <w:p>
      <w:pPr>
        <w:spacing w:after="0"/>
        <w:ind w:left="0"/>
        <w:jc w:val="both"/>
      </w:pPr>
      <w:r>
        <w:rPr>
          <w:rFonts w:ascii="Times New Roman"/>
          <w:b w:val="false"/>
          <w:i w:val="false"/>
          <w:color w:val="000000"/>
          <w:sz w:val="28"/>
        </w:rPr>
        <w:t>
      персоналдың уәждемесін арттыру;</w:t>
      </w:r>
    </w:p>
    <w:bookmarkEnd w:id="651"/>
    <w:bookmarkStart w:name="z713" w:id="652"/>
    <w:p>
      <w:pPr>
        <w:spacing w:after="0"/>
        <w:ind w:left="0"/>
        <w:jc w:val="both"/>
      </w:pPr>
      <w:r>
        <w:rPr>
          <w:rFonts w:ascii="Times New Roman"/>
          <w:b w:val="false"/>
          <w:i w:val="false"/>
          <w:color w:val="000000"/>
          <w:sz w:val="28"/>
        </w:rPr>
        <w:t>
      пайдалану шығындарын азайту және өнім сапасын арттыру үшін қосымша мүмкіндіктер;</w:t>
      </w:r>
    </w:p>
    <w:bookmarkEnd w:id="652"/>
    <w:bookmarkStart w:name="z714" w:id="653"/>
    <w:p>
      <w:pPr>
        <w:spacing w:after="0"/>
        <w:ind w:left="0"/>
        <w:jc w:val="both"/>
      </w:pPr>
      <w:r>
        <w:rPr>
          <w:rFonts w:ascii="Times New Roman"/>
          <w:b w:val="false"/>
          <w:i w:val="false"/>
          <w:color w:val="000000"/>
          <w:sz w:val="28"/>
        </w:rPr>
        <w:t>
      экологиялық көрсеткіштерді жақсарту;</w:t>
      </w:r>
    </w:p>
    <w:bookmarkEnd w:id="653"/>
    <w:bookmarkStart w:name="z715" w:id="654"/>
    <w:p>
      <w:pPr>
        <w:spacing w:after="0"/>
        <w:ind w:left="0"/>
        <w:jc w:val="both"/>
      </w:pPr>
      <w:r>
        <w:rPr>
          <w:rFonts w:ascii="Times New Roman"/>
          <w:b w:val="false"/>
          <w:i w:val="false"/>
          <w:color w:val="000000"/>
          <w:sz w:val="28"/>
        </w:rPr>
        <w:t>
      экологиялық бұзушылықтарға, белгіленген талаптарды сақтамауға және т. б. байланысты шығындарды азайту.</w:t>
      </w:r>
    </w:p>
    <w:bookmarkEnd w:id="654"/>
    <w:bookmarkStart w:name="z716" w:id="655"/>
    <w:p>
      <w:pPr>
        <w:spacing w:after="0"/>
        <w:ind w:left="0"/>
        <w:jc w:val="left"/>
      </w:pPr>
      <w:r>
        <w:rPr>
          <w:rFonts w:ascii="Times New Roman"/>
          <w:b/>
          <w:i w:val="false"/>
          <w:color w:val="000000"/>
        </w:rPr>
        <w:t xml:space="preserve"> 4.2. Энергетикалық менеджмент жүйесі</w:t>
      </w:r>
    </w:p>
    <w:bookmarkEnd w:id="655"/>
    <w:bookmarkStart w:name="z717" w:id="65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656"/>
    <w:bookmarkStart w:name="z718" w:id="657"/>
    <w:p>
      <w:pPr>
        <w:spacing w:after="0"/>
        <w:ind w:left="0"/>
        <w:jc w:val="both"/>
      </w:pPr>
      <w:r>
        <w:rPr>
          <w:rFonts w:ascii="Times New Roman"/>
          <w:b w:val="false"/>
          <w:i w:val="false"/>
          <w:color w:val="000000"/>
          <w:sz w:val="28"/>
        </w:rPr>
        <w:t>
      ЕҚТ ЭнМЖ қызметін енгізу және қолдау болып табылады. ЭнМЖ енгізу және жұмыс істеу қолданыстағы басқару жүйесінің бөлігі ретінде (мысалы, ЭМЖ) немесе жеке энергияны басқару жүйесін құру арқылы қамтамасыз етілуі мүмкін.</w:t>
      </w:r>
    </w:p>
    <w:bookmarkEnd w:id="657"/>
    <w:bookmarkStart w:name="z719" w:id="658"/>
    <w:p>
      <w:pPr>
        <w:spacing w:after="0"/>
        <w:ind w:left="0"/>
        <w:jc w:val="both"/>
      </w:pPr>
      <w:r>
        <w:rPr>
          <w:rFonts w:ascii="Times New Roman"/>
          <w:b w:val="false"/>
          <w:i w:val="false"/>
          <w:color w:val="000000"/>
          <w:sz w:val="28"/>
        </w:rPr>
        <w:t>
      Бұл әдіс энергетикалық ресурстарды ұтымды тұтынуды қамтамасыз етуге және басқару объектісінің энергия тиімділігін арттыруға бағытталған әкімшілік шаралар кешеніне негізделген, оның ішінде энергия үнемдеуді әзірлеу және іске асыру және энергия тиімділігін арттыру стратегиялары, іс-қимыл жоспарлары, мониторинг рәсімдері мен әдістемелері, энергия тұтынуды бағалау және энергия тиімділігін арттыруға бағытталған басқа да әрекеттер.</w:t>
      </w:r>
    </w:p>
    <w:bookmarkEnd w:id="658"/>
    <w:bookmarkStart w:name="z720" w:id="6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659"/>
    <w:bookmarkStart w:name="z721" w:id="660"/>
    <w:p>
      <w:pPr>
        <w:spacing w:after="0"/>
        <w:ind w:left="0"/>
        <w:jc w:val="both"/>
      </w:pPr>
      <w:r>
        <w:rPr>
          <w:rFonts w:ascii="Times New Roman"/>
          <w:b w:val="false"/>
          <w:i w:val="false"/>
          <w:color w:val="000000"/>
          <w:sz w:val="28"/>
        </w:rPr>
        <w:t>
      ЭнМЖ құрамына нақты жағдайларға қолданылатын дәрежеде келесі элементтер кіреді: кәсіпорын деңгейіндегі энергия тиімділігі менеджменті жүйесіне қатысты жоғары басшылықтың міндеттемесі; кәсіпорынның жоғары басшылығы бекіткен энергия тиімділігі саясаты; жоспарлау, сондай-ақ мақсаттар мен міндеттерді анықтау; энергия менеджменті жүйесінің жұмысын анықтайтын процедураларды әзірлеу және сақтау ISO 50001 халықаралық стандартының талаптарына сәйкес.</w:t>
      </w:r>
    </w:p>
    <w:bookmarkEnd w:id="660"/>
    <w:bookmarkStart w:name="z722" w:id="661"/>
    <w:p>
      <w:pPr>
        <w:spacing w:after="0"/>
        <w:ind w:left="0"/>
        <w:jc w:val="both"/>
      </w:pPr>
      <w:r>
        <w:rPr>
          <w:rFonts w:ascii="Times New Roman"/>
          <w:b w:val="false"/>
          <w:i w:val="false"/>
          <w:color w:val="000000"/>
          <w:sz w:val="28"/>
        </w:rPr>
        <w:t>
      Жүйенің нұсқаулықтары мен процедуралары келесі мәселелерге ерекше назар аударуы керек:</w:t>
      </w:r>
    </w:p>
    <w:bookmarkEnd w:id="661"/>
    <w:bookmarkStart w:name="z723" w:id="662"/>
    <w:p>
      <w:pPr>
        <w:spacing w:after="0"/>
        <w:ind w:left="0"/>
        <w:jc w:val="both"/>
      </w:pPr>
      <w:r>
        <w:rPr>
          <w:rFonts w:ascii="Times New Roman"/>
          <w:b w:val="false"/>
          <w:i w:val="false"/>
          <w:color w:val="000000"/>
          <w:sz w:val="28"/>
        </w:rPr>
        <w:t>
      жүйенің ұйымдастырушылық құрылымы; персоналдың жауапкершілігі, оны оқыту, энергия тиімділігі саласындағы құзыреттілікті арттыру;</w:t>
      </w:r>
    </w:p>
    <w:bookmarkEnd w:id="662"/>
    <w:bookmarkStart w:name="z724" w:id="663"/>
    <w:p>
      <w:pPr>
        <w:spacing w:after="0"/>
        <w:ind w:left="0"/>
        <w:jc w:val="both"/>
      </w:pPr>
      <w:r>
        <w:rPr>
          <w:rFonts w:ascii="Times New Roman"/>
          <w:b w:val="false"/>
          <w:i w:val="false"/>
          <w:color w:val="000000"/>
          <w:sz w:val="28"/>
        </w:rPr>
        <w:t>
      ішкі ақпарат алмасуды қамтамасыз ету (жиналыстар, кеңестер, электрондық пошта, ақпараттық стендтер, өндірістік газет және т. б.);</w:t>
      </w:r>
    </w:p>
    <w:bookmarkEnd w:id="663"/>
    <w:bookmarkStart w:name="z725" w:id="664"/>
    <w:p>
      <w:pPr>
        <w:spacing w:after="0"/>
        <w:ind w:left="0"/>
        <w:jc w:val="both"/>
      </w:pPr>
      <w:r>
        <w:rPr>
          <w:rFonts w:ascii="Times New Roman"/>
          <w:b w:val="false"/>
          <w:i w:val="false"/>
          <w:color w:val="000000"/>
          <w:sz w:val="28"/>
        </w:rPr>
        <w:t>
      энергия тиімділігін арттыруға бағытталған іс-шараларға персоналды тарту;</w:t>
      </w:r>
    </w:p>
    <w:bookmarkEnd w:id="664"/>
    <w:bookmarkStart w:name="z726" w:id="665"/>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665"/>
    <w:bookmarkStart w:name="z727" w:id="666"/>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бар болса) сәйкестікті қамтамасыз ету;</w:t>
      </w:r>
    </w:p>
    <w:bookmarkEnd w:id="666"/>
    <w:bookmarkStart w:name="z728" w:id="667"/>
    <w:p>
      <w:pPr>
        <w:spacing w:after="0"/>
        <w:ind w:left="0"/>
        <w:jc w:val="both"/>
      </w:pPr>
      <w:r>
        <w:rPr>
          <w:rFonts w:ascii="Times New Roman"/>
          <w:b w:val="false"/>
          <w:i w:val="false"/>
          <w:color w:val="000000"/>
          <w:sz w:val="28"/>
        </w:rPr>
        <w:t>
      энергия тиімділігінің ішкі көрсеткіштерін анықтау және оларды кезеңдік бағалау, сондай-ақ оларды салалық және басқа да расталған деректермен жүйелі түрде жүйелі түрде салыстыру.</w:t>
      </w:r>
    </w:p>
    <w:bookmarkEnd w:id="667"/>
    <w:bookmarkStart w:name="z729" w:id="668"/>
    <w:p>
      <w:pPr>
        <w:spacing w:after="0"/>
        <w:ind w:left="0"/>
        <w:jc w:val="both"/>
      </w:pPr>
      <w:r>
        <w:rPr>
          <w:rFonts w:ascii="Times New Roman"/>
          <w:b w:val="false"/>
          <w:i w:val="false"/>
          <w:color w:val="000000"/>
          <w:sz w:val="28"/>
        </w:rPr>
        <w:t>
      Бұрын орындалған нәтижелілікті бағалау және түзету шараларын енгізу кезінде келесі мәселелерге ерекше назар аудару қажет:</w:t>
      </w:r>
    </w:p>
    <w:bookmarkEnd w:id="668"/>
    <w:bookmarkStart w:name="z730" w:id="669"/>
    <w:p>
      <w:pPr>
        <w:spacing w:after="0"/>
        <w:ind w:left="0"/>
        <w:jc w:val="both"/>
      </w:pPr>
      <w:r>
        <w:rPr>
          <w:rFonts w:ascii="Times New Roman"/>
          <w:b w:val="false"/>
          <w:i w:val="false"/>
          <w:color w:val="000000"/>
          <w:sz w:val="28"/>
        </w:rPr>
        <w:t>
      мониторинг және өлшеу;</w:t>
      </w:r>
    </w:p>
    <w:bookmarkEnd w:id="669"/>
    <w:bookmarkStart w:name="z731" w:id="670"/>
    <w:p>
      <w:pPr>
        <w:spacing w:after="0"/>
        <w:ind w:left="0"/>
        <w:jc w:val="both"/>
      </w:pPr>
      <w:r>
        <w:rPr>
          <w:rFonts w:ascii="Times New Roman"/>
          <w:b w:val="false"/>
          <w:i w:val="false"/>
          <w:color w:val="000000"/>
          <w:sz w:val="28"/>
        </w:rPr>
        <w:t xml:space="preserve">
      түзету және алдын алу іс-қимылдарына; </w:t>
      </w:r>
    </w:p>
    <w:bookmarkEnd w:id="670"/>
    <w:bookmarkStart w:name="z732" w:id="671"/>
    <w:p>
      <w:pPr>
        <w:spacing w:after="0"/>
        <w:ind w:left="0"/>
        <w:jc w:val="both"/>
      </w:pPr>
      <w:r>
        <w:rPr>
          <w:rFonts w:ascii="Times New Roman"/>
          <w:b w:val="false"/>
          <w:i w:val="false"/>
          <w:color w:val="000000"/>
          <w:sz w:val="28"/>
        </w:rPr>
        <w:t>
      құжаттаманы жүргізуге;</w:t>
      </w:r>
    </w:p>
    <w:bookmarkEnd w:id="671"/>
    <w:bookmarkStart w:name="z733" w:id="672"/>
    <w:p>
      <w:pPr>
        <w:spacing w:after="0"/>
        <w:ind w:left="0"/>
        <w:jc w:val="both"/>
      </w:pPr>
      <w:r>
        <w:rPr>
          <w:rFonts w:ascii="Times New Roman"/>
          <w:b w:val="false"/>
          <w:i w:val="false"/>
          <w:color w:val="000000"/>
          <w:sz w:val="28"/>
        </w:rPr>
        <w:t>
      ішкі (немесе сыртқы) жүйенің белгіленген талаптарға сәйкестігін бағалау аудиті, оны тиісті деңгейде енгізу және қолдау тиімділігі;</w:t>
      </w:r>
    </w:p>
    <w:bookmarkEnd w:id="672"/>
    <w:bookmarkStart w:name="z734" w:id="673"/>
    <w:p>
      <w:pPr>
        <w:spacing w:after="0"/>
        <w:ind w:left="0"/>
        <w:jc w:val="both"/>
      </w:pPr>
      <w:r>
        <w:rPr>
          <w:rFonts w:ascii="Times New Roman"/>
          <w:b w:val="false"/>
          <w:i w:val="false"/>
          <w:color w:val="000000"/>
          <w:sz w:val="28"/>
        </w:rPr>
        <w:t>
      жоғары басшылықтың мақсаттарға сәйкестігі, сәйкестігі және өнімділігі туралы ЭнМЖ-де жүйелі түрде талдау;</w:t>
      </w:r>
    </w:p>
    <w:bookmarkEnd w:id="673"/>
    <w:bookmarkStart w:name="z735" w:id="674"/>
    <w:p>
      <w:pPr>
        <w:spacing w:after="0"/>
        <w:ind w:left="0"/>
        <w:jc w:val="both"/>
      </w:pPr>
      <w:r>
        <w:rPr>
          <w:rFonts w:ascii="Times New Roman"/>
          <w:b w:val="false"/>
          <w:i w:val="false"/>
          <w:color w:val="000000"/>
          <w:sz w:val="28"/>
        </w:rPr>
        <w:t>
      оларды кейіннен пайдаланудан шығаруға байланысты қоршаған ортаға ықтимал әсер етудің жаңа қондырғылары мен жүйелерін жобалау кезінде есепке алу;</w:t>
      </w:r>
    </w:p>
    <w:bookmarkEnd w:id="674"/>
    <w:bookmarkStart w:name="z736" w:id="675"/>
    <w:p>
      <w:pPr>
        <w:spacing w:after="0"/>
        <w:ind w:left="0"/>
        <w:jc w:val="both"/>
      </w:pPr>
      <w:r>
        <w:rPr>
          <w:rFonts w:ascii="Times New Roman"/>
          <w:b w:val="false"/>
          <w:i w:val="false"/>
          <w:color w:val="000000"/>
          <w:sz w:val="28"/>
        </w:rPr>
        <w:t>
      меншікті энергия тиімді технологияларды әзірлеу және кәсіпорыннан тыс энергия тиімділігін қамтамасыз ету әдістері саласындағы жетістіктерді қадағалау.</w:t>
      </w:r>
    </w:p>
    <w:bookmarkEnd w:id="675"/>
    <w:bookmarkStart w:name="z737" w:id="676"/>
    <w:p>
      <w:pPr>
        <w:spacing w:after="0"/>
        <w:ind w:left="0"/>
        <w:jc w:val="both"/>
      </w:pPr>
      <w:r>
        <w:rPr>
          <w:rFonts w:ascii="Times New Roman"/>
          <w:b w:val="false"/>
          <w:i w:val="false"/>
          <w:color w:val="000000"/>
          <w:sz w:val="28"/>
        </w:rPr>
        <w:t>
      Қол жеткізілген экологиялық пайда</w:t>
      </w:r>
    </w:p>
    <w:bookmarkEnd w:id="676"/>
    <w:bookmarkStart w:name="z738" w:id="677"/>
    <w:p>
      <w:pPr>
        <w:spacing w:after="0"/>
        <w:ind w:left="0"/>
        <w:jc w:val="both"/>
      </w:pPr>
      <w:r>
        <w:rPr>
          <w:rFonts w:ascii="Times New Roman"/>
          <w:b w:val="false"/>
          <w:i w:val="false"/>
          <w:color w:val="000000"/>
          <w:sz w:val="28"/>
        </w:rPr>
        <w:t>
      Энергия менеджменті жүйесін енгізу ресурстардың энергия тұтынуын орта есеппен 3 – 5 %-ға төмендетуге, экологиялық көрсеткіштер мен заңнамалық нормалар мен талаптардың сақталуын жақсартуға ықпал етеді.</w:t>
      </w:r>
    </w:p>
    <w:bookmarkEnd w:id="677"/>
    <w:bookmarkStart w:name="z739" w:id="6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678"/>
    <w:bookmarkStart w:name="z740" w:id="679"/>
    <w:p>
      <w:pPr>
        <w:spacing w:after="0"/>
        <w:ind w:left="0"/>
        <w:jc w:val="both"/>
      </w:pPr>
      <w:r>
        <w:rPr>
          <w:rFonts w:ascii="Times New Roman"/>
          <w:b w:val="false"/>
          <w:i w:val="false"/>
          <w:color w:val="000000"/>
          <w:sz w:val="28"/>
        </w:rPr>
        <w:t>
      Қазақстанда да, шетелде де кәсіпорындарда энергия менеджменті жүйесін енгізу тәжірибесін бағалау жүйені ұйымдастыру мен енгізу энергия мен ресурстарды тұтынуды 3 – 5 %-ға төмендетуге мүмкіндік беретінін көрсетеді, бұл тиісінше ластағыш заттар мен парниктік газдар шығарындыларының төмендеуіне әкеледі. Кәсіпорындарда энергияны басқару жүйесін қолдану парниктік газдар шығарындыларын шектеу үшін үлкен рөл атқарады.</w:t>
      </w:r>
    </w:p>
    <w:bookmarkEnd w:id="679"/>
    <w:bookmarkStart w:name="z741" w:id="6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680"/>
    <w:bookmarkStart w:name="z742" w:id="681"/>
    <w:p>
      <w:pPr>
        <w:spacing w:after="0"/>
        <w:ind w:left="0"/>
        <w:jc w:val="both"/>
      </w:pPr>
      <w:r>
        <w:rPr>
          <w:rFonts w:ascii="Times New Roman"/>
          <w:b w:val="false"/>
          <w:i w:val="false"/>
          <w:color w:val="000000"/>
          <w:sz w:val="28"/>
        </w:rPr>
        <w:t>
      Сарқынды суларды тазарту кезінде энергияны басқару жүйесін енгізудің кросс-медиа әсерлері экономикалық, энергетикалық, экологиялық және әлеуметтік артықшылықтарды қоса алғанда, көптеген аспектілерді қамтиды.</w:t>
      </w:r>
    </w:p>
    <w:bookmarkEnd w:id="681"/>
    <w:bookmarkStart w:name="z743" w:id="682"/>
    <w:p>
      <w:pPr>
        <w:spacing w:after="0"/>
        <w:ind w:left="0"/>
        <w:jc w:val="both"/>
      </w:pPr>
      <w:r>
        <w:rPr>
          <w:rFonts w:ascii="Times New Roman"/>
          <w:b w:val="false"/>
          <w:i w:val="false"/>
          <w:color w:val="000000"/>
          <w:sz w:val="28"/>
        </w:rPr>
        <w:t>
      ЭнМЖ энергия сыйымдылығын, сарқынды суларды тазартуға жұмсалатын энергия шығынын азайтуға және парниктік газдар шығарындыларын азайтуға ықпал етеді.</w:t>
      </w:r>
    </w:p>
    <w:bookmarkEnd w:id="682"/>
    <w:bookmarkStart w:name="z744" w:id="683"/>
    <w:p>
      <w:pPr>
        <w:spacing w:after="0"/>
        <w:ind w:left="0"/>
        <w:jc w:val="both"/>
      </w:pPr>
      <w:r>
        <w:rPr>
          <w:rFonts w:ascii="Times New Roman"/>
          <w:b w:val="false"/>
          <w:i w:val="false"/>
          <w:color w:val="000000"/>
          <w:sz w:val="28"/>
        </w:rPr>
        <w:t>
      Қолданылуына қатысты техникалық ой-пайым</w:t>
      </w:r>
    </w:p>
    <w:bookmarkEnd w:id="683"/>
    <w:bookmarkStart w:name="z745" w:id="684"/>
    <w:p>
      <w:pPr>
        <w:spacing w:after="0"/>
        <w:ind w:left="0"/>
        <w:jc w:val="both"/>
      </w:pPr>
      <w:r>
        <w:rPr>
          <w:rFonts w:ascii="Times New Roman"/>
          <w:b w:val="false"/>
          <w:i w:val="false"/>
          <w:color w:val="000000"/>
          <w:sz w:val="28"/>
        </w:rPr>
        <w:t>
      Жоғарыда сипатталған компоненттер, әдетте, осы құжаттың ауқымына кіретін барлық объектілерге қолданылуы мүмкін. ЭнМЖ көлемі (мысалы, егжей-тегжейлі деңгей) және сипаты (мысалы, стандартталған немесе стандартталмаған) орнатудың сипатына, масштабына және күрделілігіне және оның қоршаған ортаға әсер ету ауқымына байланысты болады.</w:t>
      </w:r>
    </w:p>
    <w:bookmarkEnd w:id="684"/>
    <w:bookmarkStart w:name="z746" w:id="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685"/>
    <w:bookmarkStart w:name="z747" w:id="68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686"/>
    <w:bookmarkStart w:name="z748" w:id="687"/>
    <w:p>
      <w:pPr>
        <w:spacing w:after="0"/>
        <w:ind w:left="0"/>
        <w:jc w:val="both"/>
      </w:pPr>
      <w:r>
        <w:rPr>
          <w:rFonts w:ascii="Times New Roman"/>
          <w:b w:val="false"/>
          <w:i w:val="false"/>
          <w:color w:val="000000"/>
          <w:sz w:val="28"/>
        </w:rPr>
        <w:t>
      Ендірудің қозғаушы күші</w:t>
      </w:r>
    </w:p>
    <w:bookmarkEnd w:id="687"/>
    <w:bookmarkStart w:name="z749" w:id="688"/>
    <w:p>
      <w:pPr>
        <w:spacing w:after="0"/>
        <w:ind w:left="0"/>
        <w:jc w:val="both"/>
      </w:pPr>
      <w:r>
        <w:rPr>
          <w:rFonts w:ascii="Times New Roman"/>
          <w:b w:val="false"/>
          <w:i w:val="false"/>
          <w:color w:val="000000"/>
          <w:sz w:val="28"/>
        </w:rPr>
        <w:t>
      Энергия тиімділігі жөніндегі іс-шараларды ендірудің қозғаушы күштері:</w:t>
      </w:r>
    </w:p>
    <w:bookmarkEnd w:id="688"/>
    <w:bookmarkStart w:name="z750" w:id="689"/>
    <w:p>
      <w:pPr>
        <w:spacing w:after="0"/>
        <w:ind w:left="0"/>
        <w:jc w:val="both"/>
      </w:pPr>
      <w:r>
        <w:rPr>
          <w:rFonts w:ascii="Times New Roman"/>
          <w:b w:val="false"/>
          <w:i w:val="false"/>
          <w:color w:val="000000"/>
          <w:sz w:val="28"/>
        </w:rPr>
        <w:t xml:space="preserve">
      энергия тиімділігін арттыру; </w:t>
      </w:r>
    </w:p>
    <w:bookmarkEnd w:id="689"/>
    <w:bookmarkStart w:name="z751" w:id="690"/>
    <w:p>
      <w:pPr>
        <w:spacing w:after="0"/>
        <w:ind w:left="0"/>
        <w:jc w:val="both"/>
      </w:pPr>
      <w:r>
        <w:rPr>
          <w:rFonts w:ascii="Times New Roman"/>
          <w:b w:val="false"/>
          <w:i w:val="false"/>
          <w:color w:val="000000"/>
          <w:sz w:val="28"/>
        </w:rPr>
        <w:t>
      экологиялық көрсеткіштерді жақсарту;</w:t>
      </w:r>
    </w:p>
    <w:bookmarkEnd w:id="690"/>
    <w:bookmarkStart w:name="z752" w:id="691"/>
    <w:p>
      <w:pPr>
        <w:spacing w:after="0"/>
        <w:ind w:left="0"/>
        <w:jc w:val="both"/>
      </w:pPr>
      <w:r>
        <w:rPr>
          <w:rFonts w:ascii="Times New Roman"/>
          <w:b w:val="false"/>
          <w:i w:val="false"/>
          <w:color w:val="000000"/>
          <w:sz w:val="28"/>
        </w:rPr>
        <w:t>
      қызметкерлерді ынталандыру және тарту деңгейін арттыру;</w:t>
      </w:r>
    </w:p>
    <w:bookmarkEnd w:id="691"/>
    <w:bookmarkStart w:name="z753" w:id="692"/>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692"/>
    <w:bookmarkStart w:name="z754" w:id="693"/>
    <w:p>
      <w:pPr>
        <w:spacing w:after="0"/>
        <w:ind w:left="0"/>
        <w:jc w:val="left"/>
      </w:pPr>
      <w:r>
        <w:rPr>
          <w:rFonts w:ascii="Times New Roman"/>
          <w:b/>
          <w:i w:val="false"/>
          <w:color w:val="000000"/>
        </w:rPr>
        <w:t xml:space="preserve"> 4.3. Эмиссиялар мониторингі</w:t>
      </w:r>
    </w:p>
    <w:bookmarkEnd w:id="693"/>
    <w:bookmarkStart w:name="z755" w:id="69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694"/>
    <w:bookmarkStart w:name="z756" w:id="695"/>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өлшеулерге немесе белгілі бір жиіліктегі бақылауларға негізделген әртүрлі ортадағы химиялық немесе физикалық параметрлердің өзгеруін жүйелі бақылау. Мониторинг қоршаған ортаға ықтимал әсерлерді бақылау және болжау үшін шығатын ағындардағы (шығарындылар, төгінділер) ластағыш заттардың құрамы туралы сенімді (дәл) ақпарат алу үшін жүргізіледі.</w:t>
      </w:r>
    </w:p>
    <w:bookmarkEnd w:id="695"/>
    <w:bookmarkStart w:name="z757" w:id="6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696"/>
    <w:bookmarkStart w:name="z758" w:id="697"/>
    <w:p>
      <w:pPr>
        <w:spacing w:after="0"/>
        <w:ind w:left="0"/>
        <w:jc w:val="both"/>
      </w:pPr>
      <w:r>
        <w:rPr>
          <w:rFonts w:ascii="Times New Roman"/>
          <w:b w:val="false"/>
          <w:i w:val="false"/>
          <w:color w:val="000000"/>
          <w:sz w:val="28"/>
        </w:rPr>
        <w:t>
      Мониторинг жүргізу жиілігі ластағыш заттың түріне (уыттылығы, қоршаған ортаға және адамға әсері), пайдаланылатын материалдың сипаттамаларына, кәсіпорынның қуатына, сондай-ақ шығарындыларды азайтудың қолданылатын әдістеріне байланысты болады, бұл ретте ол бақыланатын параметр үшін өкілдік деректерді алу үшін жеткілікті болуы тиіс.</w:t>
      </w:r>
    </w:p>
    <w:bookmarkEnd w:id="697"/>
    <w:bookmarkStart w:name="z759" w:id="698"/>
    <w:p>
      <w:pPr>
        <w:spacing w:after="0"/>
        <w:ind w:left="0"/>
        <w:jc w:val="both"/>
      </w:pPr>
      <w:r>
        <w:rPr>
          <w:rFonts w:ascii="Times New Roman"/>
          <w:b w:val="false"/>
          <w:i w:val="false"/>
          <w:color w:val="000000"/>
          <w:sz w:val="28"/>
        </w:rPr>
        <w:t>
      Атмосфералық ауа мониторингін орындау кезінде негізгі назар белсенді ластану аймағындағы (атмосфераның ластану көздері үшін), сондай-ақ Қазақстан Республикасының экологиялық заңнамасы мен қоршаған орта сапасының нормативтерінің сақталуын қадағалау үшін қажет болған жағдайларда әсер ету аймағындағы қоршаған ортаның жай-күйіне аударылуға тиіс.</w:t>
      </w:r>
    </w:p>
    <w:bookmarkEnd w:id="698"/>
    <w:bookmarkStart w:name="z760" w:id="699"/>
    <w:p>
      <w:pPr>
        <w:spacing w:after="0"/>
        <w:ind w:left="0"/>
        <w:jc w:val="both"/>
      </w:pPr>
      <w:r>
        <w:rPr>
          <w:rFonts w:ascii="Times New Roman"/>
          <w:b w:val="false"/>
          <w:i w:val="false"/>
          <w:color w:val="000000"/>
          <w:sz w:val="28"/>
        </w:rPr>
        <w:t>
      Мониторинг үшін пайдаланылатын әдістер, өлшеу құралдары, қолданылатын жабдықтар, рәсімдер мен құралдар Қазақстан Республикасының аумағында қолданылатын стандарттарға сәйкес келуге тиіс. Халықаралық стандарттарды пайдалану Қазақстан Республикасының НҚА-мен реттелуге тиіс.</w:t>
      </w:r>
    </w:p>
    <w:bookmarkEnd w:id="699"/>
    <w:bookmarkStart w:name="z761" w:id="700"/>
    <w:p>
      <w:pPr>
        <w:spacing w:after="0"/>
        <w:ind w:left="0"/>
        <w:jc w:val="both"/>
      </w:pPr>
      <w:r>
        <w:rPr>
          <w:rFonts w:ascii="Times New Roman"/>
          <w:b w:val="false"/>
          <w:i w:val="false"/>
          <w:color w:val="000000"/>
          <w:sz w:val="28"/>
        </w:rPr>
        <w:t>
      Өлшеу жүргізер алдында мониторинг жоспарын жасау қажет, онда мынадай көрсеткіштер ескерілуі тиіс: қондырғыны пайдалану режимі (үздіксіз, үзіліссіз, іске қосу және тоқтату операциялары, жүктеменің өзгеруі), газды немесе ағындарды тазарту құрылысжайларының пайдалану жағдайы, ықтимал термодинамикалық әсер ету факторлары.</w:t>
      </w:r>
    </w:p>
    <w:bookmarkEnd w:id="700"/>
    <w:bookmarkStart w:name="z762" w:id="701"/>
    <w:p>
      <w:pPr>
        <w:spacing w:after="0"/>
        <w:ind w:left="0"/>
        <w:jc w:val="both"/>
      </w:pPr>
      <w:r>
        <w:rPr>
          <w:rFonts w:ascii="Times New Roman"/>
          <w:b w:val="false"/>
          <w:i w:val="false"/>
          <w:color w:val="000000"/>
          <w:sz w:val="28"/>
        </w:rPr>
        <w:t>
      Өлшеу әдістерін анықтау, сынама алу нүктелерін, сынамалар санын және оларды іріктеу ұзақтығын анықтау кезінде келесі факторларды ескеру қажет:</w:t>
      </w:r>
    </w:p>
    <w:bookmarkEnd w:id="701"/>
    <w:bookmarkStart w:name="z763" w:id="702"/>
    <w:p>
      <w:pPr>
        <w:spacing w:after="0"/>
        <w:ind w:left="0"/>
        <w:jc w:val="both"/>
      </w:pPr>
      <w:r>
        <w:rPr>
          <w:rFonts w:ascii="Times New Roman"/>
          <w:b w:val="false"/>
          <w:i w:val="false"/>
          <w:color w:val="000000"/>
          <w:sz w:val="28"/>
        </w:rPr>
        <w:t xml:space="preserve">
      қондырғының жұмыс режимі және оны өзгертудің ықтимал себептері; </w:t>
      </w:r>
    </w:p>
    <w:bookmarkEnd w:id="702"/>
    <w:bookmarkStart w:name="z764" w:id="703"/>
    <w:p>
      <w:pPr>
        <w:spacing w:after="0"/>
        <w:ind w:left="0"/>
        <w:jc w:val="both"/>
      </w:pPr>
      <w:r>
        <w:rPr>
          <w:rFonts w:ascii="Times New Roman"/>
          <w:b w:val="false"/>
          <w:i w:val="false"/>
          <w:color w:val="000000"/>
          <w:sz w:val="28"/>
        </w:rPr>
        <w:t>
      шығарындылардың ықтимал қауіптілігі;</w:t>
      </w:r>
    </w:p>
    <w:bookmarkEnd w:id="703"/>
    <w:bookmarkStart w:name="z765" w:id="704"/>
    <w:p>
      <w:pPr>
        <w:spacing w:after="0"/>
        <w:ind w:left="0"/>
        <w:jc w:val="both"/>
      </w:pPr>
      <w:r>
        <w:rPr>
          <w:rFonts w:ascii="Times New Roman"/>
          <w:b w:val="false"/>
          <w:i w:val="false"/>
          <w:color w:val="000000"/>
          <w:sz w:val="28"/>
        </w:rPr>
        <w:t>
      газ құрамындағы анықталатын ластағыш зат туралы барынша толық ақпарат алу мақсатында сынамаларды іріктеу үшін қажетті уақыт.</w:t>
      </w:r>
    </w:p>
    <w:bookmarkEnd w:id="704"/>
    <w:bookmarkStart w:name="z766" w:id="705"/>
    <w:p>
      <w:pPr>
        <w:spacing w:after="0"/>
        <w:ind w:left="0"/>
        <w:jc w:val="both"/>
      </w:pPr>
      <w:r>
        <w:rPr>
          <w:rFonts w:ascii="Times New Roman"/>
          <w:b w:val="false"/>
          <w:i w:val="false"/>
          <w:color w:val="000000"/>
          <w:sz w:val="28"/>
        </w:rPr>
        <w:t>
      Әдетте, өлшеу үшін пайдалану режимін таңдағанда, максималды шығарындылар мен төгінділер (максималды жүктеме) белгіленуі мүмкін режим таңдалады.</w:t>
      </w:r>
    </w:p>
    <w:bookmarkEnd w:id="705"/>
    <w:bookmarkStart w:name="z767" w:id="706"/>
    <w:p>
      <w:pPr>
        <w:spacing w:after="0"/>
        <w:ind w:left="0"/>
        <w:jc w:val="both"/>
      </w:pPr>
      <w:r>
        <w:rPr>
          <w:rFonts w:ascii="Times New Roman"/>
          <w:b w:val="false"/>
          <w:i w:val="false"/>
          <w:color w:val="000000"/>
          <w:sz w:val="28"/>
        </w:rPr>
        <w:t>
      Сонымен қатар, сарқынды сулардағы ластағыш заттардың концентрациясын анықтау үшін кездейсоқ сынама немесе біріккен тәуліктік сынамалар (24 сағат) тұтынуға пропорционалды түрде іріктеуге негізделген немесе уақыт бойынша орташаланған пайдаланылуы мүмкін.</w:t>
      </w:r>
    </w:p>
    <w:bookmarkEnd w:id="706"/>
    <w:bookmarkStart w:name="z768" w:id="707"/>
    <w:p>
      <w:pPr>
        <w:spacing w:after="0"/>
        <w:ind w:left="0"/>
        <w:jc w:val="both"/>
      </w:pPr>
      <w:r>
        <w:rPr>
          <w:rFonts w:ascii="Times New Roman"/>
          <w:b w:val="false"/>
          <w:i w:val="false"/>
          <w:color w:val="000000"/>
          <w:sz w:val="28"/>
        </w:rPr>
        <w:t>
      Сынама алу кезінде газдарды немесе сарқынды суларды сұйылту қолайсыз, өйткені алынған көрсеткіштерді объективті деп санауға болмайды.</w:t>
      </w:r>
    </w:p>
    <w:bookmarkEnd w:id="707"/>
    <w:bookmarkStart w:name="z769" w:id="708"/>
    <w:p>
      <w:pPr>
        <w:spacing w:after="0"/>
        <w:ind w:left="0"/>
        <w:jc w:val="both"/>
      </w:pPr>
      <w:r>
        <w:rPr>
          <w:rFonts w:ascii="Times New Roman"/>
          <w:b w:val="false"/>
          <w:i w:val="false"/>
          <w:color w:val="000000"/>
          <w:sz w:val="28"/>
        </w:rPr>
        <w:t>
      Эмиссиялардың мониторингі аспаптық өлшеулердің көмегімен де, есептеу әдісімен де жүргізіледі.</w:t>
      </w:r>
    </w:p>
    <w:bookmarkEnd w:id="708"/>
    <w:bookmarkStart w:name="z770" w:id="709"/>
    <w:p>
      <w:pPr>
        <w:spacing w:after="0"/>
        <w:ind w:left="0"/>
        <w:jc w:val="both"/>
      </w:pPr>
      <w:r>
        <w:rPr>
          <w:rFonts w:ascii="Times New Roman"/>
          <w:b w:val="false"/>
          <w:i w:val="false"/>
          <w:color w:val="000000"/>
          <w:sz w:val="28"/>
        </w:rPr>
        <w:t>
      Өлшеу нәтижелері репрезентативті, өзара салыстырмалы және қондырғының тиісті жұмыс күйін нақты сипаттауы керек.</w:t>
      </w:r>
    </w:p>
    <w:bookmarkEnd w:id="709"/>
    <w:bookmarkStart w:name="z771" w:id="710"/>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бақылаудың бірыңғай жүйесін ұсынады.</w:t>
      </w:r>
    </w:p>
    <w:bookmarkEnd w:id="710"/>
    <w:bookmarkStart w:name="z772" w:id="711"/>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анықтау үшін де кеңінен қолданылады. Өлшеу тікелей сарқынды сулар шығарылатын жерлерде жүргізіледі.</w:t>
      </w:r>
    </w:p>
    <w:bookmarkEnd w:id="711"/>
    <w:bookmarkStart w:name="z773" w:id="712"/>
    <w:p>
      <w:pPr>
        <w:spacing w:after="0"/>
        <w:ind w:left="0"/>
        <w:jc w:val="both"/>
      </w:pPr>
      <w:r>
        <w:rPr>
          <w:rFonts w:ascii="Times New Roman"/>
          <w:b w:val="false"/>
          <w:i w:val="false"/>
          <w:color w:val="000000"/>
          <w:sz w:val="28"/>
        </w:rPr>
        <w:t>
      Үздіксіз өлшеу кезінде әрдайым орнатылатын негізгі параметр – сарқынды сулардың көлемдік шығыны. Сонымен қатар сарқынды суларды үздіксіз бақылау процесінде келесі параметрлер анықталуы мүмкін:</w:t>
      </w:r>
    </w:p>
    <w:bookmarkEnd w:id="712"/>
    <w:bookmarkStart w:name="z774" w:id="713"/>
    <w:p>
      <w:pPr>
        <w:spacing w:after="0"/>
        <w:ind w:left="0"/>
        <w:jc w:val="both"/>
      </w:pPr>
      <w:r>
        <w:rPr>
          <w:rFonts w:ascii="Times New Roman"/>
          <w:b w:val="false"/>
          <w:i w:val="false"/>
          <w:color w:val="000000"/>
          <w:sz w:val="28"/>
        </w:rPr>
        <w:t xml:space="preserve">
      рН және электрөткізгіштік; </w:t>
      </w:r>
    </w:p>
    <w:bookmarkEnd w:id="713"/>
    <w:bookmarkStart w:name="z775" w:id="714"/>
    <w:p>
      <w:pPr>
        <w:spacing w:after="0"/>
        <w:ind w:left="0"/>
        <w:jc w:val="both"/>
      </w:pPr>
      <w:r>
        <w:rPr>
          <w:rFonts w:ascii="Times New Roman"/>
          <w:b w:val="false"/>
          <w:i w:val="false"/>
          <w:color w:val="000000"/>
          <w:sz w:val="28"/>
        </w:rPr>
        <w:t>
      температура;</w:t>
      </w:r>
    </w:p>
    <w:bookmarkEnd w:id="714"/>
    <w:bookmarkStart w:name="z776" w:id="715"/>
    <w:p>
      <w:pPr>
        <w:spacing w:after="0"/>
        <w:ind w:left="0"/>
        <w:jc w:val="both"/>
      </w:pPr>
      <w:r>
        <w:rPr>
          <w:rFonts w:ascii="Times New Roman"/>
          <w:b w:val="false"/>
          <w:i w:val="false"/>
          <w:color w:val="000000"/>
          <w:sz w:val="28"/>
        </w:rPr>
        <w:t>
      бұлыңғырлық.</w:t>
      </w:r>
    </w:p>
    <w:bookmarkEnd w:id="715"/>
    <w:bookmarkStart w:name="z777" w:id="716"/>
    <w:p>
      <w:pPr>
        <w:spacing w:after="0"/>
        <w:ind w:left="0"/>
        <w:jc w:val="both"/>
      </w:pPr>
      <w:r>
        <w:rPr>
          <w:rFonts w:ascii="Times New Roman"/>
          <w:b w:val="false"/>
          <w:i w:val="false"/>
          <w:color w:val="000000"/>
          <w:sz w:val="28"/>
        </w:rPr>
        <w:t>
      Қалпына келтіру үшін үздіксіз бақылауды қолдануды таңдау мыналарға байланысты:</w:t>
      </w:r>
    </w:p>
    <w:bookmarkEnd w:id="716"/>
    <w:bookmarkStart w:name="z778" w:id="717"/>
    <w:p>
      <w:pPr>
        <w:spacing w:after="0"/>
        <w:ind w:left="0"/>
        <w:jc w:val="both"/>
      </w:pPr>
      <w:r>
        <w:rPr>
          <w:rFonts w:ascii="Times New Roman"/>
          <w:b w:val="false"/>
          <w:i w:val="false"/>
          <w:color w:val="000000"/>
          <w:sz w:val="28"/>
        </w:rPr>
        <w:t>
      жергілікті жағдайлардың ерекшеліктерін ескере отырып, сарқынды сулардың төгінділерінің қоршаған ортаға күтілетін әсері;</w:t>
      </w:r>
    </w:p>
    <w:bookmarkEnd w:id="717"/>
    <w:bookmarkStart w:name="z779" w:id="718"/>
    <w:p>
      <w:pPr>
        <w:spacing w:after="0"/>
        <w:ind w:left="0"/>
        <w:jc w:val="both"/>
      </w:pPr>
      <w:r>
        <w:rPr>
          <w:rFonts w:ascii="Times New Roman"/>
          <w:b w:val="false"/>
          <w:i w:val="false"/>
          <w:color w:val="000000"/>
          <w:sz w:val="28"/>
        </w:rPr>
        <w:t>
      тазартылған су параметрлерінің өзгеруіне тез ден қою мүмкіндігі үшін сарқынды суларды тазарту қондырғысының өнімділігін мониторингілеу қажеттігі (бұл ретте өлшеулерді жүргізудің ең аз жиілігі тазарту құрылысжайларының конструкциясына және сарқынды суларды ағызу көлеміне байланысты болуы мүмкін);</w:t>
      </w:r>
    </w:p>
    <w:bookmarkEnd w:id="718"/>
    <w:bookmarkStart w:name="z780" w:id="719"/>
    <w:p>
      <w:pPr>
        <w:spacing w:after="0"/>
        <w:ind w:left="0"/>
        <w:jc w:val="both"/>
      </w:pPr>
      <w:r>
        <w:rPr>
          <w:rFonts w:ascii="Times New Roman"/>
          <w:b w:val="false"/>
          <w:i w:val="false"/>
          <w:color w:val="000000"/>
          <w:sz w:val="28"/>
        </w:rPr>
        <w:t>
      өлшеу жабдығының болуы және сенімділігі және сарқынды суларды ағызу сипаты;</w:t>
      </w:r>
    </w:p>
    <w:bookmarkEnd w:id="719"/>
    <w:bookmarkStart w:name="z781" w:id="720"/>
    <w:p>
      <w:pPr>
        <w:spacing w:after="0"/>
        <w:ind w:left="0"/>
        <w:jc w:val="both"/>
      </w:pPr>
      <w:r>
        <w:rPr>
          <w:rFonts w:ascii="Times New Roman"/>
          <w:b w:val="false"/>
          <w:i w:val="false"/>
          <w:color w:val="000000"/>
          <w:sz w:val="28"/>
        </w:rPr>
        <w:t xml:space="preserve">
      үздіксіз өлшеу шығындары (экономикалық орындылығы). </w:t>
      </w:r>
    </w:p>
    <w:bookmarkEnd w:id="720"/>
    <w:bookmarkStart w:name="z782" w:id="72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721"/>
    <w:bookmarkStart w:name="z783" w:id="722"/>
    <w:p>
      <w:pPr>
        <w:spacing w:after="0"/>
        <w:ind w:left="0"/>
        <w:jc w:val="both"/>
      </w:pPr>
      <w:r>
        <w:rPr>
          <w:rFonts w:ascii="Times New Roman"/>
          <w:b w:val="false"/>
          <w:i w:val="false"/>
          <w:color w:val="000000"/>
          <w:sz w:val="28"/>
        </w:rPr>
        <w:t>
      Процестердің тиімділігін бақылау қойылған экологиялық мақсаттарға қол жеткізу туралы талдау жүргізу, сондай-ақ ықтимал авариялар мен инциденттерді анықтау және жою мақсатында төгінділерді тазартумен байланысты.</w:t>
      </w:r>
    </w:p>
    <w:bookmarkEnd w:id="722"/>
    <w:bookmarkStart w:name="z784" w:id="7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723"/>
    <w:bookmarkStart w:name="z785" w:id="724"/>
    <w:p>
      <w:pPr>
        <w:spacing w:after="0"/>
        <w:ind w:left="0"/>
        <w:jc w:val="both"/>
      </w:pPr>
      <w:r>
        <w:rPr>
          <w:rFonts w:ascii="Times New Roman"/>
          <w:b w:val="false"/>
          <w:i w:val="false"/>
          <w:color w:val="000000"/>
          <w:sz w:val="28"/>
        </w:rPr>
        <w:t>
      Әрбір кәсіпорында мониторинг бағдарламасын әзірлеу өндірістік процестің ерекшелігін, пайдаланылатын шикізатты, климаттық жағдайларды, қоршаған ортаның қазіргі жай-күйін және т. б. ескере отырып жүргізіледі.</w:t>
      </w:r>
    </w:p>
    <w:bookmarkEnd w:id="724"/>
    <w:bookmarkStart w:name="z786" w:id="7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725"/>
    <w:bookmarkStart w:name="z787" w:id="726"/>
    <w:p>
      <w:pPr>
        <w:spacing w:after="0"/>
        <w:ind w:left="0"/>
        <w:jc w:val="both"/>
      </w:pPr>
      <w:r>
        <w:rPr>
          <w:rFonts w:ascii="Times New Roman"/>
          <w:b w:val="false"/>
          <w:i w:val="false"/>
          <w:color w:val="000000"/>
          <w:sz w:val="28"/>
        </w:rPr>
        <w:t>
      Жоқ.</w:t>
      </w:r>
    </w:p>
    <w:bookmarkEnd w:id="726"/>
    <w:bookmarkStart w:name="z788" w:id="7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727"/>
    <w:bookmarkStart w:name="z789" w:id="728"/>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728"/>
    <w:bookmarkStart w:name="z790" w:id="7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29"/>
    <w:bookmarkStart w:name="z791" w:id="730"/>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730"/>
    <w:bookmarkStart w:name="z792" w:id="73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731"/>
    <w:bookmarkStart w:name="z793" w:id="732"/>
    <w:p>
      <w:pPr>
        <w:spacing w:after="0"/>
        <w:ind w:left="0"/>
        <w:jc w:val="both"/>
      </w:pPr>
      <w:r>
        <w:rPr>
          <w:rFonts w:ascii="Times New Roman"/>
          <w:b w:val="false"/>
          <w:i w:val="false"/>
          <w:color w:val="000000"/>
          <w:sz w:val="28"/>
        </w:rPr>
        <w:t>
      Экологиялық заңнама талаптарын сақтау.</w:t>
      </w:r>
    </w:p>
    <w:bookmarkEnd w:id="732"/>
    <w:bookmarkStart w:name="z794" w:id="733"/>
    <w:p>
      <w:pPr>
        <w:spacing w:after="0"/>
        <w:ind w:left="0"/>
        <w:jc w:val="left"/>
      </w:pPr>
      <w:r>
        <w:rPr>
          <w:rFonts w:ascii="Times New Roman"/>
          <w:b/>
          <w:i w:val="false"/>
          <w:color w:val="000000"/>
        </w:rPr>
        <w:t xml:space="preserve"> 4.4. Су пайдалануды басқару</w:t>
      </w:r>
    </w:p>
    <w:bookmarkEnd w:id="733"/>
    <w:bookmarkStart w:name="z795" w:id="73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734"/>
    <w:bookmarkStart w:name="z796" w:id="735"/>
    <w:p>
      <w:pPr>
        <w:spacing w:after="0"/>
        <w:ind w:left="0"/>
        <w:jc w:val="both"/>
      </w:pPr>
      <w:r>
        <w:rPr>
          <w:rFonts w:ascii="Times New Roman"/>
          <w:b w:val="false"/>
          <w:i w:val="false"/>
          <w:color w:val="000000"/>
          <w:sz w:val="28"/>
        </w:rPr>
        <w:t>
      Бұл бөлімде сарқынды сулардың төгілуін азайту және болдырмау үшін қолданылатын әдістер, әдістер және/немесе әдістер жиынтығы сипатталған.</w:t>
      </w:r>
    </w:p>
    <w:bookmarkEnd w:id="735"/>
    <w:bookmarkStart w:name="z797" w:id="7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736"/>
    <w:bookmarkStart w:name="z798" w:id="737"/>
    <w:p>
      <w:pPr>
        <w:spacing w:after="0"/>
        <w:ind w:left="0"/>
        <w:jc w:val="both"/>
      </w:pPr>
      <w:r>
        <w:rPr>
          <w:rFonts w:ascii="Times New Roman"/>
          <w:b w:val="false"/>
          <w:i w:val="false"/>
          <w:color w:val="000000"/>
          <w:sz w:val="28"/>
        </w:rPr>
        <w:t>
      Су ресурстарын сарқынды сулардың әсерінен қорғау және сарқынды суларды тазарту процестерінде олардың тепе теңдігін басқару үшін осындай шараларды орындау қажет:</w:t>
      </w:r>
    </w:p>
    <w:bookmarkEnd w:id="737"/>
    <w:bookmarkStart w:name="z799" w:id="738"/>
    <w:p>
      <w:pPr>
        <w:spacing w:after="0"/>
        <w:ind w:left="0"/>
        <w:jc w:val="both"/>
      </w:pPr>
      <w:r>
        <w:rPr>
          <w:rFonts w:ascii="Times New Roman"/>
          <w:b w:val="false"/>
          <w:i w:val="false"/>
          <w:color w:val="000000"/>
          <w:sz w:val="28"/>
        </w:rPr>
        <w:t>
      ТҚК кәсіпорындары үшін су шаруашылығы балансын әзірлеу;</w:t>
      </w:r>
    </w:p>
    <w:bookmarkEnd w:id="738"/>
    <w:bookmarkStart w:name="z800" w:id="739"/>
    <w:p>
      <w:pPr>
        <w:spacing w:after="0"/>
        <w:ind w:left="0"/>
        <w:jc w:val="both"/>
      </w:pPr>
      <w:r>
        <w:rPr>
          <w:rFonts w:ascii="Times New Roman"/>
          <w:b w:val="false"/>
          <w:i w:val="false"/>
          <w:color w:val="000000"/>
          <w:sz w:val="28"/>
        </w:rPr>
        <w:t>
      технологиялық процесте айналымды сумен жабдықтау және суды қайта пайдалану жүйесін енгізу;</w:t>
      </w:r>
    </w:p>
    <w:bookmarkEnd w:id="739"/>
    <w:bookmarkStart w:name="z801" w:id="740"/>
    <w:p>
      <w:pPr>
        <w:spacing w:after="0"/>
        <w:ind w:left="0"/>
        <w:jc w:val="both"/>
      </w:pPr>
      <w:r>
        <w:rPr>
          <w:rFonts w:ascii="Times New Roman"/>
          <w:b w:val="false"/>
          <w:i w:val="false"/>
          <w:color w:val="000000"/>
          <w:sz w:val="28"/>
        </w:rPr>
        <w:t xml:space="preserve">
      технологиялық процестерде суды тұтынуды азайту; </w:t>
      </w:r>
    </w:p>
    <w:bookmarkEnd w:id="740"/>
    <w:bookmarkStart w:name="z802" w:id="741"/>
    <w:p>
      <w:pPr>
        <w:spacing w:after="0"/>
        <w:ind w:left="0"/>
        <w:jc w:val="both"/>
      </w:pPr>
      <w:r>
        <w:rPr>
          <w:rFonts w:ascii="Times New Roman"/>
          <w:b w:val="false"/>
          <w:i w:val="false"/>
          <w:color w:val="000000"/>
          <w:sz w:val="28"/>
        </w:rPr>
        <w:t xml:space="preserve">
      жергілікті сарқынды суларды тазарту және залалсыздандыру жүйелерін пайдалану. </w:t>
      </w:r>
    </w:p>
    <w:bookmarkEnd w:id="741"/>
    <w:bookmarkStart w:name="z803" w:id="742"/>
    <w:p>
      <w:pPr>
        <w:spacing w:after="0"/>
        <w:ind w:left="0"/>
        <w:jc w:val="both"/>
      </w:pPr>
      <w:r>
        <w:rPr>
          <w:rFonts w:ascii="Times New Roman"/>
          <w:b w:val="false"/>
          <w:i w:val="false"/>
          <w:color w:val="000000"/>
          <w:sz w:val="28"/>
        </w:rPr>
        <w:t>
      Қол жеткізілген экологиялық пайда</w:t>
      </w:r>
    </w:p>
    <w:bookmarkEnd w:id="742"/>
    <w:bookmarkStart w:name="z804" w:id="743"/>
    <w:p>
      <w:pPr>
        <w:spacing w:after="0"/>
        <w:ind w:left="0"/>
        <w:jc w:val="both"/>
      </w:pPr>
      <w:r>
        <w:rPr>
          <w:rFonts w:ascii="Times New Roman"/>
          <w:b w:val="false"/>
          <w:i w:val="false"/>
          <w:color w:val="000000"/>
          <w:sz w:val="28"/>
        </w:rPr>
        <w:t xml:space="preserve">
      Технологиялық қажеттіліктерге су тұтыну көлемін азайту. </w:t>
      </w:r>
    </w:p>
    <w:bookmarkEnd w:id="743"/>
    <w:bookmarkStart w:name="z805" w:id="744"/>
    <w:p>
      <w:pPr>
        <w:spacing w:after="0"/>
        <w:ind w:left="0"/>
        <w:jc w:val="both"/>
      </w:pPr>
      <w:r>
        <w:rPr>
          <w:rFonts w:ascii="Times New Roman"/>
          <w:b w:val="false"/>
          <w:i w:val="false"/>
          <w:color w:val="000000"/>
          <w:sz w:val="28"/>
        </w:rPr>
        <w:t xml:space="preserve">
      </w:t>
      </w:r>
      <w:r>
        <w:rPr>
          <w:rFonts w:ascii="Times New Roman"/>
          <w:b/>
          <w:i w:val="false"/>
          <w:color w:val="000000"/>
          <w:sz w:val="28"/>
        </w:rPr>
        <w:t>Су ресурстарын ұтымды пайдалану.</w:t>
      </w:r>
    </w:p>
    <w:bookmarkEnd w:id="744"/>
    <w:bookmarkStart w:name="z806" w:id="745"/>
    <w:p>
      <w:pPr>
        <w:spacing w:after="0"/>
        <w:ind w:left="0"/>
        <w:jc w:val="both"/>
      </w:pPr>
      <w:r>
        <w:rPr>
          <w:rFonts w:ascii="Times New Roman"/>
          <w:b w:val="false"/>
          <w:i w:val="false"/>
          <w:color w:val="000000"/>
          <w:sz w:val="28"/>
        </w:rPr>
        <w:t>
      Сарқынды суларды беру үшін пайдаланылатын энергия ресурстарының мөлшерін азайту.</w:t>
      </w:r>
    </w:p>
    <w:bookmarkEnd w:id="745"/>
    <w:bookmarkStart w:name="z807" w:id="746"/>
    <w:p>
      <w:pPr>
        <w:spacing w:after="0"/>
        <w:ind w:left="0"/>
        <w:jc w:val="both"/>
      </w:pPr>
      <w:r>
        <w:rPr>
          <w:rFonts w:ascii="Times New Roman"/>
          <w:b w:val="false"/>
          <w:i w:val="false"/>
          <w:color w:val="000000"/>
          <w:sz w:val="28"/>
        </w:rPr>
        <w:t>
      Сарқынды суларды одан әрі тазарту үшін қолданылатын химиялық реагенттердің мөлшерін азайту.</w:t>
      </w:r>
    </w:p>
    <w:bookmarkEnd w:id="746"/>
    <w:bookmarkStart w:name="z808" w:id="747"/>
    <w:p>
      <w:pPr>
        <w:spacing w:after="0"/>
        <w:ind w:left="0"/>
        <w:jc w:val="both"/>
      </w:pPr>
      <w:r>
        <w:rPr>
          <w:rFonts w:ascii="Times New Roman"/>
          <w:b w:val="false"/>
          <w:i w:val="false"/>
          <w:color w:val="000000"/>
          <w:sz w:val="28"/>
        </w:rPr>
        <w:t>
      Сарқынды сулардың ағуын және ондағы ластағыш заттардың концентрациясын азайту немесе толығымен жою.</w:t>
      </w:r>
    </w:p>
    <w:bookmarkEnd w:id="747"/>
    <w:bookmarkStart w:name="z809" w:id="748"/>
    <w:p>
      <w:pPr>
        <w:spacing w:after="0"/>
        <w:ind w:left="0"/>
        <w:jc w:val="both"/>
      </w:pPr>
      <w:r>
        <w:rPr>
          <w:rFonts w:ascii="Times New Roman"/>
          <w:b w:val="false"/>
          <w:i w:val="false"/>
          <w:color w:val="000000"/>
          <w:sz w:val="28"/>
        </w:rPr>
        <w:t xml:space="preserve">
      Қабылдаушы суларға биогендік жүктемені азайту (мысалы, өзендер, арналар және басқа жерүсті су ресурстары). </w:t>
      </w:r>
    </w:p>
    <w:bookmarkEnd w:id="748"/>
    <w:bookmarkStart w:name="z810" w:id="749"/>
    <w:p>
      <w:pPr>
        <w:spacing w:after="0"/>
        <w:ind w:left="0"/>
        <w:jc w:val="both"/>
      </w:pPr>
      <w:r>
        <w:rPr>
          <w:rFonts w:ascii="Times New Roman"/>
          <w:b w:val="false"/>
          <w:i w:val="false"/>
          <w:color w:val="000000"/>
          <w:sz w:val="28"/>
        </w:rPr>
        <w:t>
      Экологиялық көрсеткіштер және пайдалану деректері</w:t>
      </w:r>
    </w:p>
    <w:bookmarkEnd w:id="749"/>
    <w:bookmarkStart w:name="z811" w:id="750"/>
    <w:p>
      <w:pPr>
        <w:spacing w:after="0"/>
        <w:ind w:left="0"/>
        <w:jc w:val="both"/>
      </w:pPr>
      <w:r>
        <w:rPr>
          <w:rFonts w:ascii="Times New Roman"/>
          <w:b w:val="false"/>
          <w:i w:val="false"/>
          <w:color w:val="000000"/>
          <w:sz w:val="28"/>
        </w:rPr>
        <w:t>
      Технологиялық процестердің су тұтынуы мен су бұруын басқару мақсатында су шаруашылығы балансын әзірлеу мыналарды көздейді:</w:t>
      </w:r>
    </w:p>
    <w:bookmarkEnd w:id="750"/>
    <w:bookmarkStart w:name="z812" w:id="751"/>
    <w:p>
      <w:pPr>
        <w:spacing w:after="0"/>
        <w:ind w:left="0"/>
        <w:jc w:val="both"/>
      </w:pPr>
      <w:r>
        <w:rPr>
          <w:rFonts w:ascii="Times New Roman"/>
          <w:b w:val="false"/>
          <w:i w:val="false"/>
          <w:color w:val="000000"/>
          <w:sz w:val="28"/>
        </w:rPr>
        <w:t>
      су тұтыну және су бұру режимінің су шаруашылығы балансымен байланыстыра отырып мүмкін болатын өзгерістері;</w:t>
      </w:r>
    </w:p>
    <w:bookmarkEnd w:id="751"/>
    <w:bookmarkStart w:name="z813" w:id="752"/>
    <w:p>
      <w:pPr>
        <w:spacing w:after="0"/>
        <w:ind w:left="0"/>
        <w:jc w:val="both"/>
      </w:pPr>
      <w:r>
        <w:rPr>
          <w:rFonts w:ascii="Times New Roman"/>
          <w:b w:val="false"/>
          <w:i w:val="false"/>
          <w:color w:val="000000"/>
          <w:sz w:val="28"/>
        </w:rPr>
        <w:t>
      сулы қабаттар мен жерүсті су объектілерінің сарқылуын және ластануын болдырмау;</w:t>
      </w:r>
    </w:p>
    <w:bookmarkEnd w:id="752"/>
    <w:bookmarkStart w:name="z814" w:id="753"/>
    <w:p>
      <w:pPr>
        <w:spacing w:after="0"/>
        <w:ind w:left="0"/>
        <w:jc w:val="both"/>
      </w:pPr>
      <w:r>
        <w:rPr>
          <w:rFonts w:ascii="Times New Roman"/>
          <w:b w:val="false"/>
          <w:i w:val="false"/>
          <w:color w:val="000000"/>
          <w:sz w:val="28"/>
        </w:rPr>
        <w:t>
      технологиялық процестерде тұщы суды тұтынудың ең аз көлемімен су пайдалануды ұтымды ұйымдастыру;</w:t>
      </w:r>
    </w:p>
    <w:bookmarkEnd w:id="753"/>
    <w:bookmarkStart w:name="z815" w:id="754"/>
    <w:p>
      <w:pPr>
        <w:spacing w:after="0"/>
        <w:ind w:left="0"/>
        <w:jc w:val="both"/>
      </w:pPr>
      <w:r>
        <w:rPr>
          <w:rFonts w:ascii="Times New Roman"/>
          <w:b w:val="false"/>
          <w:i w:val="false"/>
          <w:color w:val="000000"/>
          <w:sz w:val="28"/>
        </w:rPr>
        <w:t>
      қайта өңдеу, пайдаланылған суды тазарту және оны қайта пайдалану мүмкіндігі;</w:t>
      </w:r>
    </w:p>
    <w:bookmarkEnd w:id="754"/>
    <w:bookmarkStart w:name="z816" w:id="755"/>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т.б.), жергілікті халықтың жергілікті су ресурстарына тәуелділігін анықтау мақсатында іргелес аумақтардағы су шаруашылығы жағдайын есепке алу.</w:t>
      </w:r>
    </w:p>
    <w:bookmarkEnd w:id="755"/>
    <w:bookmarkStart w:name="z817" w:id="756"/>
    <w:p>
      <w:pPr>
        <w:spacing w:after="0"/>
        <w:ind w:left="0"/>
        <w:jc w:val="both"/>
      </w:pPr>
      <w:r>
        <w:rPr>
          <w:rFonts w:ascii="Times New Roman"/>
          <w:b w:val="false"/>
          <w:i w:val="false"/>
          <w:color w:val="000000"/>
          <w:sz w:val="28"/>
        </w:rPr>
        <w:t>
      Айналмалы сумен жабдықтау жүйесі технологиялық процесте айналмалы суды бірнеше рет пайдалануды қамтамасыз етеді. Айналмалы сумен жабдықтау схемаларын таңдау технологиялық процеспен, судың сапасына техникалық шарттармен анықталады. Бұл табиғи көздерден су алуды азайтуға мүмкіндік береді (су алу тек жүйені тамақтандыру үшін қажет), сарқынды сулардың ағуын азайтуға немесе толығымен жоюға мүмкіндік береді.</w:t>
      </w:r>
    </w:p>
    <w:bookmarkEnd w:id="756"/>
    <w:bookmarkStart w:name="z818" w:id="757"/>
    <w:p>
      <w:pPr>
        <w:spacing w:after="0"/>
        <w:ind w:left="0"/>
        <w:jc w:val="both"/>
      </w:pPr>
      <w:r>
        <w:rPr>
          <w:rFonts w:ascii="Times New Roman"/>
          <w:b w:val="false"/>
          <w:i w:val="false"/>
          <w:color w:val="000000"/>
          <w:sz w:val="28"/>
        </w:rPr>
        <w:t>
      Техникалық суды қайта (дәйекті) пайдалану бір өндірістік процесте пайдаланылған суды басқа технологиялық қажеттіліктерге пайдалану болып табылады. Мысалы, компрессорлық станция жабдықтарын салқындату процесінде қыздырылған суды жылыту жүйесінде немесе жөндеу алдында жабдықты жууға пайдалануға болады; жауын-шашынды сарқынды суларды тозаңды басу процестерінде, өсімдіктерді суару үшін, жол техникасын жуу үшін және т.б. пайдалануға болады. Техника табиғи көздерден технологиялық мұқтаждыққа су алуды қысқартуға мүмкіндік береді.</w:t>
      </w:r>
    </w:p>
    <w:bookmarkEnd w:id="757"/>
    <w:bookmarkStart w:name="z819" w:id="758"/>
    <w:p>
      <w:pPr>
        <w:spacing w:after="0"/>
        <w:ind w:left="0"/>
        <w:jc w:val="both"/>
      </w:pPr>
      <w:r>
        <w:rPr>
          <w:rFonts w:ascii="Times New Roman"/>
          <w:b w:val="false"/>
          <w:i w:val="false"/>
          <w:color w:val="000000"/>
          <w:sz w:val="28"/>
        </w:rPr>
        <w:t>
      Суды аз тұтынумен немесе оның толық болмауымен сипатталатын суды үнемдейтін немесе сусыз технологияларды қолдану, бұл технологиялық қажеттіліктерге табиғи көздерден су алуды азайтуға мүмкіндік береді. Мысалы, өндіріске дозаланған су беру, жабдықты салқындату процестерінен басқа, технологиялық процесс тоқтаған кезде суды автоматты түрде өшіру.</w:t>
      </w:r>
    </w:p>
    <w:bookmarkEnd w:id="758"/>
    <w:bookmarkStart w:name="z820" w:id="759"/>
    <w:p>
      <w:pPr>
        <w:spacing w:after="0"/>
        <w:ind w:left="0"/>
        <w:jc w:val="both"/>
      </w:pPr>
      <w:r>
        <w:rPr>
          <w:rFonts w:ascii="Times New Roman"/>
          <w:b w:val="false"/>
          <w:i w:val="false"/>
          <w:color w:val="000000"/>
          <w:sz w:val="28"/>
        </w:rPr>
        <w:t>
      Сарқынды суларды бөлек жинау жүйесі жергілікті тазартуды оңтайлы тәсілмен жүргізу, тазартылған су процесіне барынша қайтару; тазарту құрылысжайларына гидравликалық жүктемені азайту үшін сарқынды сулардың ағындарын ластану дәрежесі мен түрлері бойынша бөлуден тұрады. Техника су объектілеріне Сарқынды суларды ағызу көлемін азайтуға мүмкіндік береді.</w:t>
      </w:r>
    </w:p>
    <w:bookmarkEnd w:id="759"/>
    <w:bookmarkStart w:name="z821" w:id="7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760"/>
    <w:bookmarkStart w:name="z822" w:id="761"/>
    <w:p>
      <w:pPr>
        <w:spacing w:after="0"/>
        <w:ind w:left="0"/>
        <w:jc w:val="both"/>
      </w:pPr>
      <w:r>
        <w:rPr>
          <w:rFonts w:ascii="Times New Roman"/>
          <w:b w:val="false"/>
          <w:i w:val="false"/>
          <w:color w:val="000000"/>
          <w:sz w:val="28"/>
        </w:rPr>
        <w:t>
      Су айналымы жүйесін ұйымдастыруға ресурстар мен материалдардың қосымша көлеміне қажеттілік.</w:t>
      </w:r>
    </w:p>
    <w:bookmarkEnd w:id="761"/>
    <w:bookmarkStart w:name="z823" w:id="762"/>
    <w:p>
      <w:pPr>
        <w:spacing w:after="0"/>
        <w:ind w:left="0"/>
        <w:jc w:val="both"/>
      </w:pPr>
      <w:r>
        <w:rPr>
          <w:rFonts w:ascii="Times New Roman"/>
          <w:b w:val="false"/>
          <w:i w:val="false"/>
          <w:color w:val="000000"/>
          <w:sz w:val="28"/>
        </w:rPr>
        <w:t xml:space="preserve">
      Судың сапасын бақылауға арналған шығындар және қоршаған заттарды анықтау. </w:t>
      </w:r>
    </w:p>
    <w:bookmarkEnd w:id="762"/>
    <w:bookmarkStart w:name="z824" w:id="763"/>
    <w:p>
      <w:pPr>
        <w:spacing w:after="0"/>
        <w:ind w:left="0"/>
        <w:jc w:val="both"/>
      </w:pPr>
      <w:r>
        <w:rPr>
          <w:rFonts w:ascii="Times New Roman"/>
          <w:b w:val="false"/>
          <w:i w:val="false"/>
          <w:color w:val="000000"/>
          <w:sz w:val="28"/>
        </w:rPr>
        <w:t xml:space="preserve">
      Қолданылуына қатысты техникалық ой-пайым </w:t>
      </w:r>
    </w:p>
    <w:bookmarkEnd w:id="763"/>
    <w:bookmarkStart w:name="z825" w:id="764"/>
    <w:p>
      <w:pPr>
        <w:spacing w:after="0"/>
        <w:ind w:left="0"/>
        <w:jc w:val="both"/>
      </w:pPr>
      <w:r>
        <w:rPr>
          <w:rFonts w:ascii="Times New Roman"/>
          <w:b w:val="false"/>
          <w:i w:val="false"/>
          <w:color w:val="000000"/>
          <w:sz w:val="28"/>
        </w:rPr>
        <w:t>
      Ұсынылған әдістер (конструктивті және техникалық шешімдер) техникалық мүмкіндік пен экономикалық орындылықта жеке де, жиынтықта да қолдануға болады. Технологиялық процестің ерекшеліктеріне; өндірістік объектілердің техникалық мүмкіндіктеріне, конструктивтік ерекшеліктеріне; климаттық жағдайларға; сарқынды сулардың сапалық құрамы мен көлеміне байланысты шектеулер.</w:t>
      </w:r>
    </w:p>
    <w:bookmarkEnd w:id="764"/>
    <w:bookmarkStart w:name="z826" w:id="7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65"/>
    <w:bookmarkStart w:name="z827" w:id="76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766"/>
    <w:bookmarkStart w:name="z828" w:id="767"/>
    <w:p>
      <w:pPr>
        <w:spacing w:after="0"/>
        <w:ind w:left="0"/>
        <w:jc w:val="both"/>
      </w:pPr>
      <w:r>
        <w:rPr>
          <w:rFonts w:ascii="Times New Roman"/>
          <w:b w:val="false"/>
          <w:i w:val="false"/>
          <w:color w:val="000000"/>
          <w:sz w:val="28"/>
        </w:rPr>
        <w:t>
      Ендірудің қозғаушы күші</w:t>
      </w:r>
    </w:p>
    <w:bookmarkEnd w:id="767"/>
    <w:bookmarkStart w:name="z829" w:id="768"/>
    <w:p>
      <w:pPr>
        <w:spacing w:after="0"/>
        <w:ind w:left="0"/>
        <w:jc w:val="both"/>
      </w:pPr>
      <w:r>
        <w:rPr>
          <w:rFonts w:ascii="Times New Roman"/>
          <w:b w:val="false"/>
          <w:i w:val="false"/>
          <w:color w:val="000000"/>
          <w:sz w:val="28"/>
        </w:rPr>
        <w:t xml:space="preserve">
      Экологиялық заңнаманың талаптары. </w:t>
      </w:r>
    </w:p>
    <w:bookmarkEnd w:id="768"/>
    <w:bookmarkStart w:name="z830" w:id="769"/>
    <w:p>
      <w:pPr>
        <w:spacing w:after="0"/>
        <w:ind w:left="0"/>
        <w:jc w:val="both"/>
      </w:pPr>
      <w:r>
        <w:rPr>
          <w:rFonts w:ascii="Times New Roman"/>
          <w:b w:val="false"/>
          <w:i w:val="false"/>
          <w:color w:val="000000"/>
          <w:sz w:val="28"/>
        </w:rPr>
        <w:t>
      Су ресурстарын ұтымды пайдалану.</w:t>
      </w:r>
    </w:p>
    <w:bookmarkEnd w:id="769"/>
    <w:bookmarkStart w:name="z831" w:id="770"/>
    <w:p>
      <w:pPr>
        <w:spacing w:after="0"/>
        <w:ind w:left="0"/>
        <w:jc w:val="both"/>
      </w:pPr>
      <w:r>
        <w:rPr>
          <w:rFonts w:ascii="Times New Roman"/>
          <w:b w:val="false"/>
          <w:i w:val="false"/>
          <w:color w:val="000000"/>
          <w:sz w:val="28"/>
        </w:rPr>
        <w:t>
      Сарқынды сулар мен ластағыш заттардың төгінділерінің көлемін азайту.</w:t>
      </w:r>
    </w:p>
    <w:bookmarkEnd w:id="770"/>
    <w:bookmarkStart w:name="z832" w:id="771"/>
    <w:p>
      <w:pPr>
        <w:spacing w:after="0"/>
        <w:ind w:left="0"/>
        <w:jc w:val="left"/>
      </w:pPr>
      <w:r>
        <w:rPr>
          <w:rFonts w:ascii="Times New Roman"/>
          <w:b/>
          <w:i w:val="false"/>
          <w:color w:val="000000"/>
        </w:rPr>
        <w:t xml:space="preserve"> 4.5. Қалдықтарды басқару</w:t>
      </w:r>
    </w:p>
    <w:bookmarkEnd w:id="771"/>
    <w:bookmarkStart w:name="z833" w:id="77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772"/>
    <w:bookmarkStart w:name="z834" w:id="773"/>
    <w:p>
      <w:pPr>
        <w:spacing w:after="0"/>
        <w:ind w:left="0"/>
        <w:jc w:val="both"/>
      </w:pPr>
      <w:r>
        <w:rPr>
          <w:rFonts w:ascii="Times New Roman"/>
          <w:b w:val="false"/>
          <w:i w:val="false"/>
          <w:color w:val="000000"/>
          <w:sz w:val="28"/>
        </w:rPr>
        <w:t>
      Қазақстан Республикасының Экология кодексіне және Қазақстан Республикасында қабылданған басқа да НҚА-ға сәйкес өндіріс пен тұтынудың барлық қалдықтары олардың қоршаған ортаға әсерін ескере отырып жиналуға, сақтауға, залалсыздандыруға, тасымалдауға және көмуге тиіс.</w:t>
      </w:r>
    </w:p>
    <w:bookmarkEnd w:id="773"/>
    <w:bookmarkStart w:name="z835" w:id="774"/>
    <w:p>
      <w:pPr>
        <w:spacing w:after="0"/>
        <w:ind w:left="0"/>
        <w:jc w:val="both"/>
      </w:pPr>
      <w:r>
        <w:rPr>
          <w:rFonts w:ascii="Times New Roman"/>
          <w:b w:val="false"/>
          <w:i w:val="false"/>
          <w:color w:val="000000"/>
          <w:sz w:val="28"/>
        </w:rPr>
        <w:t>
      Табиғи орта компоненттерінің ластануын болдырмау мақсатында қалдықтарды жинақтау және жою халықаралық стандарттарға және Қазақстан Республикасының қолданыстағы заңнамасына сәйкес жүргізіледі.</w:t>
      </w:r>
    </w:p>
    <w:bookmarkEnd w:id="774"/>
    <w:bookmarkStart w:name="z836" w:id="7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775"/>
    <w:bookmarkStart w:name="z837" w:id="776"/>
    <w:p>
      <w:pPr>
        <w:spacing w:after="0"/>
        <w:ind w:left="0"/>
        <w:jc w:val="both"/>
      </w:pPr>
      <w:r>
        <w:rPr>
          <w:rFonts w:ascii="Times New Roman"/>
          <w:b w:val="false"/>
          <w:i w:val="false"/>
          <w:color w:val="000000"/>
          <w:sz w:val="28"/>
        </w:rPr>
        <w:t>
      Қалдықтармен жұмыс істеу, сондай-ақ оларды жоспарланған жұмыстарды жүргізу кезінде орналастыру өндірілетін қалдықтар өндірістік алаңда өндірістік қалдықтарды уақытша жинақтау қажет болған кезде (қалдықтарды кейінгі технологиялық процесте пайдалану немесе орналастыру үшін объектіге жіберу сәтіне дейін) қоршаған ортаның жай-күйіне және кәсіпорын персоналының денсаулығына зиянды әсер етпейтін жағдайларды қамтамасыз етуге тиіс.</w:t>
      </w:r>
    </w:p>
    <w:bookmarkEnd w:id="776"/>
    <w:bookmarkStart w:name="z838" w:id="77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777"/>
    <w:bookmarkStart w:name="z839" w:id="778"/>
    <w:p>
      <w:pPr>
        <w:spacing w:after="0"/>
        <w:ind w:left="0"/>
        <w:jc w:val="both"/>
      </w:pPr>
      <w:r>
        <w:rPr>
          <w:rFonts w:ascii="Times New Roman"/>
          <w:b w:val="false"/>
          <w:i w:val="false"/>
          <w:color w:val="000000"/>
          <w:sz w:val="28"/>
        </w:rPr>
        <w:t>
      Қалдықтарды Қазақстан Республикасының қолданыстағы заңнамасына сәйкес басқару табиғи ортаның ластануын болдырмауға, адам денсаулығын қорғауға және экожүйелерді сақтауға ықпал етеді.</w:t>
      </w:r>
    </w:p>
    <w:bookmarkEnd w:id="778"/>
    <w:bookmarkStart w:name="z840" w:id="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779"/>
    <w:bookmarkStart w:name="z841" w:id="780"/>
    <w:p>
      <w:pPr>
        <w:spacing w:after="0"/>
        <w:ind w:left="0"/>
        <w:jc w:val="both"/>
      </w:pPr>
      <w:r>
        <w:rPr>
          <w:rFonts w:ascii="Times New Roman"/>
          <w:b w:val="false"/>
          <w:i w:val="false"/>
          <w:color w:val="000000"/>
          <w:sz w:val="28"/>
        </w:rPr>
        <w:t xml:space="preserve">
      Қалдықтарды басқару жүйесі мынадай: </w:t>
      </w:r>
    </w:p>
    <w:bookmarkEnd w:id="780"/>
    <w:bookmarkStart w:name="z842" w:id="781"/>
    <w:p>
      <w:pPr>
        <w:spacing w:after="0"/>
        <w:ind w:left="0"/>
        <w:jc w:val="both"/>
      </w:pPr>
      <w:r>
        <w:rPr>
          <w:rFonts w:ascii="Times New Roman"/>
          <w:b w:val="false"/>
          <w:i w:val="false"/>
          <w:color w:val="000000"/>
          <w:sz w:val="28"/>
        </w:rPr>
        <w:t>
      түзілген қалдықтарды анықтау;</w:t>
      </w:r>
    </w:p>
    <w:bookmarkEnd w:id="781"/>
    <w:bookmarkStart w:name="z843" w:id="782"/>
    <w:p>
      <w:pPr>
        <w:spacing w:after="0"/>
        <w:ind w:left="0"/>
        <w:jc w:val="both"/>
      </w:pPr>
      <w:r>
        <w:rPr>
          <w:rFonts w:ascii="Times New Roman"/>
          <w:b w:val="false"/>
          <w:i w:val="false"/>
          <w:color w:val="000000"/>
          <w:sz w:val="28"/>
        </w:rPr>
        <w:t>
      қалдықтарды жоюдың ең жоғары тәсілдерін оңтайландыру, сондай-ақ қалдықтардың белгілі бір түрлерін қайталап пайдалану мақсатында олардың қауіптілік дәрежесі мен деңгейі бойынша түрлердің орынды бірігуін ескере отырып, олардың түзілу орындарында қалдықтарды бөлек жинау (сегрегациялау);</w:t>
      </w:r>
    </w:p>
    <w:bookmarkEnd w:id="782"/>
    <w:bookmarkStart w:name="z844" w:id="783"/>
    <w:p>
      <w:pPr>
        <w:spacing w:after="0"/>
        <w:ind w:left="0"/>
        <w:jc w:val="both"/>
      </w:pPr>
      <w:r>
        <w:rPr>
          <w:rFonts w:ascii="Times New Roman"/>
          <w:b w:val="false"/>
          <w:i w:val="false"/>
          <w:color w:val="000000"/>
          <w:sz w:val="28"/>
        </w:rPr>
        <w:t>
      қалдықтарды орынды әкетуге дейін жинақтау және уақытша сақтау;</w:t>
      </w:r>
    </w:p>
    <w:bookmarkEnd w:id="783"/>
    <w:bookmarkStart w:name="z845" w:id="784"/>
    <w:p>
      <w:pPr>
        <w:spacing w:after="0"/>
        <w:ind w:left="0"/>
        <w:jc w:val="both"/>
      </w:pPr>
      <w:r>
        <w:rPr>
          <w:rFonts w:ascii="Times New Roman"/>
          <w:b w:val="false"/>
          <w:i w:val="false"/>
          <w:color w:val="000000"/>
          <w:sz w:val="28"/>
        </w:rPr>
        <w:t>
      таңбаланған герметикалық контейнерлерде сақтау;</w:t>
      </w:r>
    </w:p>
    <w:bookmarkEnd w:id="784"/>
    <w:bookmarkStart w:name="z846" w:id="785"/>
    <w:p>
      <w:pPr>
        <w:spacing w:after="0"/>
        <w:ind w:left="0"/>
        <w:jc w:val="both"/>
      </w:pPr>
      <w:r>
        <w:rPr>
          <w:rFonts w:ascii="Times New Roman"/>
          <w:b w:val="false"/>
          <w:i w:val="false"/>
          <w:color w:val="000000"/>
          <w:sz w:val="28"/>
        </w:rPr>
        <w:t xml:space="preserve">
      арнайы бөлінген және жайластырылған алаңдарда қалдықтарды жинау; </w:t>
      </w:r>
    </w:p>
    <w:bookmarkEnd w:id="785"/>
    <w:bookmarkStart w:name="z847" w:id="786"/>
    <w:p>
      <w:pPr>
        <w:spacing w:after="0"/>
        <w:ind w:left="0"/>
        <w:jc w:val="both"/>
      </w:pPr>
      <w:r>
        <w:rPr>
          <w:rFonts w:ascii="Times New Roman"/>
          <w:b w:val="false"/>
          <w:i w:val="false"/>
          <w:color w:val="000000"/>
          <w:sz w:val="28"/>
        </w:rPr>
        <w:t>
      барлық қалдықтардың қозғалысын тіркей отырып, қатаң бақылаумен тасымалдау.</w:t>
      </w:r>
    </w:p>
    <w:bookmarkEnd w:id="786"/>
    <w:bookmarkStart w:name="z848" w:id="787"/>
    <w:p>
      <w:pPr>
        <w:spacing w:after="0"/>
        <w:ind w:left="0"/>
        <w:jc w:val="both"/>
      </w:pPr>
      <w:r>
        <w:rPr>
          <w:rFonts w:ascii="Times New Roman"/>
          <w:b w:val="false"/>
          <w:i w:val="false"/>
          <w:color w:val="000000"/>
          <w:sz w:val="28"/>
        </w:rPr>
        <w:t>
      Кросс-медиа әсерлері</w:t>
      </w:r>
    </w:p>
    <w:bookmarkEnd w:id="787"/>
    <w:bookmarkStart w:name="z849" w:id="788"/>
    <w:p>
      <w:pPr>
        <w:spacing w:after="0"/>
        <w:ind w:left="0"/>
        <w:jc w:val="both"/>
      </w:pPr>
      <w:r>
        <w:rPr>
          <w:rFonts w:ascii="Times New Roman"/>
          <w:b w:val="false"/>
          <w:i w:val="false"/>
          <w:color w:val="000000"/>
          <w:sz w:val="28"/>
        </w:rPr>
        <w:t>
      Қалдықтарды контейнерлерде сақтау жылыстаудың алдын алуға, олардың қоршаған ортаға әсерін азайтуға, сондай-ақ ауа-райының қалдықтардың жай-күйіне әсерін азайтуға мүмкіндік береді.</w:t>
      </w:r>
    </w:p>
    <w:bookmarkEnd w:id="788"/>
    <w:bookmarkStart w:name="z850" w:id="78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789"/>
    <w:bookmarkStart w:name="z851" w:id="790"/>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790"/>
    <w:bookmarkStart w:name="z852" w:id="791"/>
    <w:p>
      <w:pPr>
        <w:spacing w:after="0"/>
        <w:ind w:left="0"/>
        <w:jc w:val="both"/>
      </w:pPr>
      <w:r>
        <w:rPr>
          <w:rFonts w:ascii="Times New Roman"/>
          <w:b w:val="false"/>
          <w:i w:val="false"/>
          <w:color w:val="000000"/>
          <w:sz w:val="28"/>
        </w:rPr>
        <w:t>
      Экономика</w:t>
      </w:r>
    </w:p>
    <w:bookmarkEnd w:id="791"/>
    <w:bookmarkStart w:name="z853" w:id="792"/>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792"/>
    <w:bookmarkStart w:name="z854" w:id="79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793"/>
    <w:bookmarkStart w:name="z855" w:id="794"/>
    <w:p>
      <w:pPr>
        <w:spacing w:after="0"/>
        <w:ind w:left="0"/>
        <w:jc w:val="both"/>
      </w:pPr>
      <w:r>
        <w:rPr>
          <w:rFonts w:ascii="Times New Roman"/>
          <w:b w:val="false"/>
          <w:i w:val="false"/>
          <w:color w:val="000000"/>
          <w:sz w:val="28"/>
        </w:rPr>
        <w:t xml:space="preserve">
      Экологиялық заңнаманың талаптары. </w:t>
      </w:r>
    </w:p>
    <w:bookmarkEnd w:id="794"/>
    <w:bookmarkStart w:name="z856" w:id="795"/>
    <w:p>
      <w:pPr>
        <w:spacing w:after="0"/>
        <w:ind w:left="0"/>
        <w:jc w:val="left"/>
      </w:pPr>
      <w:r>
        <w:rPr>
          <w:rFonts w:ascii="Times New Roman"/>
          <w:b/>
          <w:i w:val="false"/>
          <w:color w:val="000000"/>
        </w:rPr>
        <w:t xml:space="preserve"> 4.6. Физикалық әсер ету деңгейінің төмендеуі</w:t>
      </w:r>
    </w:p>
    <w:bookmarkEnd w:id="795"/>
    <w:bookmarkStart w:name="z857" w:id="79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796"/>
    <w:bookmarkStart w:name="z858" w:id="797"/>
    <w:p>
      <w:pPr>
        <w:spacing w:after="0"/>
        <w:ind w:left="0"/>
        <w:jc w:val="both"/>
      </w:pPr>
      <w:r>
        <w:rPr>
          <w:rFonts w:ascii="Times New Roman"/>
          <w:b w:val="false"/>
          <w:i w:val="false"/>
          <w:color w:val="000000"/>
          <w:sz w:val="28"/>
        </w:rPr>
        <w:t>
      Шу жалпы биологиялық тітіркендіргіш бола отырып, есту анализаторына ғана әсер етпейді, сонымен қатар мидың құрылымына әсер етеді, дененің әртүрлі функционалды жүйелерінде ығысу тудырады. Шудың адам ағзасына жағымсыз әсерінің көптеген көріністерінің ішінде: сөйлеу қабілетінің төмендеуі, жағымсыз сезімдер, шаршаудың дамуы және еңбек өнімділігінің төмендеуі, шу патологиясының пайда болуы.</w:t>
      </w:r>
    </w:p>
    <w:bookmarkEnd w:id="797"/>
    <w:bookmarkStart w:name="z859" w:id="798"/>
    <w:p>
      <w:pPr>
        <w:spacing w:after="0"/>
        <w:ind w:left="0"/>
        <w:jc w:val="both"/>
      </w:pPr>
      <w:r>
        <w:rPr>
          <w:rFonts w:ascii="Times New Roman"/>
          <w:b w:val="false"/>
          <w:i w:val="false"/>
          <w:color w:val="000000"/>
          <w:sz w:val="28"/>
        </w:rPr>
        <w:t>
      Қазіргі уақытта шу мен дірілді болдырмау және азайту себептері мен тәсілдері туралы кейбір ақпарат бар. Орнату ішіндегі операторларға шудың әсері осы құжат аясында қарастырылмайды.</w:t>
      </w:r>
    </w:p>
    <w:bookmarkEnd w:id="798"/>
    <w:bookmarkStart w:name="z860" w:id="7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799"/>
    <w:bookmarkStart w:name="z861" w:id="800"/>
    <w:p>
      <w:pPr>
        <w:spacing w:after="0"/>
        <w:ind w:left="0"/>
        <w:jc w:val="both"/>
      </w:pPr>
      <w:r>
        <w:rPr>
          <w:rFonts w:ascii="Times New Roman"/>
          <w:b w:val="false"/>
          <w:i w:val="false"/>
          <w:color w:val="000000"/>
          <w:sz w:val="28"/>
        </w:rPr>
        <w:t>
      Жаңа қондырғылар төмен шу мен діріл деңгейімен сипатталуы мүмкін. Тиісті техникалық қызмет көрсету жабдықтың (желдеткіштер, сорғылар) теңгерімсіздігін болдырмауға көмектеседі. Жабдық арасындағы байланыстар шудың берілуін болдырмау немесе азайту үшін арнайы түрде жасалуы мүмкін.</w:t>
      </w:r>
    </w:p>
    <w:bookmarkEnd w:id="800"/>
    <w:bookmarkStart w:name="z862" w:id="801"/>
    <w:p>
      <w:pPr>
        <w:spacing w:after="0"/>
        <w:ind w:left="0"/>
        <w:jc w:val="both"/>
      </w:pPr>
      <w:r>
        <w:rPr>
          <w:rFonts w:ascii="Times New Roman"/>
          <w:b w:val="false"/>
          <w:i w:val="false"/>
          <w:color w:val="000000"/>
          <w:sz w:val="28"/>
        </w:rPr>
        <w:t>
      Шуды азайту және оның жақын аумаққа таралуын болдырмау үшін шуды азайту үшін әртүрлі техникалық шешімдер қолданылуы мүмкін:</w:t>
      </w:r>
    </w:p>
    <w:bookmarkEnd w:id="801"/>
    <w:bookmarkStart w:name="z863" w:id="802"/>
    <w:p>
      <w:pPr>
        <w:spacing w:after="0"/>
        <w:ind w:left="0"/>
        <w:jc w:val="both"/>
      </w:pPr>
      <w:r>
        <w:rPr>
          <w:rFonts w:ascii="Times New Roman"/>
          <w:b w:val="false"/>
          <w:i w:val="false"/>
          <w:color w:val="000000"/>
          <w:sz w:val="28"/>
        </w:rPr>
        <w:t xml:space="preserve">
      шуды азайту стратегиясын іске асыру; </w:t>
      </w:r>
    </w:p>
    <w:bookmarkEnd w:id="802"/>
    <w:bookmarkStart w:name="z864" w:id="803"/>
    <w:p>
      <w:pPr>
        <w:spacing w:after="0"/>
        <w:ind w:left="0"/>
        <w:jc w:val="both"/>
      </w:pPr>
      <w:r>
        <w:rPr>
          <w:rFonts w:ascii="Times New Roman"/>
          <w:b w:val="false"/>
          <w:i w:val="false"/>
          <w:color w:val="000000"/>
          <w:sz w:val="28"/>
        </w:rPr>
        <w:t xml:space="preserve">
      шулы операцияларды/агрегаттарды қоршау; </w:t>
      </w:r>
    </w:p>
    <w:bookmarkEnd w:id="803"/>
    <w:bookmarkStart w:name="z865" w:id="804"/>
    <w:p>
      <w:pPr>
        <w:spacing w:after="0"/>
        <w:ind w:left="0"/>
        <w:jc w:val="both"/>
      </w:pPr>
      <w:r>
        <w:rPr>
          <w:rFonts w:ascii="Times New Roman"/>
          <w:b w:val="false"/>
          <w:i w:val="false"/>
          <w:color w:val="000000"/>
          <w:sz w:val="28"/>
        </w:rPr>
        <w:t>
      операцияларды/агрегаттарды діріл оқшаулау;</w:t>
      </w:r>
    </w:p>
    <w:bookmarkEnd w:id="804"/>
    <w:bookmarkStart w:name="z866" w:id="805"/>
    <w:p>
      <w:pPr>
        <w:spacing w:after="0"/>
        <w:ind w:left="0"/>
        <w:jc w:val="both"/>
      </w:pPr>
      <w:r>
        <w:rPr>
          <w:rFonts w:ascii="Times New Roman"/>
          <w:b w:val="false"/>
          <w:i w:val="false"/>
          <w:color w:val="000000"/>
          <w:sz w:val="28"/>
        </w:rPr>
        <w:t xml:space="preserve">
      соққыны сіңіретін материалдан жасалған ішкі және сыртқы қаптама; </w:t>
      </w:r>
    </w:p>
    <w:bookmarkEnd w:id="805"/>
    <w:bookmarkStart w:name="z867" w:id="806"/>
    <w:p>
      <w:pPr>
        <w:spacing w:after="0"/>
        <w:ind w:left="0"/>
        <w:jc w:val="both"/>
      </w:pPr>
      <w:r>
        <w:rPr>
          <w:rFonts w:ascii="Times New Roman"/>
          <w:b w:val="false"/>
          <w:i w:val="false"/>
          <w:color w:val="000000"/>
          <w:sz w:val="28"/>
        </w:rPr>
        <w:t>
      материалдарды түрлендіруге арналған жабдықпен байланысты кез келген шулы операциялардан қорғау үшін ғимараттардың дыбыс өткізбеуі;</w:t>
      </w:r>
    </w:p>
    <w:bookmarkEnd w:id="806"/>
    <w:bookmarkStart w:name="z868" w:id="807"/>
    <w:p>
      <w:pPr>
        <w:spacing w:after="0"/>
        <w:ind w:left="0"/>
        <w:jc w:val="both"/>
      </w:pPr>
      <w:r>
        <w:rPr>
          <w:rFonts w:ascii="Times New Roman"/>
          <w:b w:val="false"/>
          <w:i w:val="false"/>
          <w:color w:val="000000"/>
          <w:sz w:val="28"/>
        </w:rPr>
        <w:t>
      шудан қорғайтын қабырғалар салу, мысалы, қорғалатын аумақ пен "шулы" қызмет (немесе "шу шығаратын қызмет") аумағының арасында өсетін ағаштар мен бұталар сияқты ғимараттар немесе табиғи кедергілер салу;</w:t>
      </w:r>
    </w:p>
    <w:bookmarkEnd w:id="807"/>
    <w:bookmarkStart w:name="z869" w:id="808"/>
    <w:p>
      <w:pPr>
        <w:spacing w:after="0"/>
        <w:ind w:left="0"/>
        <w:jc w:val="both"/>
      </w:pPr>
      <w:r>
        <w:rPr>
          <w:rFonts w:ascii="Times New Roman"/>
          <w:b w:val="false"/>
          <w:i w:val="false"/>
          <w:color w:val="000000"/>
          <w:sz w:val="28"/>
        </w:rPr>
        <w:t>
      дыбыс өткізбейтін ғимараттарда орналасқан құбырлар мен үрлегіштерді қаптау;</w:t>
      </w:r>
    </w:p>
    <w:bookmarkEnd w:id="808"/>
    <w:bookmarkStart w:name="z870" w:id="809"/>
    <w:p>
      <w:pPr>
        <w:spacing w:after="0"/>
        <w:ind w:left="0"/>
        <w:jc w:val="both"/>
      </w:pPr>
      <w:r>
        <w:rPr>
          <w:rFonts w:ascii="Times New Roman"/>
          <w:b w:val="false"/>
          <w:i w:val="false"/>
          <w:color w:val="000000"/>
          <w:sz w:val="28"/>
        </w:rPr>
        <w:t>
      жабық үй-жайлардың есіктері мен терезелерін жабу;</w:t>
      </w:r>
    </w:p>
    <w:bookmarkEnd w:id="809"/>
    <w:bookmarkStart w:name="z871" w:id="810"/>
    <w:p>
      <w:pPr>
        <w:spacing w:after="0"/>
        <w:ind w:left="0"/>
        <w:jc w:val="both"/>
      </w:pPr>
      <w:r>
        <w:rPr>
          <w:rFonts w:ascii="Times New Roman"/>
          <w:b w:val="false"/>
          <w:i w:val="false"/>
          <w:color w:val="000000"/>
          <w:sz w:val="28"/>
        </w:rPr>
        <w:t>
      шуы аз жабдық, оған шуы аз компрессорлар, сорғылар кіреді.</w:t>
      </w:r>
    </w:p>
    <w:bookmarkEnd w:id="810"/>
    <w:bookmarkStart w:name="z872" w:id="811"/>
    <w:p>
      <w:pPr>
        <w:spacing w:after="0"/>
        <w:ind w:left="0"/>
        <w:jc w:val="both"/>
      </w:pPr>
      <w:r>
        <w:rPr>
          <w:rFonts w:ascii="Times New Roman"/>
          <w:b w:val="false"/>
          <w:i w:val="false"/>
          <w:color w:val="000000"/>
          <w:sz w:val="28"/>
        </w:rPr>
        <w:t>
      Аталған шараларды қолданыстағы, жаңғыртылатын және жаңа объектілерде қолдануға болады. Егер жоғарыда аталған техникалық шешімдерді қолдану мүмкін болмаса және шу шығаратын қондырғыларды жеке ғимараттарға ауыстыру мүмкін болмаса, ғимараттар немесе табиғи кедергілер салу сияқты қайталама техникалық шешімдер, мысалы, қоныстану аймағы мен белсенді шу көзі арасындағы өсіп келе жатқан ағаштар мен бұталар қолданылады. Қорғалатын кеңістіктің есіктері мен терезелері шу шығаратын қондырғыларды пайдалану кезеңінде тығыз жабылуы тиіс.</w:t>
      </w:r>
    </w:p>
    <w:bookmarkEnd w:id="811"/>
    <w:bookmarkStart w:name="z873" w:id="812"/>
    <w:p>
      <w:pPr>
        <w:spacing w:after="0"/>
        <w:ind w:left="0"/>
        <w:jc w:val="both"/>
      </w:pPr>
      <w:r>
        <w:rPr>
          <w:rFonts w:ascii="Times New Roman"/>
          <w:b w:val="false"/>
          <w:i w:val="false"/>
          <w:color w:val="000000"/>
          <w:sz w:val="28"/>
        </w:rPr>
        <w:t>
      Діріл – серпімді байланысы бар жүйенің механикалық тербелмелі қозғалысы. Адамға берілу әдісі бойынша діріл (діріл көздерімен жанасу сипатына байланысты) шартты түрде бөлінеді: жергілікті (жергілікті), жұмысшының қолына беріледі және жалпы, тірек беттері арқылы адам денесіне, отыру немесе тұру күйінде беріледі.</w:t>
      </w:r>
    </w:p>
    <w:bookmarkEnd w:id="812"/>
    <w:bookmarkStart w:name="z874" w:id="813"/>
    <w:p>
      <w:pPr>
        <w:spacing w:after="0"/>
        <w:ind w:left="0"/>
        <w:jc w:val="both"/>
      </w:pPr>
      <w:r>
        <w:rPr>
          <w:rFonts w:ascii="Times New Roman"/>
          <w:b w:val="false"/>
          <w:i w:val="false"/>
          <w:color w:val="000000"/>
          <w:sz w:val="28"/>
        </w:rPr>
        <w:t>
      Гигиеналық нормалау тәжірибесіндегі жалпы діріл жұмыс орындарының дірілі ретінде белгіленеді. Өндірістік жағдайда жергілікті және жалпы дірілдің бірлескен әсері жиі кездеседі.</w:t>
      </w:r>
    </w:p>
    <w:bookmarkEnd w:id="813"/>
    <w:bookmarkStart w:name="z875" w:id="814"/>
    <w:p>
      <w:pPr>
        <w:spacing w:after="0"/>
        <w:ind w:left="0"/>
        <w:jc w:val="both"/>
      </w:pPr>
      <w:r>
        <w:rPr>
          <w:rFonts w:ascii="Times New Roman"/>
          <w:b w:val="false"/>
          <w:i w:val="false"/>
          <w:color w:val="000000"/>
          <w:sz w:val="28"/>
        </w:rPr>
        <w:t>
      Адамды дірілден қорғаудың ең тиімді құралы-оның дірілдейтін жабдықпен тікелей байланысын жою. Бұл қашықтан басқару пультін, өнеркәсіптік роботтарды қолдану, автоматтандыру және технологиялық операцияларды ауыстыру арқылы жүзеге асырылады.</w:t>
      </w:r>
    </w:p>
    <w:bookmarkEnd w:id="814"/>
    <w:bookmarkStart w:name="z876" w:id="815"/>
    <w:p>
      <w:pPr>
        <w:spacing w:after="0"/>
        <w:ind w:left="0"/>
        <w:jc w:val="both"/>
      </w:pPr>
      <w:r>
        <w:rPr>
          <w:rFonts w:ascii="Times New Roman"/>
          <w:b w:val="false"/>
          <w:i w:val="false"/>
          <w:color w:val="000000"/>
          <w:sz w:val="28"/>
        </w:rPr>
        <w:t>
      Операторға қолмен механикаландырылған құралдардың тербелісінің қолайсыз әсерін төмендетуге техникалық шешімдер арқылы қол жеткізіледі:</w:t>
      </w:r>
    </w:p>
    <w:bookmarkEnd w:id="815"/>
    <w:bookmarkStart w:name="z877" w:id="816"/>
    <w:p>
      <w:pPr>
        <w:spacing w:after="0"/>
        <w:ind w:left="0"/>
        <w:jc w:val="both"/>
      </w:pPr>
      <w:r>
        <w:rPr>
          <w:rFonts w:ascii="Times New Roman"/>
          <w:b w:val="false"/>
          <w:i w:val="false"/>
          <w:color w:val="000000"/>
          <w:sz w:val="28"/>
        </w:rPr>
        <w:t>
      тікелей көзде діріл қарқындылығының төмендеуі (конструктивті жетілдірулер есебінен);</w:t>
      </w:r>
    </w:p>
    <w:bookmarkEnd w:id="816"/>
    <w:bookmarkStart w:name="z878" w:id="817"/>
    <w:p>
      <w:pPr>
        <w:spacing w:after="0"/>
        <w:ind w:left="0"/>
        <w:jc w:val="both"/>
      </w:pPr>
      <w:r>
        <w:rPr>
          <w:rFonts w:ascii="Times New Roman"/>
          <w:b w:val="false"/>
          <w:i w:val="false"/>
          <w:color w:val="000000"/>
          <w:sz w:val="28"/>
        </w:rPr>
        <w:t>
      діріл көзі мен адам операторының қолдары арасында орналастырылған серпімді демпферлік материалдар мен құрылғылар болып табылатын сыртқы дірілден қорғау құралдарымен;</w:t>
      </w:r>
    </w:p>
    <w:bookmarkEnd w:id="817"/>
    <w:bookmarkStart w:name="z879" w:id="818"/>
    <w:p>
      <w:pPr>
        <w:spacing w:after="0"/>
        <w:ind w:left="0"/>
        <w:jc w:val="both"/>
      </w:pPr>
      <w:r>
        <w:rPr>
          <w:rFonts w:ascii="Times New Roman"/>
          <w:b w:val="false"/>
          <w:i w:val="false"/>
          <w:color w:val="000000"/>
          <w:sz w:val="28"/>
        </w:rPr>
        <w:t>
      өндірістерді/агрегаттарды діріл оқшаулау.</w:t>
      </w:r>
    </w:p>
    <w:bookmarkEnd w:id="818"/>
    <w:bookmarkStart w:name="z880" w:id="81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819"/>
    <w:bookmarkStart w:name="z881" w:id="820"/>
    <w:p>
      <w:pPr>
        <w:spacing w:after="0"/>
        <w:ind w:left="0"/>
        <w:jc w:val="both"/>
      </w:pPr>
      <w:r>
        <w:rPr>
          <w:rFonts w:ascii="Times New Roman"/>
          <w:b w:val="false"/>
          <w:i w:val="false"/>
          <w:color w:val="000000"/>
          <w:sz w:val="28"/>
        </w:rPr>
        <w:t>
      Шу мен дірілді төмендету еңбек жағдайларын жақсартуға және қоршаған ортаға әсерді барынша азайтуға көмектеседі, сондай-ақ шудың кәсіпорын аумағынан тыс аумаққа таралуын болдырмай, жергілікті экожүйелерге әсерін азайтады.</w:t>
      </w:r>
    </w:p>
    <w:bookmarkEnd w:id="820"/>
    <w:bookmarkStart w:name="z882" w:id="8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мен пайдалану деректері</w:t>
      </w:r>
    </w:p>
    <w:bookmarkEnd w:id="821"/>
    <w:bookmarkStart w:name="z883" w:id="822"/>
    <w:p>
      <w:pPr>
        <w:spacing w:after="0"/>
        <w:ind w:left="0"/>
        <w:jc w:val="both"/>
      </w:pPr>
      <w:r>
        <w:rPr>
          <w:rFonts w:ascii="Times New Roman"/>
          <w:b w:val="false"/>
          <w:i w:val="false"/>
          <w:color w:val="000000"/>
          <w:sz w:val="28"/>
        </w:rPr>
        <w:t>
      Виброоқшаулау, шуы аз жабдықтарды қолдану, тосқауылдар және дыбыс пен дірілді барынша азайту үшін тұрақты қызмет көрсету сияқты технологиялар мен әдістерді қолдану олардың қоршаған ортаға әсерін төмендетуге және еңбек жағдайларын жақсартуға ықпал етеді.</w:t>
      </w:r>
    </w:p>
    <w:bookmarkEnd w:id="822"/>
    <w:bookmarkStart w:name="z884" w:id="8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823"/>
    <w:bookmarkStart w:name="z885" w:id="824"/>
    <w:p>
      <w:pPr>
        <w:spacing w:after="0"/>
        <w:ind w:left="0"/>
        <w:jc w:val="both"/>
      </w:pPr>
      <w:r>
        <w:rPr>
          <w:rFonts w:ascii="Times New Roman"/>
          <w:b w:val="false"/>
          <w:i w:val="false"/>
          <w:color w:val="000000"/>
          <w:sz w:val="28"/>
        </w:rPr>
        <w:t>
      Шу мен дірілді төмендету шаралары қоршаған ортаға теріс әсерді айтарлықтай азайтуы мүмкін.</w:t>
      </w:r>
    </w:p>
    <w:bookmarkEnd w:id="824"/>
    <w:bookmarkStart w:name="z886" w:id="82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825"/>
    <w:bookmarkStart w:name="z887" w:id="826"/>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826"/>
    <w:bookmarkStart w:name="z888" w:id="8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27"/>
    <w:bookmarkStart w:name="z889" w:id="828"/>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828"/>
    <w:bookmarkStart w:name="z890" w:id="82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829"/>
    <w:bookmarkStart w:name="z891" w:id="830"/>
    <w:p>
      <w:pPr>
        <w:spacing w:after="0"/>
        <w:ind w:left="0"/>
        <w:jc w:val="both"/>
      </w:pPr>
      <w:r>
        <w:rPr>
          <w:rFonts w:ascii="Times New Roman"/>
          <w:b w:val="false"/>
          <w:i w:val="false"/>
          <w:color w:val="000000"/>
          <w:sz w:val="28"/>
        </w:rPr>
        <w:t xml:space="preserve">
      Экологиялық заңнаманың талаптары. </w:t>
      </w:r>
    </w:p>
    <w:bookmarkEnd w:id="830"/>
    <w:bookmarkStart w:name="z892" w:id="831"/>
    <w:p>
      <w:pPr>
        <w:spacing w:after="0"/>
        <w:ind w:left="0"/>
        <w:jc w:val="left"/>
      </w:pPr>
      <w:r>
        <w:rPr>
          <w:rFonts w:ascii="Times New Roman"/>
          <w:b/>
          <w:i w:val="false"/>
          <w:color w:val="000000"/>
        </w:rPr>
        <w:t xml:space="preserve"> 4.7. Иіс</w:t>
      </w:r>
    </w:p>
    <w:bookmarkEnd w:id="831"/>
    <w:bookmarkStart w:name="z893" w:id="83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832"/>
    <w:bookmarkStart w:name="z894" w:id="833"/>
    <w:p>
      <w:pPr>
        <w:spacing w:after="0"/>
        <w:ind w:left="0"/>
        <w:jc w:val="both"/>
      </w:pPr>
      <w:r>
        <w:rPr>
          <w:rFonts w:ascii="Times New Roman"/>
          <w:b w:val="false"/>
          <w:i w:val="false"/>
          <w:color w:val="000000"/>
          <w:sz w:val="28"/>
        </w:rPr>
        <w:t xml:space="preserve">
      </w:t>
      </w:r>
      <w:r>
        <w:rPr>
          <w:rFonts w:ascii="Times New Roman"/>
          <w:b/>
          <w:i w:val="false"/>
          <w:color w:val="000000"/>
          <w:sz w:val="28"/>
        </w:rPr>
        <w:t>Тазарту құрылысжайларынан шыққан иіс мәселесі кәріз желілерін пайдаланумен тығыз байланысты. Кешендегі мәселені шешу және жағымсыз иісті заттарды тек тазарту құрылысжайларында ғана емес, сонымен қатар олардың жеткізу желілерінде пайда болуын азайту бойынша шаралар қабылдау маңызды.</w:t>
      </w:r>
    </w:p>
    <w:bookmarkEnd w:id="833"/>
    <w:bookmarkStart w:name="z895" w:id="8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834"/>
    <w:bookmarkStart w:name="z896" w:id="835"/>
    <w:p>
      <w:pPr>
        <w:spacing w:after="0"/>
        <w:ind w:left="0"/>
        <w:jc w:val="both"/>
      </w:pPr>
      <w:r>
        <w:rPr>
          <w:rFonts w:ascii="Times New Roman"/>
          <w:b w:val="false"/>
          <w:i w:val="false"/>
          <w:color w:val="000000"/>
          <w:sz w:val="28"/>
        </w:rPr>
        <w:t xml:space="preserve">
      </w:t>
      </w:r>
      <w:r>
        <w:rPr>
          <w:rFonts w:ascii="Times New Roman"/>
          <w:b/>
          <w:i w:val="false"/>
          <w:color w:val="000000"/>
          <w:sz w:val="28"/>
        </w:rPr>
        <w:t>Иістердің түзілуі мен таралуын болғызбауға бағытталған іс-шаралар:</w:t>
      </w:r>
    </w:p>
    <w:bookmarkEnd w:id="835"/>
    <w:bookmarkStart w:name="z897" w:id="836"/>
    <w:p>
      <w:pPr>
        <w:spacing w:after="0"/>
        <w:ind w:left="0"/>
        <w:jc w:val="both"/>
      </w:pPr>
      <w:r>
        <w:rPr>
          <w:rFonts w:ascii="Times New Roman"/>
          <w:b w:val="false"/>
          <w:i w:val="false"/>
          <w:color w:val="000000"/>
          <w:sz w:val="28"/>
        </w:rPr>
        <w:t xml:space="preserve">
      </w:t>
      </w:r>
      <w:r>
        <w:rPr>
          <w:rFonts w:ascii="Times New Roman"/>
          <w:b/>
          <w:i w:val="false"/>
          <w:color w:val="000000"/>
          <w:sz w:val="28"/>
        </w:rPr>
        <w:t>иіс шығаратын материалдарды дұрыс сақтау және жұмыс істеу; иіс шығаруы мүмкін кез келген жабдықты мұқият жобалау, пайдалану және техникалық қызмет көрсету; иіс шығаратын материалдарды пайдалануды азайту.</w:t>
      </w:r>
    </w:p>
    <w:bookmarkEnd w:id="836"/>
    <w:bookmarkStart w:name="z898" w:id="837"/>
    <w:p>
      <w:pPr>
        <w:spacing w:after="0"/>
        <w:ind w:left="0"/>
        <w:jc w:val="both"/>
      </w:pPr>
      <w:r>
        <w:rPr>
          <w:rFonts w:ascii="Times New Roman"/>
          <w:b w:val="false"/>
          <w:i w:val="false"/>
          <w:color w:val="000000"/>
          <w:sz w:val="28"/>
        </w:rPr>
        <w:t xml:space="preserve">
      </w:t>
      </w:r>
      <w:r>
        <w:rPr>
          <w:rFonts w:ascii="Times New Roman"/>
          <w:b/>
          <w:i w:val="false"/>
          <w:color w:val="000000"/>
          <w:sz w:val="28"/>
        </w:rPr>
        <w:t>Сарқынды суларды және сарқынды сулардың тұнбаларын жинау және өңдеу кезінде иістердің пайда болуын азайтуға былайша қол жеткізуге болады:</w:t>
      </w:r>
    </w:p>
    <w:bookmarkEnd w:id="837"/>
    <w:bookmarkStart w:name="z899" w:id="838"/>
    <w:p>
      <w:pPr>
        <w:spacing w:after="0"/>
        <w:ind w:left="0"/>
        <w:jc w:val="both"/>
      </w:pPr>
      <w:r>
        <w:rPr>
          <w:rFonts w:ascii="Times New Roman"/>
          <w:b w:val="false"/>
          <w:i w:val="false"/>
          <w:color w:val="000000"/>
          <w:sz w:val="28"/>
        </w:rPr>
        <w:t xml:space="preserve">
      </w:t>
      </w:r>
      <w:r>
        <w:rPr>
          <w:rFonts w:ascii="Times New Roman"/>
          <w:b/>
          <w:i w:val="false"/>
          <w:color w:val="000000"/>
          <w:sz w:val="28"/>
        </w:rPr>
        <w:t>жинау және сақтау жүйелерінде, атап айтқанда анаэробты жағдайларда сарқынды сулардың және сарқынды сулардың жауын-шашынының болу уақытының ең төменгі мүмкін болатын көрсеткіштеріне дейін қысқарту;</w:t>
      </w:r>
    </w:p>
    <w:bookmarkEnd w:id="838"/>
    <w:bookmarkStart w:name="z900" w:id="839"/>
    <w:p>
      <w:pPr>
        <w:spacing w:after="0"/>
        <w:ind w:left="0"/>
        <w:jc w:val="both"/>
      </w:pPr>
      <w:r>
        <w:rPr>
          <w:rFonts w:ascii="Times New Roman"/>
          <w:b w:val="false"/>
          <w:i w:val="false"/>
          <w:color w:val="000000"/>
          <w:sz w:val="28"/>
        </w:rPr>
        <w:t xml:space="preserve">
      </w:t>
      </w:r>
      <w:r>
        <w:rPr>
          <w:rFonts w:ascii="Times New Roman"/>
          <w:b/>
          <w:i w:val="false"/>
          <w:color w:val="000000"/>
          <w:sz w:val="28"/>
        </w:rPr>
        <w:t>иіс шығаратын заттардың түзілуін жою немесе азайту үшін химиялық заттарды қолдану (мысалы, күкіртсутектің тотығуы немесе тұнбасы);</w:t>
      </w:r>
    </w:p>
    <w:bookmarkEnd w:id="839"/>
    <w:bookmarkStart w:name="z901" w:id="840"/>
    <w:p>
      <w:pPr>
        <w:spacing w:after="0"/>
        <w:ind w:left="0"/>
        <w:jc w:val="both"/>
      </w:pPr>
      <w:r>
        <w:rPr>
          <w:rFonts w:ascii="Times New Roman"/>
          <w:b w:val="false"/>
          <w:i w:val="false"/>
          <w:color w:val="000000"/>
          <w:sz w:val="28"/>
        </w:rPr>
        <w:t xml:space="preserve">
      </w:t>
      </w:r>
      <w:r>
        <w:rPr>
          <w:rFonts w:ascii="Times New Roman"/>
          <w:b/>
          <w:i w:val="false"/>
          <w:color w:val="000000"/>
          <w:sz w:val="28"/>
        </w:rPr>
        <w:t>аэробты ыдырауды оңтайландыру (оттегінің құрамын бақылауды қамтуы мүмкін; аэрация жүйесіне дұрыс (жиі) техникалық қызмет көрсету; таза оттегін пайдалану; цистерналардағы қақтан тазарту);</w:t>
      </w:r>
    </w:p>
    <w:bookmarkEnd w:id="840"/>
    <w:bookmarkStart w:name="z902" w:id="841"/>
    <w:p>
      <w:pPr>
        <w:spacing w:after="0"/>
        <w:ind w:left="0"/>
        <w:jc w:val="both"/>
      </w:pPr>
      <w:r>
        <w:rPr>
          <w:rFonts w:ascii="Times New Roman"/>
          <w:b w:val="false"/>
          <w:i w:val="false"/>
          <w:color w:val="000000"/>
          <w:sz w:val="28"/>
        </w:rPr>
        <w:t xml:space="preserve">
      </w:t>
      </w:r>
      <w:r>
        <w:rPr>
          <w:rFonts w:ascii="Times New Roman"/>
          <w:b/>
          <w:i w:val="false"/>
          <w:color w:val="000000"/>
          <w:sz w:val="28"/>
        </w:rPr>
        <w:t>одан әрі өңдеу үшін иіссіз шығатын газдарды жинау мақсатында сарқынды суларды және сарқынды сулардың жауын шашынын жинау және өңдеу объектілерін жабу немесе қоршау;</w:t>
      </w:r>
    </w:p>
    <w:bookmarkEnd w:id="841"/>
    <w:bookmarkStart w:name="z903" w:id="842"/>
    <w:p>
      <w:pPr>
        <w:spacing w:after="0"/>
        <w:ind w:left="0"/>
        <w:jc w:val="both"/>
      </w:pPr>
      <w:r>
        <w:rPr>
          <w:rFonts w:ascii="Times New Roman"/>
          <w:b w:val="false"/>
          <w:i w:val="false"/>
          <w:color w:val="000000"/>
          <w:sz w:val="28"/>
        </w:rPr>
        <w:t xml:space="preserve">
      </w:t>
      </w:r>
      <w:r>
        <w:rPr>
          <w:rFonts w:ascii="Times New Roman"/>
          <w:b/>
          <w:i w:val="false"/>
          <w:color w:val="000000"/>
          <w:sz w:val="28"/>
        </w:rPr>
        <w:t>шығарындыларды/шығарындыларды негізгі өндірістен тыс өңдеу ("құбырдың соңында") (биохимиялық өңдеуді қамтуы мүмкін; жоғары температурада тотығу).</w:t>
      </w:r>
    </w:p>
    <w:bookmarkEnd w:id="842"/>
    <w:bookmarkStart w:name="z904" w:id="843"/>
    <w:p>
      <w:pPr>
        <w:spacing w:after="0"/>
        <w:ind w:left="0"/>
        <w:jc w:val="both"/>
      </w:pPr>
      <w:r>
        <w:rPr>
          <w:rFonts w:ascii="Times New Roman"/>
          <w:b w:val="false"/>
          <w:i w:val="false"/>
          <w:color w:val="000000"/>
          <w:sz w:val="28"/>
        </w:rPr>
        <w:t xml:space="preserve">
      </w:t>
      </w:r>
      <w:r>
        <w:rPr>
          <w:rFonts w:ascii="Times New Roman"/>
          <w:b/>
          <w:i w:val="false"/>
          <w:color w:val="000000"/>
          <w:sz w:val="28"/>
        </w:rPr>
        <w:t>В кәсіпорнында биогаз өндірумен тұнбаны өңдеу технологиясы қолданылады, бұл ластағыш және жағымсыз иісті заттардың балшық карталарында жиналып, балшық тоғандарына орналастырылған кезде олардың бөлінуін болдырмауға мүмкіндік береді.</w:t>
      </w:r>
    </w:p>
    <w:bookmarkEnd w:id="843"/>
    <w:bookmarkStart w:name="z905" w:id="844"/>
    <w:p>
      <w:pPr>
        <w:spacing w:after="0"/>
        <w:ind w:left="0"/>
        <w:jc w:val="both"/>
      </w:pPr>
      <w:r>
        <w:rPr>
          <w:rFonts w:ascii="Times New Roman"/>
          <w:b w:val="false"/>
          <w:i w:val="false"/>
          <w:color w:val="000000"/>
          <w:sz w:val="28"/>
        </w:rPr>
        <w:t xml:space="preserve">
      </w:t>
      </w:r>
      <w:r>
        <w:rPr>
          <w:rFonts w:ascii="Times New Roman"/>
          <w:b/>
          <w:i w:val="false"/>
          <w:color w:val="000000"/>
          <w:sz w:val="28"/>
        </w:rPr>
        <w:t>Күкіртсутектің бөлінуін азайту немесе болдырмау мақсатында және нәтижесінде жағымсыз иістің пайда болуы метатенктердегі тұнбаны залалсыздандыру, механикалық және биологиялық тазарту жауын-шашындарын компосттау көзделген.</w:t>
      </w:r>
    </w:p>
    <w:bookmarkEnd w:id="844"/>
    <w:bookmarkStart w:name="z906" w:id="845"/>
    <w:p>
      <w:pPr>
        <w:spacing w:after="0"/>
        <w:ind w:left="0"/>
        <w:jc w:val="both"/>
      </w:pPr>
      <w:r>
        <w:rPr>
          <w:rFonts w:ascii="Times New Roman"/>
          <w:b w:val="false"/>
          <w:i w:val="false"/>
          <w:color w:val="000000"/>
          <w:sz w:val="28"/>
        </w:rPr>
        <w:t xml:space="preserve">
      </w:t>
      </w:r>
      <w:r>
        <w:rPr>
          <w:rFonts w:ascii="Times New Roman"/>
          <w:b/>
          <w:i w:val="false"/>
          <w:color w:val="000000"/>
          <w:sz w:val="28"/>
        </w:rPr>
        <w:t>Жоғарыда аталған іс-шаралар қала тұрғындарының өмір сүру жағдайларын жақсартуға мүмкіндік береді және адамдардың денсаулығына, сондай-ақ қоршаған ортаға пайдалы әсер етеді.</w:t>
      </w:r>
    </w:p>
    <w:bookmarkEnd w:id="845"/>
    <w:bookmarkStart w:name="z907" w:id="84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846"/>
    <w:bookmarkStart w:name="z908" w:id="847"/>
    <w:p>
      <w:pPr>
        <w:spacing w:after="0"/>
        <w:ind w:left="0"/>
        <w:jc w:val="both"/>
      </w:pPr>
      <w:r>
        <w:rPr>
          <w:rFonts w:ascii="Times New Roman"/>
          <w:b w:val="false"/>
          <w:i w:val="false"/>
          <w:color w:val="000000"/>
          <w:sz w:val="28"/>
        </w:rPr>
        <w:t>
      Иістерді болдырмау жөніндегі кешенді шаралар тазарту құрылыстары ауданында ауа сапасын жақсартуға, ластаушы заттардың әсерін төмендетуге және халық үшін санитариялық жағдайларды жақсартуға әкеледі.</w:t>
      </w:r>
    </w:p>
    <w:bookmarkEnd w:id="847"/>
    <w:bookmarkStart w:name="z909" w:id="848"/>
    <w:p>
      <w:pPr>
        <w:spacing w:after="0"/>
        <w:ind w:left="0"/>
        <w:jc w:val="both"/>
      </w:pPr>
      <w:r>
        <w:rPr>
          <w:rFonts w:ascii="Times New Roman"/>
          <w:b w:val="false"/>
          <w:i w:val="false"/>
          <w:color w:val="000000"/>
          <w:sz w:val="28"/>
        </w:rPr>
        <w:t>
      Экологиялық көрсеткіштер мен пайдалану деректері</w:t>
      </w:r>
    </w:p>
    <w:bookmarkEnd w:id="848"/>
    <w:bookmarkStart w:name="z910" w:id="849"/>
    <w:p>
      <w:pPr>
        <w:spacing w:after="0"/>
        <w:ind w:left="0"/>
        <w:jc w:val="both"/>
      </w:pPr>
      <w:r>
        <w:rPr>
          <w:rFonts w:ascii="Times New Roman"/>
          <w:b w:val="false"/>
          <w:i w:val="false"/>
          <w:color w:val="000000"/>
          <w:sz w:val="28"/>
        </w:rPr>
        <w:t>
      Иістерді барынша азайту әдістері ауаның ластануын төмендетуге және экологиялық жағдайды жақсартуға ықпал етеді.</w:t>
      </w:r>
    </w:p>
    <w:bookmarkEnd w:id="849"/>
    <w:bookmarkStart w:name="z911" w:id="8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850"/>
    <w:bookmarkStart w:name="z912" w:id="851"/>
    <w:p>
      <w:pPr>
        <w:spacing w:after="0"/>
        <w:ind w:left="0"/>
        <w:jc w:val="both"/>
      </w:pPr>
      <w:r>
        <w:rPr>
          <w:rFonts w:ascii="Times New Roman"/>
          <w:b w:val="false"/>
          <w:i w:val="false"/>
          <w:color w:val="000000"/>
          <w:sz w:val="28"/>
        </w:rPr>
        <w:t>
      Жағымсыз иістерді болдырмауға бағытталған шаралар қоршаған ортаға теріс әсерді айтарлықтай азайтуы мүмкін.</w:t>
      </w:r>
    </w:p>
    <w:bookmarkEnd w:id="851"/>
    <w:bookmarkStart w:name="z913" w:id="852"/>
    <w:p>
      <w:pPr>
        <w:spacing w:after="0"/>
        <w:ind w:left="0"/>
        <w:jc w:val="both"/>
      </w:pPr>
      <w:r>
        <w:rPr>
          <w:rFonts w:ascii="Times New Roman"/>
          <w:b w:val="false"/>
          <w:i w:val="false"/>
          <w:color w:val="000000"/>
          <w:sz w:val="28"/>
        </w:rPr>
        <w:t>
      Қолданылуына қатысты техникалық ой-пайым</w:t>
      </w:r>
    </w:p>
    <w:bookmarkEnd w:id="852"/>
    <w:bookmarkStart w:name="z914" w:id="853"/>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853"/>
    <w:bookmarkStart w:name="z915" w:id="8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54"/>
    <w:bookmarkStart w:name="z916" w:id="855"/>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855"/>
    <w:bookmarkStart w:name="z917" w:id="856"/>
    <w:p>
      <w:pPr>
        <w:spacing w:after="0"/>
        <w:ind w:left="0"/>
        <w:jc w:val="both"/>
      </w:pPr>
      <w:r>
        <w:rPr>
          <w:rFonts w:ascii="Times New Roman"/>
          <w:b w:val="false"/>
          <w:i w:val="false"/>
          <w:color w:val="000000"/>
          <w:sz w:val="28"/>
        </w:rPr>
        <w:t>
      Ендірудің қозғаушы күші</w:t>
      </w:r>
    </w:p>
    <w:bookmarkEnd w:id="856"/>
    <w:bookmarkStart w:name="z918" w:id="857"/>
    <w:p>
      <w:pPr>
        <w:spacing w:after="0"/>
        <w:ind w:left="0"/>
        <w:jc w:val="both"/>
      </w:pPr>
      <w:r>
        <w:rPr>
          <w:rFonts w:ascii="Times New Roman"/>
          <w:b w:val="false"/>
          <w:i w:val="false"/>
          <w:color w:val="000000"/>
          <w:sz w:val="28"/>
        </w:rPr>
        <w:t xml:space="preserve">
      Экологиялық заңнаманың талаптары. </w:t>
      </w:r>
    </w:p>
    <w:bookmarkEnd w:id="857"/>
    <w:bookmarkStart w:name="z919" w:id="858"/>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858"/>
    <w:bookmarkStart w:name="z920" w:id="859"/>
    <w:p>
      <w:pPr>
        <w:spacing w:after="0"/>
        <w:ind w:left="0"/>
        <w:jc w:val="both"/>
      </w:pPr>
      <w:r>
        <w:rPr>
          <w:rFonts w:ascii="Times New Roman"/>
          <w:b w:val="false"/>
          <w:i w:val="false"/>
          <w:color w:val="000000"/>
          <w:sz w:val="28"/>
        </w:rPr>
        <w:t>
      ЕҚТ бойынша анықтамалықтың осы бөлімінде ЕҚТ айқындау мақсатында қарастыру үшін ұсынылатын нақты қолдану саласына арналған бар техникалардың сипаттамасы келтірілген.</w:t>
      </w:r>
    </w:p>
    <w:bookmarkEnd w:id="859"/>
    <w:bookmarkStart w:name="z921" w:id="860"/>
    <w:p>
      <w:pPr>
        <w:spacing w:after="0"/>
        <w:ind w:left="0"/>
        <w:jc w:val="both"/>
      </w:pPr>
      <w:r>
        <w:rPr>
          <w:rFonts w:ascii="Times New Roman"/>
          <w:b w:val="false"/>
          <w:i w:val="false"/>
          <w:color w:val="000000"/>
          <w:sz w:val="28"/>
        </w:rPr>
        <w:t>
      Техникаларды сипаттау кезінде қоршаған орта үшін ЕҚТ ендірудің артықшылықтарын бағалау ескеріледі, ЕҚТ қолданудағы шектеулер туралы деректер, ЕҚТ сипаттайтын экономикалық көрсеткіштер, сондай-ақ ЕҚТ практикалық қолдану үшін маңызы бар өзге де мәліметтер келтіріледі.</w:t>
      </w:r>
    </w:p>
    <w:bookmarkEnd w:id="860"/>
    <w:bookmarkStart w:name="z922" w:id="861"/>
    <w:p>
      <w:pPr>
        <w:spacing w:after="0"/>
        <w:ind w:left="0"/>
        <w:jc w:val="both"/>
      </w:pPr>
      <w:r>
        <w:rPr>
          <w:rFonts w:ascii="Times New Roman"/>
          <w:b w:val="false"/>
          <w:i w:val="false"/>
          <w:color w:val="000000"/>
          <w:sz w:val="28"/>
        </w:rPr>
        <w:t>
      Осы бөлімде сипатталатын әдістердің негізгі міндеті қоршаған ортаның ластануын кешенді болдырмау мақсатында сарқынды суларды ағызудың ең төменгі көрсеткіштеріне қол жеткізу, бір немесе бірнеше техниканы қолдана отырып, қалдықтар санын азайту болып табылады.</w:t>
      </w:r>
    </w:p>
    <w:bookmarkEnd w:id="861"/>
    <w:bookmarkStart w:name="z923" w:id="862"/>
    <w:p>
      <w:pPr>
        <w:spacing w:after="0"/>
        <w:ind w:left="0"/>
        <w:jc w:val="left"/>
      </w:pPr>
      <w:r>
        <w:rPr>
          <w:rFonts w:ascii="Times New Roman"/>
          <w:b/>
          <w:i w:val="false"/>
          <w:color w:val="000000"/>
        </w:rPr>
        <w:t xml:space="preserve"> 5.1.  Технологиялық процесте автоматтандырылған бақылау, диспетчерлік және басқару жүйелерін енгізуге бағытталған ЕҚТ</w:t>
      </w:r>
    </w:p>
    <w:bookmarkEnd w:id="862"/>
    <w:bookmarkStart w:name="z924" w:id="86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863"/>
    <w:bookmarkStart w:name="z925" w:id="864"/>
    <w:p>
      <w:pPr>
        <w:spacing w:after="0"/>
        <w:ind w:left="0"/>
        <w:jc w:val="both"/>
      </w:pPr>
      <w:r>
        <w:rPr>
          <w:rFonts w:ascii="Times New Roman"/>
          <w:b w:val="false"/>
          <w:i w:val="false"/>
          <w:color w:val="000000"/>
          <w:sz w:val="28"/>
        </w:rPr>
        <w:t>
      Автоматтандырылған басқару және диспетчерлік жүйелер сарқынды суларды тазартудың технологиялық процесінде маңызды рөл атқарады. Олардың көмегімен судың ластану деңгейі, судың ағыны, температурасы, рН деңгейі және басқа да маңызды сипаттамалар сияқты түрлі параметрлерді мониторингтеуге және бақылауға болады.</w:t>
      </w:r>
    </w:p>
    <w:bookmarkEnd w:id="864"/>
    <w:bookmarkStart w:name="z926" w:id="8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865"/>
    <w:bookmarkStart w:name="z927" w:id="866"/>
    <w:p>
      <w:pPr>
        <w:spacing w:after="0"/>
        <w:ind w:left="0"/>
        <w:jc w:val="both"/>
      </w:pPr>
      <w:r>
        <w:rPr>
          <w:rFonts w:ascii="Times New Roman"/>
          <w:b w:val="false"/>
          <w:i w:val="false"/>
          <w:color w:val="000000"/>
          <w:sz w:val="28"/>
        </w:rPr>
        <w:t>
      Бұл жүйелерге ластану деңгейі, рН, температура және қысым сияқты сарқынды су параметрлерін үздіксіз бақылайтын және қадағалайтын әртүрлі сенсорлар мен датчиктер кіреді. Алынған мәліметтер кейіннен басқару орталығына жіберіледі, онда оларды мамандандырылған бағдарламалық қамтылым өңдеп, талдайды.</w:t>
      </w:r>
    </w:p>
    <w:bookmarkEnd w:id="866"/>
    <w:bookmarkStart w:name="z928" w:id="867"/>
    <w:p>
      <w:pPr>
        <w:spacing w:after="0"/>
        <w:ind w:left="0"/>
        <w:jc w:val="both"/>
      </w:pPr>
      <w:r>
        <w:rPr>
          <w:rFonts w:ascii="Times New Roman"/>
          <w:b w:val="false"/>
          <w:i w:val="false"/>
          <w:color w:val="000000"/>
          <w:sz w:val="28"/>
        </w:rPr>
        <w:t>
      Басқару жүйесі тазалау процесінің оңтайлы жағдайларын қамтамасыз ету үшін сорғылар, сүзгілер, аэраторлар және тұндырылған ыдыстар сияқты әр алуан жабдықтың жұмысын автоматты түрде реттейді. Ол сондай-ақ ағымдағы тазалау шарттары мен талаптарына байланысты жабдықты автоматты түрде іске қосып, жұмысын тоқтата алады.</w:t>
      </w:r>
    </w:p>
    <w:bookmarkEnd w:id="867"/>
    <w:bookmarkStart w:name="z929" w:id="868"/>
    <w:p>
      <w:pPr>
        <w:spacing w:after="0"/>
        <w:ind w:left="0"/>
        <w:jc w:val="both"/>
      </w:pPr>
      <w:r>
        <w:rPr>
          <w:rFonts w:ascii="Times New Roman"/>
          <w:b w:val="false"/>
          <w:i w:val="false"/>
          <w:color w:val="000000"/>
          <w:sz w:val="28"/>
        </w:rPr>
        <w:t>
      Дисперчерлеу жүйесі операторларға сарқынды суларды тазарту процесінің барлық кезеңдерін қашықтан, арнайы интерфейстерді және қосымшаларды қолдана отырып мониторингтеуге және бақылауға мүмкіндік береді. Бұл кез келген ауытқуларға жедел ден қоюға және оларды түзету үшін қажетті шаралар қабылдауға мүмкіндік береді.</w:t>
      </w:r>
    </w:p>
    <w:bookmarkEnd w:id="868"/>
    <w:bookmarkStart w:name="z930" w:id="869"/>
    <w:p>
      <w:pPr>
        <w:spacing w:after="0"/>
        <w:ind w:left="0"/>
        <w:jc w:val="both"/>
      </w:pPr>
      <w:r>
        <w:rPr>
          <w:rFonts w:ascii="Times New Roman"/>
          <w:b w:val="false"/>
          <w:i w:val="false"/>
          <w:color w:val="000000"/>
          <w:sz w:val="28"/>
        </w:rPr>
        <w:t>
      Мұндай техникалық автоматтандырылған жүйелер сарқынды суларды тазарту процесінің тиімділігі мен сенімділігін едәуір жақсартады, қол еңбегі мен адами қателіктерді азайтады. Олар сонымен қатар су, энергия және химиялық заттар сияқты ресурстардың жұмсалуын оңтайландыруға және операциялық шығындарды азайтуға мүмкіндік береді.</w:t>
      </w:r>
    </w:p>
    <w:bookmarkEnd w:id="869"/>
    <w:bookmarkStart w:name="z931" w:id="87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870"/>
    <w:bookmarkStart w:name="z932" w:id="871"/>
    <w:p>
      <w:pPr>
        <w:spacing w:after="0"/>
        <w:ind w:left="0"/>
        <w:jc w:val="both"/>
      </w:pPr>
      <w:r>
        <w:rPr>
          <w:rFonts w:ascii="Times New Roman"/>
          <w:b w:val="false"/>
          <w:i w:val="false"/>
          <w:color w:val="000000"/>
          <w:sz w:val="28"/>
        </w:rPr>
        <w:t>
      Автоматтандырылған басқару жүйелері тазалау процесін тиімді басқаруға, жабдықтың жұмысын оңтайландыруға, тазартылған судың сапасын жақсартуға және қуат тұтынуды азайтуға мүмкіндік береді. Диспетчерлеу, өз кезегінде, тазалау жүйелерін қашықтан басқаруды және мониторингті қамтамасыз етеді, бұл ықтимал төтенше жағдайларға жауап берудің жеделдігін арттырады және сарқынды суларды тазарту процесінің жалпы тиімділігін жақсартады.</w:t>
      </w:r>
    </w:p>
    <w:bookmarkEnd w:id="871"/>
    <w:bookmarkStart w:name="z933" w:id="8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872"/>
    <w:bookmarkStart w:name="z934" w:id="873"/>
    <w:p>
      <w:pPr>
        <w:spacing w:after="0"/>
        <w:ind w:left="0"/>
        <w:jc w:val="both"/>
      </w:pPr>
      <w:r>
        <w:rPr>
          <w:rFonts w:ascii="Times New Roman"/>
          <w:b w:val="false"/>
          <w:i w:val="false"/>
          <w:color w:val="000000"/>
          <w:sz w:val="28"/>
        </w:rPr>
        <w:t>
      Жүйе жабдықтың жұмысын орталықтан бақылауға және басқаруға, тазалау процестерін оңтайландыруға және ықтимал төтенше жағдайларға тез арада ден қоюға мүмкіндік береді. Бұл жүйенің істен шығуы мен іркілістерін азайтуға, сондай-ақ сарқынды суларды тазарту сапасын жақсартуға мүмкіндік береді.</w:t>
      </w:r>
    </w:p>
    <w:bookmarkEnd w:id="873"/>
    <w:bookmarkStart w:name="z935" w:id="8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874"/>
    <w:bookmarkStart w:name="z936" w:id="875"/>
    <w:p>
      <w:pPr>
        <w:spacing w:after="0"/>
        <w:ind w:left="0"/>
        <w:jc w:val="both"/>
      </w:pPr>
      <w:r>
        <w:rPr>
          <w:rFonts w:ascii="Times New Roman"/>
          <w:b w:val="false"/>
          <w:i w:val="false"/>
          <w:color w:val="000000"/>
          <w:sz w:val="28"/>
        </w:rPr>
        <w:t>
      Өндірістің энергия сыйымдылығын төмендету. Автоматтандыру деңгейін және өндіріс мәдениетін арттыру.</w:t>
      </w:r>
    </w:p>
    <w:bookmarkEnd w:id="875"/>
    <w:bookmarkStart w:name="z937" w:id="8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876"/>
    <w:bookmarkStart w:name="z938" w:id="87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877"/>
    <w:bookmarkStart w:name="z939" w:id="878"/>
    <w:p>
      <w:pPr>
        <w:spacing w:after="0"/>
        <w:ind w:left="0"/>
        <w:jc w:val="both"/>
      </w:pPr>
      <w:r>
        <w:rPr>
          <w:rFonts w:ascii="Times New Roman"/>
          <w:b w:val="false"/>
          <w:i w:val="false"/>
          <w:color w:val="000000"/>
          <w:sz w:val="28"/>
        </w:rPr>
        <w:t>
      Көлемі (мысалы, нақтылау деңгей) және сипаты қондырғының сипатына, ауқымына және күрделілігіне, сондай-ақ оның тиімділігі мен қоршаған ортаға әсер ету ауқымына байланысты болады.</w:t>
      </w:r>
    </w:p>
    <w:bookmarkEnd w:id="878"/>
    <w:bookmarkStart w:name="z940" w:id="8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79"/>
    <w:bookmarkStart w:name="z941" w:id="880"/>
    <w:p>
      <w:pPr>
        <w:spacing w:after="0"/>
        <w:ind w:left="0"/>
        <w:jc w:val="both"/>
      </w:pPr>
      <w:r>
        <w:rPr>
          <w:rFonts w:ascii="Times New Roman"/>
          <w:b w:val="false"/>
          <w:i w:val="false"/>
          <w:color w:val="000000"/>
          <w:sz w:val="28"/>
        </w:rPr>
        <w:t>
      Қолданылатын әдіске байланысты техниканың құны әрбір нақты жағдайда дербес болады.</w:t>
      </w:r>
    </w:p>
    <w:bookmarkEnd w:id="880"/>
    <w:bookmarkStart w:name="z942" w:id="881"/>
    <w:p>
      <w:pPr>
        <w:spacing w:after="0"/>
        <w:ind w:left="0"/>
        <w:jc w:val="both"/>
      </w:pPr>
      <w:r>
        <w:rPr>
          <w:rFonts w:ascii="Times New Roman"/>
          <w:b w:val="false"/>
          <w:i w:val="false"/>
          <w:color w:val="000000"/>
          <w:sz w:val="28"/>
        </w:rPr>
        <w:t>
      Әрбір нақты жағдайда қолданылатын әдіске байланысты. Мысалы, 2018 жылы С кәсіпорнында жалпы сомасы 120 млн теңгеге биологиялық тазарту құрылыстарында сарқынды суларды тазарту процесін автоматтандыру жүйесі енгізілді. Бұл жүйе сарқынды суларды тазарту технологиясын жақсартуға, сондай-ақ энергия тұтынуды азайтуға мүмкіндік берді.</w:t>
      </w:r>
    </w:p>
    <w:bookmarkEnd w:id="881"/>
    <w:bookmarkStart w:name="z943" w:id="88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882"/>
    <w:bookmarkStart w:name="z944" w:id="883"/>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мынадай:</w:t>
      </w:r>
    </w:p>
    <w:bookmarkEnd w:id="883"/>
    <w:bookmarkStart w:name="z945" w:id="884"/>
    <w:p>
      <w:pPr>
        <w:spacing w:after="0"/>
        <w:ind w:left="0"/>
        <w:jc w:val="both"/>
      </w:pPr>
      <w:r>
        <w:rPr>
          <w:rFonts w:ascii="Times New Roman"/>
          <w:b w:val="false"/>
          <w:i w:val="false"/>
          <w:color w:val="000000"/>
          <w:sz w:val="28"/>
        </w:rPr>
        <w:t xml:space="preserve">
      экологиялық көрсеткіштерді жақсарту; </w:t>
      </w:r>
    </w:p>
    <w:bookmarkEnd w:id="884"/>
    <w:bookmarkStart w:name="z946" w:id="885"/>
    <w:p>
      <w:pPr>
        <w:spacing w:after="0"/>
        <w:ind w:left="0"/>
        <w:jc w:val="both"/>
      </w:pPr>
      <w:r>
        <w:rPr>
          <w:rFonts w:ascii="Times New Roman"/>
          <w:b w:val="false"/>
          <w:i w:val="false"/>
          <w:color w:val="000000"/>
          <w:sz w:val="28"/>
        </w:rPr>
        <w:t>
      энергия тиімділігін арттыру;</w:t>
      </w:r>
    </w:p>
    <w:bookmarkEnd w:id="885"/>
    <w:bookmarkStart w:name="z947" w:id="886"/>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886"/>
    <w:bookmarkStart w:name="z948" w:id="887"/>
    <w:p>
      <w:pPr>
        <w:spacing w:after="0"/>
        <w:ind w:left="0"/>
        <w:jc w:val="left"/>
      </w:pPr>
      <w:r>
        <w:rPr>
          <w:rFonts w:ascii="Times New Roman"/>
          <w:b/>
          <w:i w:val="false"/>
          <w:color w:val="000000"/>
        </w:rPr>
        <w:t xml:space="preserve"> 5.2. Энергия және ресурс үнемдеу саласындағы ЕҚТ</w:t>
      </w:r>
    </w:p>
    <w:bookmarkEnd w:id="887"/>
    <w:bookmarkStart w:name="z949" w:id="888"/>
    <w:p>
      <w:pPr>
        <w:spacing w:after="0"/>
        <w:ind w:left="0"/>
        <w:jc w:val="left"/>
      </w:pPr>
      <w:r>
        <w:rPr>
          <w:rFonts w:ascii="Times New Roman"/>
          <w:b/>
          <w:i w:val="false"/>
          <w:color w:val="000000"/>
        </w:rPr>
        <w:t xml:space="preserve"> 5.2.1. ЖРЖ қолдану</w:t>
      </w:r>
    </w:p>
    <w:bookmarkEnd w:id="888"/>
    <w:bookmarkStart w:name="z950" w:id="88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889"/>
    <w:bookmarkStart w:name="z951" w:id="890"/>
    <w:p>
      <w:pPr>
        <w:spacing w:after="0"/>
        <w:ind w:left="0"/>
        <w:jc w:val="both"/>
      </w:pPr>
      <w:r>
        <w:rPr>
          <w:rFonts w:ascii="Times New Roman"/>
          <w:b w:val="false"/>
          <w:i w:val="false"/>
          <w:color w:val="000000"/>
          <w:sz w:val="28"/>
        </w:rPr>
        <w:t>
      ЖРЖ – бұл электр қозғалтқышының айналу жылдамдығын, демек, сорғылар, желдеткіштер, компрессорлар және басқа механикалық құрылғылар сияқты жұмыс жабдықтарының жылдамдығын басқару үшін қолданылатын электрондық құрылғы.</w:t>
      </w:r>
    </w:p>
    <w:bookmarkEnd w:id="890"/>
    <w:bookmarkStart w:name="z952" w:id="891"/>
    <w:p>
      <w:pPr>
        <w:spacing w:after="0"/>
        <w:ind w:left="0"/>
        <w:jc w:val="both"/>
      </w:pPr>
      <w:r>
        <w:rPr>
          <w:rFonts w:ascii="Times New Roman"/>
          <w:b w:val="false"/>
          <w:i w:val="false"/>
          <w:color w:val="000000"/>
          <w:sz w:val="28"/>
        </w:rPr>
        <w:t>
      Қазіргі уақытта ЖРЖ энергия тұтынатын жабдықтардың өнімділігін реттеу мақсаттары үшін оңтайлы шешім болып табылады, оны пайдалану кезінде электр энергиясын неғұрлым ұтымды пайдалану қамтамасыз етіледі.</w:t>
      </w:r>
    </w:p>
    <w:bookmarkEnd w:id="891"/>
    <w:bookmarkStart w:name="z953" w:id="8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892"/>
    <w:bookmarkStart w:name="z954" w:id="893"/>
    <w:p>
      <w:pPr>
        <w:spacing w:after="0"/>
        <w:ind w:left="0"/>
        <w:jc w:val="both"/>
      </w:pPr>
      <w:r>
        <w:rPr>
          <w:rFonts w:ascii="Times New Roman"/>
          <w:b w:val="false"/>
          <w:i w:val="false"/>
          <w:color w:val="000000"/>
          <w:sz w:val="28"/>
        </w:rPr>
        <w:t>
      ЖРЖ электр қозғалтқышының айналу жылдамдығын айнымалы токтың жиілігін өзгерту арқылы өзгертуге мүмкіндік беретін басқару жүйелері болып табылады. Бұл жетектер жылдамдықты дәл реттеуді, сәтті бақылауды және қуатты тиімді басқаруды қажет ететін негізгі элемент болып табылады. Тазарту қондырғыларында электр энергиясын тұтынудың үлкен үлесі сорғы жабдықтарының электр қозғалтқыштарына тиесілі. Технологиялық механизмдердің жетектері үшін жиілікті реттегіштерді енгізу өте тиімді шешім болып табылады. Бұл ретте жылдамдықты реттеудің диапазоны мен дәлдігіне қойылатын талаптар электр жетегінің қолданылу саласына байланысты ең кең шектерде өзгеруі мүмкін.</w:t>
      </w:r>
    </w:p>
    <w:bookmarkEnd w:id="893"/>
    <w:bookmarkStart w:name="z955" w:id="894"/>
    <w:p>
      <w:pPr>
        <w:spacing w:after="0"/>
        <w:ind w:left="0"/>
        <w:jc w:val="both"/>
      </w:pPr>
      <w:r>
        <w:rPr>
          <w:rFonts w:ascii="Times New Roman"/>
          <w:b w:val="false"/>
          <w:i w:val="false"/>
          <w:color w:val="000000"/>
          <w:sz w:val="28"/>
        </w:rPr>
        <w:t>
      ЖРЖ жұмысының қағидаты басқару блогы оператордан немесе автоматты басқару және реттеу жүйелерінен командалар алатынына және олардың негізінде жиілікті түрлендіргішті басқаратынына негізделеді. Түрлендіргіш өз кезегінде электр қозғалтқышына берілетін айнымалы токтың жиілігі мен кернеуін өзгертеді, бұл оның жылдамдығы мен айналу сәтін реттеуге мүмкіндік береді.</w:t>
      </w:r>
    </w:p>
    <w:bookmarkEnd w:id="894"/>
    <w:bookmarkStart w:name="z956" w:id="89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895"/>
    <w:bookmarkStart w:name="z957" w:id="896"/>
    <w:p>
      <w:pPr>
        <w:spacing w:after="0"/>
        <w:ind w:left="0"/>
        <w:jc w:val="both"/>
      </w:pPr>
      <w:r>
        <w:rPr>
          <w:rFonts w:ascii="Times New Roman"/>
          <w:b w:val="false"/>
          <w:i w:val="false"/>
          <w:color w:val="000000"/>
          <w:sz w:val="28"/>
        </w:rPr>
        <w:t>
      Технологиялық процестердің энергия тиімділігін арттыру және сарқынды суларды тазарту процесінде электр энергиясының шығынын азайту арқылы экологиялық көрсеткіштерді жақсарту.</w:t>
      </w:r>
    </w:p>
    <w:bookmarkEnd w:id="896"/>
    <w:bookmarkStart w:name="z958" w:id="8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897"/>
    <w:bookmarkStart w:name="z959" w:id="898"/>
    <w:p>
      <w:pPr>
        <w:spacing w:after="0"/>
        <w:ind w:left="0"/>
        <w:jc w:val="both"/>
      </w:pPr>
      <w:r>
        <w:rPr>
          <w:rFonts w:ascii="Times New Roman"/>
          <w:b w:val="false"/>
          <w:i w:val="false"/>
          <w:color w:val="000000"/>
          <w:sz w:val="28"/>
        </w:rPr>
        <w:t>
      Сараптамалық бағалаулар бойынша, жабдықтың жұмыс режиміне байланысты, ЖРЖ қолдану Электр қозғалтқыштарының сенімділігі мен қызмет ету мерзімін арттыра отырып, жүйелі іске қосуды (іске қосу токтарын азайту) қамтамасыз ете отырып, электр энергиясын тұтынуды 20 %-ға дейін төмендетуге мүмкіндік береді.</w:t>
      </w:r>
    </w:p>
    <w:bookmarkEnd w:id="898"/>
    <w:bookmarkStart w:name="z960" w:id="89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899"/>
    <w:bookmarkStart w:name="z961" w:id="900"/>
    <w:p>
      <w:pPr>
        <w:spacing w:after="0"/>
        <w:ind w:left="0"/>
        <w:jc w:val="both"/>
      </w:pPr>
      <w:r>
        <w:rPr>
          <w:rFonts w:ascii="Times New Roman"/>
          <w:b w:val="false"/>
          <w:i w:val="false"/>
          <w:color w:val="000000"/>
          <w:sz w:val="28"/>
        </w:rPr>
        <w:t>
      Сарқынды суларды тазарту процесінің энергия сыйымдылығын төмендету. Автоматтандыру мүмкіндігі мен энергия үнемдеу мәдениетінің деңгейін арттыру.</w:t>
      </w:r>
    </w:p>
    <w:bookmarkEnd w:id="900"/>
    <w:bookmarkStart w:name="z962" w:id="90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901"/>
    <w:bookmarkStart w:name="z963" w:id="902"/>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902"/>
    <w:bookmarkStart w:name="z964" w:id="903"/>
    <w:p>
      <w:pPr>
        <w:spacing w:after="0"/>
        <w:ind w:left="0"/>
        <w:jc w:val="both"/>
      </w:pPr>
      <w:r>
        <w:rPr>
          <w:rFonts w:ascii="Times New Roman"/>
          <w:b w:val="false"/>
          <w:i w:val="false"/>
          <w:color w:val="000000"/>
          <w:sz w:val="28"/>
        </w:rPr>
        <w:t>
      Енгізу көлемі мен сипаты қондырғының ауқымына, күрделілігіне, сондай-ақ оның тиімділігі мен қоршаған ортаға әсер ету диапазонына байланысты болады.</w:t>
      </w:r>
    </w:p>
    <w:bookmarkEnd w:id="903"/>
    <w:bookmarkStart w:name="z965" w:id="904"/>
    <w:p>
      <w:pPr>
        <w:spacing w:after="0"/>
        <w:ind w:left="0"/>
        <w:jc w:val="both"/>
      </w:pPr>
      <w:r>
        <w:rPr>
          <w:rFonts w:ascii="Times New Roman"/>
          <w:b w:val="false"/>
          <w:i w:val="false"/>
          <w:color w:val="000000"/>
          <w:sz w:val="28"/>
        </w:rPr>
        <w:t>
      ЖРЖ орнату мәселесі технологиялық процесті реттеу тереңдігі мен белгіленген талаптарға сүйене отырып, әр жағдайда жеке қарастырылуы керек.</w:t>
      </w:r>
    </w:p>
    <w:bookmarkEnd w:id="904"/>
    <w:bookmarkStart w:name="z966" w:id="905"/>
    <w:p>
      <w:pPr>
        <w:spacing w:after="0"/>
        <w:ind w:left="0"/>
        <w:jc w:val="both"/>
      </w:pPr>
      <w:r>
        <w:rPr>
          <w:rFonts w:ascii="Times New Roman"/>
          <w:b w:val="false"/>
          <w:i w:val="false"/>
          <w:color w:val="000000"/>
          <w:sz w:val="28"/>
        </w:rPr>
        <w:t>
      ЖРЖ қолдану энергия тиімділігін арттырудың айқын шараларының бірі болып табылады. Алайда, мұндай шаралардың орындылығы қозғалтқыштарды қолданатын бүкіл жүйенің контекстінде қаралуы керек; әйтпесе, жүйелерді пайдалану тәсілі мен өлшемін оңтайландырудан және соның салдарынан электр жетектерінің қажеттіліктерін оңтайландырудан әлеуетті пайданы жоғалту; орынсыз контекстте айнымалы жылдамдықты жетектерді қолдану нәтижесінде энергия жоғалту қатерлері бар. ЖРЖ қолдану технологияға, тәулік уақытына, жүктемеге және т. б. байланысты күрт өзгермелі жүктеме кезінде орынды болады.</w:t>
      </w:r>
    </w:p>
    <w:bookmarkEnd w:id="905"/>
    <w:bookmarkStart w:name="z967" w:id="906"/>
    <w:p>
      <w:pPr>
        <w:spacing w:after="0"/>
        <w:ind w:left="0"/>
        <w:jc w:val="both"/>
      </w:pPr>
      <w:r>
        <w:rPr>
          <w:rFonts w:ascii="Times New Roman"/>
          <w:b w:val="false"/>
          <w:i w:val="false"/>
          <w:color w:val="000000"/>
          <w:sz w:val="28"/>
        </w:rPr>
        <w:t>
      Технологиялық процестерді басқарудың автоматтандырылған жүйелеріне біріктірілген жиілік түрлендіргіштерімен жабдықталған электр қозғалтқыштарын тиімді пайдалану. Бұл нақты шығарындыларға байланысты жылдамдықты қосуға және реттеуге мүмкіндік береді. Орта есеппен алғанда, мұндай реттеу әдістерін қолдану электр энергиясын тұтынуды 20 %-ға дейін төмендетуі мүмкін. ЖРЖ қолдану Қостанай Су-да сәтті іске асырылуда.</w:t>
      </w:r>
    </w:p>
    <w:bookmarkEnd w:id="906"/>
    <w:bookmarkStart w:name="z968" w:id="9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07"/>
    <w:bookmarkStart w:name="z969" w:id="908"/>
    <w:p>
      <w:pPr>
        <w:spacing w:after="0"/>
        <w:ind w:left="0"/>
        <w:jc w:val="both"/>
      </w:pPr>
      <w:r>
        <w:rPr>
          <w:rFonts w:ascii="Times New Roman"/>
          <w:b w:val="false"/>
          <w:i w:val="false"/>
          <w:color w:val="000000"/>
          <w:sz w:val="28"/>
        </w:rPr>
        <w:t>
      ЖРЖ құны бірнеше факторларға байланысты айтарлықтай өзгеруі мүмкін, мысалы, жетек қуаты, өндіруші, модель, функционалдылық, қосымша опциялар мен аксессуарлардың болуы және олар сатып алынатын өңір сияқты факторлар. Алайда, төменде жалпы түсінік үшін ЖРЖ бағалары келтірілген:</w:t>
      </w:r>
    </w:p>
    <w:bookmarkEnd w:id="908"/>
    <w:bookmarkStart w:name="z970" w:id="909"/>
    <w:p>
      <w:pPr>
        <w:spacing w:after="0"/>
        <w:ind w:left="0"/>
        <w:jc w:val="both"/>
      </w:pPr>
      <w:r>
        <w:rPr>
          <w:rFonts w:ascii="Times New Roman"/>
          <w:b w:val="false"/>
          <w:i w:val="false"/>
          <w:color w:val="000000"/>
          <w:sz w:val="28"/>
        </w:rPr>
        <w:t>
      қуаттылығы төмен ЖРЖ (5 кВт-қа дейін): бағасы бренді мен функционалдылығына байланысты бірнеше жүзден бірнеше мың АҚШ долларына дейін өзгеруі мүмкін.</w:t>
      </w:r>
    </w:p>
    <w:bookmarkEnd w:id="909"/>
    <w:bookmarkStart w:name="z971" w:id="910"/>
    <w:p>
      <w:pPr>
        <w:spacing w:after="0"/>
        <w:ind w:left="0"/>
        <w:jc w:val="both"/>
      </w:pPr>
      <w:r>
        <w:rPr>
          <w:rFonts w:ascii="Times New Roman"/>
          <w:b w:val="false"/>
          <w:i w:val="false"/>
          <w:color w:val="000000"/>
          <w:sz w:val="28"/>
        </w:rPr>
        <w:t>
      қуаттылығы орташа ЖРЖ (5 – 100 кВт): бағасы бірнеше мың АҚШ долларынан басталып, бірнеше ондаған мың АҚШ долларына дейін құрауы мүмкін.</w:t>
      </w:r>
    </w:p>
    <w:bookmarkEnd w:id="910"/>
    <w:bookmarkStart w:name="z972" w:id="911"/>
    <w:p>
      <w:pPr>
        <w:spacing w:after="0"/>
        <w:ind w:left="0"/>
        <w:jc w:val="both"/>
      </w:pPr>
      <w:r>
        <w:rPr>
          <w:rFonts w:ascii="Times New Roman"/>
          <w:b w:val="false"/>
          <w:i w:val="false"/>
          <w:color w:val="000000"/>
          <w:sz w:val="28"/>
        </w:rPr>
        <w:t>
      қуаттылығы жоғары ЖРЖ (100 кВт-тан жоғары): бағасы айтарлықтай жоғары болуы мүмкін және бірнеше ондаған мың, тіпті жүздеген мың АҚШ долларын құрауы мүмкін, бұл әсіресе өнімділігі жоғары және функционалдығы жетілдірілген арнаулы модельдер үшін өзекті.</w:t>
      </w:r>
    </w:p>
    <w:bookmarkEnd w:id="911"/>
    <w:bookmarkStart w:name="z973" w:id="912"/>
    <w:p>
      <w:pPr>
        <w:spacing w:after="0"/>
        <w:ind w:left="0"/>
        <w:jc w:val="both"/>
      </w:pPr>
      <w:r>
        <w:rPr>
          <w:rFonts w:ascii="Times New Roman"/>
          <w:b w:val="false"/>
          <w:i w:val="false"/>
          <w:color w:val="000000"/>
          <w:sz w:val="28"/>
        </w:rPr>
        <w:t>
      "Шахтинскводоканал" ЖШС-да жалпы сомасы 5,6 млн теңгеге сорғы жабдығының құрылғыларына арналған ЖРЖ сәтті енгізілді, верификация нәтижесінде энергетикалық ресурстарды үнемдеу ақшалай мәнде жылына 837 мың теңгені құрады.</w:t>
      </w:r>
    </w:p>
    <w:bookmarkEnd w:id="912"/>
    <w:bookmarkStart w:name="z974" w:id="913"/>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913"/>
    <w:bookmarkStart w:name="z975" w:id="914"/>
    <w:p>
      <w:pPr>
        <w:spacing w:after="0"/>
        <w:ind w:left="0"/>
        <w:jc w:val="both"/>
      </w:pPr>
      <w:r>
        <w:rPr>
          <w:rFonts w:ascii="Times New Roman"/>
          <w:b w:val="false"/>
          <w:i w:val="false"/>
          <w:color w:val="000000"/>
          <w:sz w:val="28"/>
        </w:rPr>
        <w:t>
      Ендірудің қозғаушы күші</w:t>
      </w:r>
    </w:p>
    <w:bookmarkEnd w:id="914"/>
    <w:bookmarkStart w:name="z976" w:id="915"/>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мыналар:</w:t>
      </w:r>
    </w:p>
    <w:bookmarkEnd w:id="915"/>
    <w:bookmarkStart w:name="z977" w:id="916"/>
    <w:p>
      <w:pPr>
        <w:spacing w:after="0"/>
        <w:ind w:left="0"/>
        <w:jc w:val="both"/>
      </w:pPr>
      <w:r>
        <w:rPr>
          <w:rFonts w:ascii="Times New Roman"/>
          <w:b w:val="false"/>
          <w:i w:val="false"/>
          <w:color w:val="000000"/>
          <w:sz w:val="28"/>
        </w:rPr>
        <w:t xml:space="preserve">
      энергия тиімділігін арттыру; </w:t>
      </w:r>
    </w:p>
    <w:bookmarkEnd w:id="916"/>
    <w:bookmarkStart w:name="z978" w:id="917"/>
    <w:p>
      <w:pPr>
        <w:spacing w:after="0"/>
        <w:ind w:left="0"/>
        <w:jc w:val="both"/>
      </w:pPr>
      <w:r>
        <w:rPr>
          <w:rFonts w:ascii="Times New Roman"/>
          <w:b w:val="false"/>
          <w:i w:val="false"/>
          <w:color w:val="000000"/>
          <w:sz w:val="28"/>
        </w:rPr>
        <w:t>
      экологиялық көрсеткіштерді жақсарту;</w:t>
      </w:r>
    </w:p>
    <w:bookmarkEnd w:id="917"/>
    <w:bookmarkStart w:name="z979" w:id="918"/>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918"/>
    <w:bookmarkStart w:name="z980" w:id="919"/>
    <w:p>
      <w:pPr>
        <w:spacing w:after="0"/>
        <w:ind w:left="0"/>
        <w:jc w:val="left"/>
      </w:pPr>
      <w:r>
        <w:rPr>
          <w:rFonts w:ascii="Times New Roman"/>
          <w:b/>
          <w:i w:val="false"/>
          <w:color w:val="000000"/>
        </w:rPr>
        <w:t xml:space="preserve"> 5.2.2. Энергияны үнемдейтін асинхронды электр қозғалтқыштарын қолдану</w:t>
      </w:r>
    </w:p>
    <w:bookmarkEnd w:id="919"/>
    <w:bookmarkStart w:name="z981" w:id="92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920"/>
    <w:bookmarkStart w:name="z982" w:id="921"/>
    <w:p>
      <w:pPr>
        <w:spacing w:after="0"/>
        <w:ind w:left="0"/>
        <w:jc w:val="both"/>
      </w:pPr>
      <w:r>
        <w:rPr>
          <w:rFonts w:ascii="Times New Roman"/>
          <w:b w:val="false"/>
          <w:i w:val="false"/>
          <w:color w:val="000000"/>
          <w:sz w:val="28"/>
        </w:rPr>
        <w:t>
      IE3 және IE4 энергия тиімділігі жоғары асинхронды электр қозғалтқыштарын қолдану сарқынды суларды тазарту процесінің негізгі элементі болып табылады, өйткені олар аэраторлар, сорғылар, араластырғыштар мен миксерлер, сүзгі жетектері, механикалық қырғыштар және конвейерлер сияқты түрлі қондырғыларда пайдаланылады.</w:t>
      </w:r>
    </w:p>
    <w:bookmarkEnd w:id="921"/>
    <w:bookmarkStart w:name="z983" w:id="9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922"/>
    <w:bookmarkStart w:name="z984" w:id="923"/>
    <w:p>
      <w:pPr>
        <w:spacing w:after="0"/>
        <w:ind w:left="0"/>
        <w:jc w:val="both"/>
      </w:pPr>
      <w:r>
        <w:rPr>
          <w:rFonts w:ascii="Times New Roman"/>
          <w:b w:val="false"/>
          <w:i w:val="false"/>
          <w:color w:val="000000"/>
          <w:sz w:val="28"/>
        </w:rPr>
        <w:t>
      IE3 және IE4 энергия тиімділігі жоғары электр қозғалтқыштары энергия шығынын азайту және тиімділікті арттыру мақсатында жасалған электр қозғалтқыштарының арнайы түрлері болып табылады.</w:t>
      </w:r>
    </w:p>
    <w:bookmarkEnd w:id="923"/>
    <w:bookmarkStart w:name="z985" w:id="924"/>
    <w:p>
      <w:pPr>
        <w:spacing w:after="0"/>
        <w:ind w:left="0"/>
        <w:jc w:val="both"/>
      </w:pPr>
      <w:r>
        <w:rPr>
          <w:rFonts w:ascii="Times New Roman"/>
          <w:b w:val="false"/>
          <w:i w:val="false"/>
          <w:color w:val="000000"/>
          <w:sz w:val="28"/>
        </w:rPr>
        <w:t>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көлемі қозғалтқыштың энергетикалық көрсеткіштерімен айқындалады. Тиімділігі жоғары электр қозғалтқыштарын қолдану электр энергиясын тұтынуды айтарлықтай азайтуға мүмкіндік береді.</w:t>
      </w:r>
    </w:p>
    <w:bookmarkEnd w:id="924"/>
    <w:bookmarkStart w:name="z986" w:id="925"/>
    <w:p>
      <w:pPr>
        <w:spacing w:after="0"/>
        <w:ind w:left="0"/>
        <w:jc w:val="both"/>
      </w:pPr>
      <w:r>
        <w:rPr>
          <w:rFonts w:ascii="Times New Roman"/>
          <w:b w:val="false"/>
          <w:i w:val="false"/>
          <w:color w:val="000000"/>
          <w:sz w:val="28"/>
        </w:rPr>
        <w:t>
      Электр қозғалтқышының энергия тиімділігінің негізгі көрсеткіші ПӘК болып табылады.</w:t>
      </w:r>
    </w:p>
    <w:bookmarkEnd w:id="925"/>
    <w:bookmarkStart w:name="z987" w:id="9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926"/>
    <w:bookmarkStart w:name="z988" w:id="927"/>
    <w:p>
      <w:pPr>
        <w:spacing w:after="0"/>
        <w:ind w:left="0"/>
        <w:jc w:val="both"/>
      </w:pPr>
      <w:r>
        <w:rPr>
          <w:rFonts w:ascii="Times New Roman"/>
          <w:b w:val="false"/>
          <w:i w:val="false"/>
          <w:color w:val="000000"/>
          <w:sz w:val="28"/>
        </w:rPr>
        <w:t xml:space="preserve">
      мұнда: </w:t>
      </w:r>
    </w:p>
    <w:bookmarkEnd w:id="927"/>
    <w:bookmarkStart w:name="z989" w:id="928"/>
    <w:p>
      <w:pPr>
        <w:spacing w:after="0"/>
        <w:ind w:left="0"/>
        <w:jc w:val="both"/>
      </w:pPr>
      <w:r>
        <w:rPr>
          <w:rFonts w:ascii="Times New Roman"/>
          <w:b w:val="false"/>
          <w:i w:val="false"/>
          <w:color w:val="000000"/>
          <w:sz w:val="28"/>
        </w:rPr>
        <w:t>
      Р2 – электр қозғалтқышының білігіндегі пайдалы қуат;</w:t>
      </w:r>
    </w:p>
    <w:bookmarkEnd w:id="928"/>
    <w:bookmarkStart w:name="z990" w:id="929"/>
    <w:p>
      <w:pPr>
        <w:spacing w:after="0"/>
        <w:ind w:left="0"/>
        <w:jc w:val="both"/>
      </w:pPr>
      <w:r>
        <w:rPr>
          <w:rFonts w:ascii="Times New Roman"/>
          <w:b w:val="false"/>
          <w:i w:val="false"/>
          <w:color w:val="000000"/>
          <w:sz w:val="28"/>
        </w:rPr>
        <w:t>
      Р1 – электр қозғалтқышы желіден тұтынатын белсенді қуат;</w:t>
      </w:r>
    </w:p>
    <w:bookmarkEnd w:id="929"/>
    <w:bookmarkStart w:name="z991" w:id="9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қозғалтқышындағы жалпы шығындар.</w:t>
      </w:r>
    </w:p>
    <w:bookmarkEnd w:id="930"/>
    <w:bookmarkStart w:name="z992" w:id="931"/>
    <w:p>
      <w:pPr>
        <w:spacing w:after="0"/>
        <w:ind w:left="0"/>
        <w:jc w:val="both"/>
      </w:pPr>
      <w:r>
        <w:rPr>
          <w:rFonts w:ascii="Times New Roman"/>
          <w:b w:val="false"/>
          <w:i w:val="false"/>
          <w:color w:val="000000"/>
          <w:sz w:val="28"/>
        </w:rPr>
        <w:t>
      Тиісінше, тиімділік неғұрлым жоғары болса, электр қозғалтқышы бірдей жұмысты орындау үшін соғұрлым аз шығын мен аз энергия жұмсайды.</w:t>
      </w:r>
    </w:p>
    <w:bookmarkEnd w:id="931"/>
    <w:bookmarkStart w:name="z993" w:id="932"/>
    <w:p>
      <w:pPr>
        <w:spacing w:after="0"/>
        <w:ind w:left="0"/>
        <w:jc w:val="both"/>
      </w:pPr>
      <w:r>
        <w:rPr>
          <w:rFonts w:ascii="Times New Roman"/>
          <w:b w:val="false"/>
          <w:i w:val="false"/>
          <w:color w:val="000000"/>
          <w:sz w:val="28"/>
        </w:rPr>
        <w:t>
      Энергия тиімділігі жоғары электр қозғалтқыштары әдеттегі электр қозғалтқыштарымен салыстырғанда оларды тиімдірек және үнемді ететін бірқатар сипаттамаларға ие болады. Энергияны үнемдейтін қозғалтқыштардың негізгі техникалық артықшылықтары төменде сипатталған.</w:t>
      </w:r>
    </w:p>
    <w:bookmarkEnd w:id="932"/>
    <w:bookmarkStart w:name="z994" w:id="933"/>
    <w:p>
      <w:pPr>
        <w:spacing w:after="0"/>
        <w:ind w:left="0"/>
        <w:jc w:val="both"/>
      </w:pPr>
      <w:r>
        <w:rPr>
          <w:rFonts w:ascii="Times New Roman"/>
          <w:b w:val="false"/>
          <w:i w:val="false"/>
          <w:color w:val="000000"/>
          <w:sz w:val="28"/>
        </w:rPr>
        <w:t>
      Жоғары ПӘК: энергия тиімділігі жоғары электр қозғалтқыштары 90 %-дан асатын жоғары тиімділікке ие. Бұл дегеніміз, олар жеткізілетін электр энергиясының 90 %-дан астамын механикалық энергияға айналдырады.</w:t>
      </w:r>
    </w:p>
    <w:bookmarkEnd w:id="933"/>
    <w:bookmarkStart w:name="z995" w:id="934"/>
    <w:p>
      <w:pPr>
        <w:spacing w:after="0"/>
        <w:ind w:left="0"/>
        <w:jc w:val="both"/>
      </w:pPr>
      <w:r>
        <w:rPr>
          <w:rFonts w:ascii="Times New Roman"/>
          <w:b w:val="false"/>
          <w:i w:val="false"/>
          <w:color w:val="000000"/>
          <w:sz w:val="28"/>
        </w:rPr>
        <w:t>
      Энергия тиімділігі класы: мұндай электр қозғалтқыштары Халықаралық электр комиссиясының халықаралық стандарттарына сәйкес IE1, IE2, IE3 немесе IE4 кластары сияқты энергия тиімділігі стандарттарына сәйкес келеді.</w:t>
      </w:r>
    </w:p>
    <w:bookmarkEnd w:id="934"/>
    <w:bookmarkStart w:name="z996" w:id="935"/>
    <w:p>
      <w:pPr>
        <w:spacing w:after="0"/>
        <w:ind w:left="0"/>
        <w:jc w:val="both"/>
      </w:pPr>
      <w:r>
        <w:rPr>
          <w:rFonts w:ascii="Times New Roman"/>
          <w:b w:val="false"/>
          <w:i w:val="false"/>
          <w:color w:val="000000"/>
          <w:sz w:val="28"/>
        </w:rPr>
        <w:t>
      Оқшаулаудың жоғары дәрежесі: энергия тиімділігі жоғары электр қозғалтқыштарында олардың сенімділігі мен беріктігін арттыратын жетілдірілген оқшаулау жүйесі болады.</w:t>
      </w:r>
    </w:p>
    <w:bookmarkEnd w:id="935"/>
    <w:bookmarkStart w:name="z997" w:id="936"/>
    <w:p>
      <w:pPr>
        <w:spacing w:after="0"/>
        <w:ind w:left="0"/>
        <w:jc w:val="both"/>
      </w:pPr>
      <w:r>
        <w:rPr>
          <w:rFonts w:ascii="Times New Roman"/>
          <w:b w:val="false"/>
          <w:i w:val="false"/>
          <w:color w:val="000000"/>
          <w:sz w:val="28"/>
        </w:rPr>
        <w:t>
      Төмен шығындар: мұндай электр қозғалтқыштары жылу түрінде ең аз шығындарға жол береді, бұл энергияны тұтынуды азайтуға және жалпы жүйенің тиімділігін арттыруға ықпал етеді.</w:t>
      </w:r>
    </w:p>
    <w:bookmarkEnd w:id="936"/>
    <w:bookmarkStart w:name="z998" w:id="937"/>
    <w:p>
      <w:pPr>
        <w:spacing w:after="0"/>
        <w:ind w:left="0"/>
        <w:jc w:val="both"/>
      </w:pPr>
      <w:r>
        <w:rPr>
          <w:rFonts w:ascii="Times New Roman"/>
          <w:b w:val="false"/>
          <w:i w:val="false"/>
          <w:color w:val="000000"/>
          <w:sz w:val="28"/>
        </w:rPr>
        <w:t>
      Жоғары қорғаныс дәрежелері: көптеген модельдер тозаң, ылғал, коррозия және т. б. сияқты сыртқы әсерлерден жоғары қорғаныс дәрежелерін ұсынады.</w:t>
      </w:r>
    </w:p>
    <w:bookmarkEnd w:id="937"/>
    <w:bookmarkStart w:name="z999" w:id="938"/>
    <w:p>
      <w:pPr>
        <w:spacing w:after="0"/>
        <w:ind w:left="0"/>
        <w:jc w:val="both"/>
      </w:pPr>
      <w:r>
        <w:rPr>
          <w:rFonts w:ascii="Times New Roman"/>
          <w:b w:val="false"/>
          <w:i w:val="false"/>
          <w:color w:val="000000"/>
          <w:sz w:val="28"/>
        </w:rPr>
        <w:t>
      Заманауи басқару технологияларын пайдалану: көптеген электр қозғалтқыштары жиілік түрлендіргіштері сияқты заманауи басқару технологияларымен қамтамасыз етіледі, бұл олардың әртүрлі режимдер мен жағдайларда тиімдірек жұмыс істеуіне мүмкіндік береді.</w:t>
      </w:r>
    </w:p>
    <w:bookmarkEnd w:id="938"/>
    <w:bookmarkStart w:name="z1000" w:id="939"/>
    <w:p>
      <w:pPr>
        <w:spacing w:after="0"/>
        <w:ind w:left="0"/>
        <w:jc w:val="both"/>
      </w:pPr>
      <w:r>
        <w:rPr>
          <w:rFonts w:ascii="Times New Roman"/>
          <w:b w:val="false"/>
          <w:i w:val="false"/>
          <w:color w:val="000000"/>
          <w:sz w:val="28"/>
        </w:rPr>
        <w:t>
      Бұл сипаттамалар энергия шығындарын қысқартуға және қоршаған ортаға әсерді азайтуға ұмтылатын ұйымдар мен кәсіпорындар үшін энергия тиімділігі жоғары электр қозғалтқыштарын тартымды етеді.</w:t>
      </w:r>
    </w:p>
    <w:bookmarkEnd w:id="939"/>
    <w:bookmarkStart w:name="z1001" w:id="940"/>
    <w:p>
      <w:pPr>
        <w:spacing w:after="0"/>
        <w:ind w:left="0"/>
        <w:jc w:val="both"/>
      </w:pPr>
      <w:r>
        <w:rPr>
          <w:rFonts w:ascii="Times New Roman"/>
          <w:b w:val="false"/>
          <w:i w:val="false"/>
          <w:color w:val="000000"/>
          <w:sz w:val="28"/>
        </w:rPr>
        <w:t>
      Қол жеткізілген экологиялық пайда</w:t>
      </w:r>
    </w:p>
    <w:bookmarkEnd w:id="940"/>
    <w:bookmarkStart w:name="z1002" w:id="941"/>
    <w:p>
      <w:pPr>
        <w:spacing w:after="0"/>
        <w:ind w:left="0"/>
        <w:jc w:val="both"/>
      </w:pPr>
      <w:r>
        <w:rPr>
          <w:rFonts w:ascii="Times New Roman"/>
          <w:b w:val="false"/>
          <w:i w:val="false"/>
          <w:color w:val="000000"/>
          <w:sz w:val="28"/>
        </w:rPr>
        <w:t>
      Технологиялық процестердің энергия тиімділігін арттыру және сарқынды суларды тазарту процесінде электр энергиясының шығынын азайту арқылы экологиялық көрсеткіштерді жақсарту.</w:t>
      </w:r>
    </w:p>
    <w:bookmarkEnd w:id="941"/>
    <w:bookmarkStart w:name="z1003" w:id="9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942"/>
    <w:bookmarkStart w:name="z1004" w:id="943"/>
    <w:p>
      <w:pPr>
        <w:spacing w:after="0"/>
        <w:ind w:left="0"/>
        <w:jc w:val="both"/>
      </w:pPr>
      <w:r>
        <w:rPr>
          <w:rFonts w:ascii="Times New Roman"/>
          <w:b w:val="false"/>
          <w:i w:val="false"/>
          <w:color w:val="000000"/>
          <w:sz w:val="28"/>
        </w:rPr>
        <w:t>
      Энергия аудиті қорытындысының деректеріне сәйкес жабдықтың жұмыс режиміне байланысты тиімділігі жоғары электр қозғалтқыштарын қолдану электр энергиясын тұтынуды 1,5 – 5,0 % шегінде азайтуға, электр қозғалтқыштарының қызмет ету мерзімін арттыруға мүмкіндік береді.</w:t>
      </w:r>
    </w:p>
    <w:bookmarkEnd w:id="943"/>
    <w:bookmarkStart w:name="z1005" w:id="944"/>
    <w:p>
      <w:pPr>
        <w:spacing w:after="0"/>
        <w:ind w:left="0"/>
        <w:jc w:val="both"/>
      </w:pPr>
      <w:r>
        <w:rPr>
          <w:rFonts w:ascii="Times New Roman"/>
          <w:b w:val="false"/>
          <w:i w:val="false"/>
          <w:color w:val="000000"/>
          <w:sz w:val="28"/>
        </w:rPr>
        <w:t>
      Қолданыстағы электр қозғалтқыштарын энергия тиімді қозғалтқыштарға ауыстыру энергия тиімділігін арттырудың айқын шараларының бірін білдіреді және Қазақстан Республикасының кәсіпорындарында сәтті қолданылады.</w:t>
      </w:r>
    </w:p>
    <w:bookmarkEnd w:id="944"/>
    <w:bookmarkStart w:name="z1006" w:id="9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945"/>
    <w:bookmarkStart w:name="z1007" w:id="946"/>
    <w:p>
      <w:pPr>
        <w:spacing w:after="0"/>
        <w:ind w:left="0"/>
        <w:jc w:val="both"/>
      </w:pPr>
      <w:r>
        <w:rPr>
          <w:rFonts w:ascii="Times New Roman"/>
          <w:b w:val="false"/>
          <w:i w:val="false"/>
          <w:color w:val="000000"/>
          <w:sz w:val="28"/>
        </w:rPr>
        <w:t>
      Сарқынды суларды тазартудың энергия сыйымдылығын төмендету және электр қозғалтқышының қызмет ету мерзімін арттыру.</w:t>
      </w:r>
    </w:p>
    <w:bookmarkEnd w:id="946"/>
    <w:bookmarkStart w:name="z1008" w:id="9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947"/>
    <w:bookmarkStart w:name="z1009" w:id="948"/>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948"/>
    <w:bookmarkStart w:name="z1010" w:id="949"/>
    <w:p>
      <w:pPr>
        <w:spacing w:after="0"/>
        <w:ind w:left="0"/>
        <w:jc w:val="both"/>
      </w:pPr>
      <w:r>
        <w:rPr>
          <w:rFonts w:ascii="Times New Roman"/>
          <w:b w:val="false"/>
          <w:i w:val="false"/>
          <w:color w:val="000000"/>
          <w:sz w:val="28"/>
        </w:rPr>
        <w:t>
      IE3 және IE4 энергия тиімділігі жоғары электр қозғалтқыштарын әралуан сарқынды суларды тазарту қондырғыларында қолдануға болады. Бұл технология жалпы қолданылады. Енгізу көлемі мен сипаты кәсіпорынды жаңғырту бағдарламасымен және кәсіпорында істен шыққан электр қозғалтқыштарын ауыстырумен байланысты болады.</w:t>
      </w:r>
    </w:p>
    <w:bookmarkEnd w:id="949"/>
    <w:bookmarkStart w:name="z1011" w:id="9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50"/>
    <w:bookmarkStart w:name="z1012" w:id="951"/>
    <w:p>
      <w:pPr>
        <w:spacing w:after="0"/>
        <w:ind w:left="0"/>
        <w:jc w:val="both"/>
      </w:pPr>
      <w:r>
        <w:rPr>
          <w:rFonts w:ascii="Times New Roman"/>
          <w:b w:val="false"/>
          <w:i w:val="false"/>
          <w:color w:val="000000"/>
          <w:sz w:val="28"/>
        </w:rPr>
        <w:t>
      Тиімділігі жоғары электр қозғалтқыштарын қолдану электр энергиясын механикалық энергияға айналдыру үшін электр энергиясын тұтынуды азайтуға мүмкіндік береді, ал мұндай электр қозғалтқыштарының өтелу мерзімі 1 жылдан 7 жылға дейін болуы мүмкін.</w:t>
      </w:r>
    </w:p>
    <w:bookmarkEnd w:id="951"/>
    <w:bookmarkStart w:name="z1013" w:id="952"/>
    <w:p>
      <w:pPr>
        <w:spacing w:after="0"/>
        <w:ind w:left="0"/>
        <w:jc w:val="both"/>
      </w:pPr>
      <w:r>
        <w:rPr>
          <w:rFonts w:ascii="Times New Roman"/>
          <w:b w:val="false"/>
          <w:i w:val="false"/>
          <w:color w:val="000000"/>
          <w:sz w:val="28"/>
        </w:rPr>
        <w:t>
      Энергия тиімділігі класы IE3 және IE4 электр қозғалтқыштарының құны қозғалтқыш қуаты, өндіруші, өндірілген елі, энергетикалық тиімділік деңгейі, қосымша функциялар және техникалық сипаттамалар сияқты бірнеше факторларға байланысты өзгеруі мүмкін.</w:t>
      </w:r>
    </w:p>
    <w:bookmarkEnd w:id="952"/>
    <w:bookmarkStart w:name="z1014" w:id="953"/>
    <w:p>
      <w:pPr>
        <w:spacing w:after="0"/>
        <w:ind w:left="0"/>
        <w:jc w:val="both"/>
      </w:pPr>
      <w:r>
        <w:rPr>
          <w:rFonts w:ascii="Times New Roman"/>
          <w:b w:val="false"/>
          <w:i w:val="false"/>
          <w:color w:val="000000"/>
          <w:sz w:val="28"/>
        </w:rPr>
        <w:t>
      Электр қозғалтқыштарының түрлі типтері үшін бағаның болжамды диапазоны төменде келтірілген:</w:t>
      </w:r>
    </w:p>
    <w:bookmarkEnd w:id="953"/>
    <w:bookmarkStart w:name="z1015" w:id="954"/>
    <w:p>
      <w:pPr>
        <w:spacing w:after="0"/>
        <w:ind w:left="0"/>
        <w:jc w:val="both"/>
      </w:pPr>
      <w:r>
        <w:rPr>
          <w:rFonts w:ascii="Times New Roman"/>
          <w:b w:val="false"/>
          <w:i w:val="false"/>
          <w:color w:val="000000"/>
          <w:sz w:val="28"/>
        </w:rPr>
        <w:t>
      қуаттылығы төмен (1 кВт-қа дейін) бір фазалы және үш фазалы электр қозғалтқыштарының құны бірнеше ондаған доллардан бірнеше жүз долларға дейін өзгеруі мүмкін;</w:t>
      </w:r>
    </w:p>
    <w:bookmarkEnd w:id="954"/>
    <w:bookmarkStart w:name="z1016" w:id="955"/>
    <w:p>
      <w:pPr>
        <w:spacing w:after="0"/>
        <w:ind w:left="0"/>
        <w:jc w:val="both"/>
      </w:pPr>
      <w:r>
        <w:rPr>
          <w:rFonts w:ascii="Times New Roman"/>
          <w:b w:val="false"/>
          <w:i w:val="false"/>
          <w:color w:val="000000"/>
          <w:sz w:val="28"/>
        </w:rPr>
        <w:t>
      қуаттылығы орташа (1 кВт – 100 кВт) үш фазалы электр қозғалтқыштарын бірнеше жүзден бірнеше мың долларға дейін сатып алуға болады;</w:t>
      </w:r>
    </w:p>
    <w:bookmarkEnd w:id="955"/>
    <w:bookmarkStart w:name="z1017" w:id="956"/>
    <w:p>
      <w:pPr>
        <w:spacing w:after="0"/>
        <w:ind w:left="0"/>
        <w:jc w:val="both"/>
      </w:pPr>
      <w:r>
        <w:rPr>
          <w:rFonts w:ascii="Times New Roman"/>
          <w:b w:val="false"/>
          <w:i w:val="false"/>
          <w:color w:val="000000"/>
          <w:sz w:val="28"/>
        </w:rPr>
        <w:t>
      қуаттылығы жоғары (100 кВт-тан астам) үш фазалы электр қозғалтқыштарының бағасы бірнеше мыңнан бірнеше ондаған мың долларға дейін құрайды. Бағалары өңірлік ерекшеліктерге, жергілікті жеткізушілердің қолжетімді болуына және валюта бағамдарына байланысты өзгеруі мүмкін. Сондай-ақ, нақты жағдайларға байланысты өзгеруі мүмкін қосымша тасымалдау және орнату шығындарын ескерген жөн. Жалпы алғанда, IE3 және IE4 энергия тиімділігі жоғары электр қозғалтқыштарының тиімділігі төмен модельдермен салыстырғанда бастапқы құны жоғары болуы мүмкін, бірақ энергияны үнемдеу және қызмет ету мерзімі ішінде анағұрлым төмен пайдалану шығындары есебінен қысқа мерзімде өзін ақтайды.</w:t>
      </w:r>
    </w:p>
    <w:bookmarkEnd w:id="956"/>
    <w:bookmarkStart w:name="z1018" w:id="957"/>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957"/>
    <w:bookmarkStart w:name="z1019" w:id="958"/>
    <w:p>
      <w:pPr>
        <w:spacing w:after="0"/>
        <w:ind w:left="0"/>
        <w:jc w:val="both"/>
      </w:pPr>
      <w:r>
        <w:rPr>
          <w:rFonts w:ascii="Times New Roman"/>
          <w:b w:val="false"/>
          <w:i w:val="false"/>
          <w:color w:val="000000"/>
          <w:sz w:val="28"/>
        </w:rPr>
        <w:t>
      Ендірудің қозғаушы күші</w:t>
      </w:r>
    </w:p>
    <w:bookmarkEnd w:id="958"/>
    <w:bookmarkStart w:name="z1020" w:id="959"/>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энергия тиімділігін арттыру және пайдалану шығындарын төмендету және өнім сапасын жақсарту үшін қосымша мүмкіндіктер болып табылады.</w:t>
      </w:r>
    </w:p>
    <w:bookmarkEnd w:id="959"/>
    <w:bookmarkStart w:name="z1021" w:id="960"/>
    <w:p>
      <w:pPr>
        <w:spacing w:after="0"/>
        <w:ind w:left="0"/>
        <w:jc w:val="both"/>
      </w:pPr>
      <w:r>
        <w:rPr>
          <w:rFonts w:ascii="Times New Roman"/>
          <w:b w:val="false"/>
          <w:i w:val="false"/>
          <w:color w:val="000000"/>
          <w:sz w:val="28"/>
        </w:rPr>
        <w:t>
      Тұтастай алғанда, энергия тиімділігі жоғары электр қозғалтқыштарын енгізу бәсекеге қабілеттілігін жақсартуға, шығындарды азайтуға және қоршаған ортаға әсерді азайтуға ұмтылатын компаниялар үшін тиімді және маңызды қадам болып табылады.</w:t>
      </w:r>
    </w:p>
    <w:bookmarkEnd w:id="960"/>
    <w:bookmarkStart w:name="z1022" w:id="961"/>
    <w:p>
      <w:pPr>
        <w:spacing w:after="0"/>
        <w:ind w:left="0"/>
        <w:jc w:val="left"/>
      </w:pPr>
      <w:r>
        <w:rPr>
          <w:rFonts w:ascii="Times New Roman"/>
          <w:b/>
          <w:i w:val="false"/>
          <w:color w:val="000000"/>
        </w:rPr>
        <w:t xml:space="preserve"> 5.2.3. Энергия тиімді сорғы жабдықтарын қолдану </w:t>
      </w:r>
    </w:p>
    <w:bookmarkEnd w:id="961"/>
    <w:bookmarkStart w:name="z1023" w:id="96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962"/>
    <w:bookmarkStart w:name="z1024" w:id="963"/>
    <w:p>
      <w:pPr>
        <w:spacing w:after="0"/>
        <w:ind w:left="0"/>
        <w:jc w:val="both"/>
      </w:pPr>
      <w:r>
        <w:rPr>
          <w:rFonts w:ascii="Times New Roman"/>
          <w:b w:val="false"/>
          <w:i w:val="false"/>
          <w:color w:val="000000"/>
          <w:sz w:val="28"/>
        </w:rPr>
        <w:t>
      Энергияны үнемдейтін сорғы – бұл сұйықтықтардағы механикалық энергияны гидравликалық энергияға айналдырып, электр энергиясын аз тұтынатын сұйықтықтарды жылжыту үшін қолданылатын құрылғы. Энергияны үнемдейтін сорғы жабдықтарын пайдалану сарқынды суларды тазарту процестерінде маңызды рөл ойнайды.</w:t>
      </w:r>
    </w:p>
    <w:bookmarkEnd w:id="963"/>
    <w:bookmarkStart w:name="z1025" w:id="9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964"/>
    <w:bookmarkStart w:name="z1026" w:id="965"/>
    <w:p>
      <w:pPr>
        <w:spacing w:after="0"/>
        <w:ind w:left="0"/>
        <w:jc w:val="both"/>
      </w:pPr>
      <w:r>
        <w:rPr>
          <w:rFonts w:ascii="Times New Roman"/>
          <w:b w:val="false"/>
          <w:i w:val="false"/>
          <w:color w:val="000000"/>
          <w:sz w:val="28"/>
        </w:rPr>
        <w:t>
      Энергияны үнемдейтін сорғылар энергия шығынын азайту және өнімділікті арттыру үшін тиімді қозғалтқыштар, арнайы қалақ пішіндері және жақсартылған материалдар сияқты озық технологияларды пайдаланады. Көптеген энергияны үнемдейтін сорғылар жылдамдық пен қысымды басқару жүйелерімен жабдықталған, олар процестің қажеттіліктеріне байланысты реттеледі. Бұл жүктеме төмен болатын кезеңдерде энергияны тұтынуды азайтуға мүмкіндік береді. Тиімділігінің арқасында энергияны үнемдейтін сорғылар электр энергиясын аз пайдаланады, бұл операциялық шығындардың қысқаруына және ұзақ уақыт ақша үнемдеуге әкеледі. Энергияны аз тұтыну сонымен қатар көмірқышқыл газы мен басқа да зиянды заттардың шығарындыларын азайтады, бұл жүйенің экологиялық таза және қауіпсіз жұмысына ықпал етеді.</w:t>
      </w:r>
    </w:p>
    <w:bookmarkEnd w:id="965"/>
    <w:bookmarkStart w:name="z1027" w:id="966"/>
    <w:p>
      <w:pPr>
        <w:spacing w:after="0"/>
        <w:ind w:left="0"/>
        <w:jc w:val="both"/>
      </w:pPr>
      <w:r>
        <w:rPr>
          <w:rFonts w:ascii="Times New Roman"/>
          <w:b w:val="false"/>
          <w:i w:val="false"/>
          <w:color w:val="000000"/>
          <w:sz w:val="28"/>
        </w:rPr>
        <w:t>
      Жалпы алғанда, энергияны үнемдейтін сорғылар сарқынды суларды тазарту жүйелерін тиімді басқарудың маңызды құралы болып табылады, бұл шығындарды азайтуға және энергияны үнемдеуге ықпал етеді, ал бұл қоршаған орта мен бизнес үшін маңызды.</w:t>
      </w:r>
    </w:p>
    <w:bookmarkEnd w:id="966"/>
    <w:bookmarkStart w:name="z1028" w:id="967"/>
    <w:p>
      <w:pPr>
        <w:spacing w:after="0"/>
        <w:ind w:left="0"/>
        <w:jc w:val="both"/>
      </w:pPr>
      <w:r>
        <w:rPr>
          <w:rFonts w:ascii="Times New Roman"/>
          <w:b w:val="false"/>
          <w:i w:val="false"/>
          <w:color w:val="000000"/>
          <w:sz w:val="28"/>
        </w:rPr>
        <w:t>
      Сарқынды суларды тазарту контекстінде энергияны үнемдейтін сорғы жабдықтарын қолданудың техникалық сипаттамасы келесідей болуы мүмкін.</w:t>
      </w:r>
    </w:p>
    <w:bookmarkEnd w:id="967"/>
    <w:bookmarkStart w:name="z1029" w:id="968"/>
    <w:p>
      <w:pPr>
        <w:spacing w:after="0"/>
        <w:ind w:left="0"/>
        <w:jc w:val="both"/>
      </w:pPr>
      <w:r>
        <w:rPr>
          <w:rFonts w:ascii="Times New Roman"/>
          <w:b w:val="false"/>
          <w:i w:val="false"/>
          <w:color w:val="000000"/>
          <w:sz w:val="28"/>
        </w:rPr>
        <w:t>
      Энергияны үнемдейтін сорғылар сарқынды суларды тазарту жүйесінің бөлігі болып табылатын сорғы станцияларында орнатылады. Сорғы жабдығы сарқынды суларды коллекторлардан немесе құдықтардан тазарту жүйесіне көтеру үшін қолданылады. Бұл кәріз желісінен немесе тұндырғыштардан сарқынды суларды көтеруді қамтуы мүмкін. Сарқынды суларды тазарту процесінің бір бөлігі ретінде энергияны үнемдейтін сорғыларды әртүрлі кезеңдерде қолдануға болады, мысалы, механикалық сүзу, биологиялық өңдеу, химиялық тазарту және т.б. кезеңдер. Сарқынды суларды тазарту кезінде сорғының рөлі әртүрлі тазарту деңгейлері арқылы сарқынды суларды жылжытуға бағытталған.</w:t>
      </w:r>
    </w:p>
    <w:bookmarkEnd w:id="968"/>
    <w:bookmarkStart w:name="z1030" w:id="96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969"/>
    <w:bookmarkStart w:name="z1031" w:id="970"/>
    <w:p>
      <w:pPr>
        <w:spacing w:after="0"/>
        <w:ind w:left="0"/>
        <w:jc w:val="both"/>
      </w:pPr>
      <w:r>
        <w:rPr>
          <w:rFonts w:ascii="Times New Roman"/>
          <w:b w:val="false"/>
          <w:i w:val="false"/>
          <w:color w:val="000000"/>
          <w:sz w:val="28"/>
        </w:rPr>
        <w:t>
      Технологиялық процестердің энергия тиімділігін арттыру және тазарту процесінде электр энергиясының шығындарын азайту арқылы экологиялық көрсеткіштерді жақсарту.</w:t>
      </w:r>
    </w:p>
    <w:bookmarkEnd w:id="970"/>
    <w:bookmarkStart w:name="z1032" w:id="971"/>
    <w:p>
      <w:pPr>
        <w:spacing w:after="0"/>
        <w:ind w:left="0"/>
        <w:jc w:val="both"/>
      </w:pPr>
      <w:r>
        <w:rPr>
          <w:rFonts w:ascii="Times New Roman"/>
          <w:b w:val="false"/>
          <w:i w:val="false"/>
          <w:color w:val="000000"/>
          <w:sz w:val="28"/>
        </w:rPr>
        <w:t>
      Экологиялық көрсеткіштер және пайдалану деректері</w:t>
      </w:r>
    </w:p>
    <w:bookmarkEnd w:id="971"/>
    <w:bookmarkStart w:name="z1033" w:id="972"/>
    <w:p>
      <w:pPr>
        <w:spacing w:after="0"/>
        <w:ind w:left="0"/>
        <w:jc w:val="both"/>
      </w:pPr>
      <w:r>
        <w:rPr>
          <w:rFonts w:ascii="Times New Roman"/>
          <w:b w:val="false"/>
          <w:i w:val="false"/>
          <w:color w:val="000000"/>
          <w:sz w:val="28"/>
        </w:rPr>
        <w:t>
      Энергияны үнемдейтін сорғы жабдығын пайдаланудағы негізгі пайдалану параметрлерінің бірі электр энергиясын тұтыну болып табылады. Орта есеппен алғанда, энергияны үнемдейтін сорғылар әдеттегі сорғылармен салыстырғанда 15 – 20 %-ға аз энергия жұмсайды. Энергияны үнемдейтін сорғылар жоғары тиімділікке, ұзақ қызмет ету мерзіміне және жоғары сенімділікке ие болады.</w:t>
      </w:r>
    </w:p>
    <w:bookmarkEnd w:id="972"/>
    <w:bookmarkStart w:name="z1034" w:id="9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973"/>
    <w:bookmarkStart w:name="z1035" w:id="974"/>
    <w:p>
      <w:pPr>
        <w:spacing w:after="0"/>
        <w:ind w:left="0"/>
        <w:jc w:val="both"/>
      </w:pPr>
      <w:r>
        <w:rPr>
          <w:rFonts w:ascii="Times New Roman"/>
          <w:b w:val="false"/>
          <w:i w:val="false"/>
          <w:color w:val="000000"/>
          <w:sz w:val="28"/>
        </w:rPr>
        <w:t>
      Сарқынды суларды тазартудың энергия сыйымдылығының төмендеуі, ұзақ қызмет ету мерзімі және жоғары сенімділік.</w:t>
      </w:r>
    </w:p>
    <w:bookmarkEnd w:id="974"/>
    <w:bookmarkStart w:name="z1036" w:id="975"/>
    <w:p>
      <w:pPr>
        <w:spacing w:after="0"/>
        <w:ind w:left="0"/>
        <w:jc w:val="both"/>
      </w:pPr>
      <w:r>
        <w:rPr>
          <w:rFonts w:ascii="Times New Roman"/>
          <w:b w:val="false"/>
          <w:i w:val="false"/>
          <w:color w:val="000000"/>
          <w:sz w:val="28"/>
        </w:rPr>
        <w:t xml:space="preserve">
      Қолданылуына қатысты техникалық ой-пайым </w:t>
      </w:r>
    </w:p>
    <w:bookmarkEnd w:id="975"/>
    <w:bookmarkStart w:name="z1037" w:id="976"/>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976"/>
    <w:bookmarkStart w:name="z1038" w:id="977"/>
    <w:p>
      <w:pPr>
        <w:spacing w:after="0"/>
        <w:ind w:left="0"/>
        <w:jc w:val="both"/>
      </w:pPr>
      <w:r>
        <w:rPr>
          <w:rFonts w:ascii="Times New Roman"/>
          <w:b w:val="false"/>
          <w:i w:val="false"/>
          <w:color w:val="000000"/>
          <w:sz w:val="28"/>
        </w:rPr>
        <w:t>
      Энергияны үнемдейтін сорғыларды әртүрлі сарқынды суларды тазарту құрылыстары қолдануға болады. Сорғы жабдықтарының суды қорғау және сарқынды суларды өңдеу үшін белгіленген қауіпсіздік нормативтері мен стандарттарына сәйкес келуі маңызды.</w:t>
      </w:r>
    </w:p>
    <w:bookmarkEnd w:id="977"/>
    <w:bookmarkStart w:name="z1039" w:id="9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978"/>
    <w:bookmarkStart w:name="z1040" w:id="979"/>
    <w:p>
      <w:pPr>
        <w:spacing w:after="0"/>
        <w:ind w:left="0"/>
        <w:jc w:val="both"/>
      </w:pPr>
      <w:r>
        <w:rPr>
          <w:rFonts w:ascii="Times New Roman"/>
          <w:b w:val="false"/>
          <w:i w:val="false"/>
          <w:color w:val="000000"/>
          <w:sz w:val="28"/>
        </w:rPr>
        <w:t>
      Энергияны үнемдейтін сорғы жабдықтарының құны бірнеше факторларға, соның ішінде сорғы түріне, оның өндірушісіне, моделіне, техникалық сипаттамаларына байланысты айтарлықтай өзгеруі мүмкін. Сонымен қатар, бағасы нарықтық жағдайға және жергілікті жағдайларға байланысты болуы мүмкін.</w:t>
      </w:r>
    </w:p>
    <w:bookmarkEnd w:id="979"/>
    <w:bookmarkStart w:name="z1041" w:id="980"/>
    <w:p>
      <w:pPr>
        <w:spacing w:after="0"/>
        <w:ind w:left="0"/>
        <w:jc w:val="both"/>
      </w:pPr>
      <w:r>
        <w:rPr>
          <w:rFonts w:ascii="Times New Roman"/>
          <w:b w:val="false"/>
          <w:i w:val="false"/>
          <w:color w:val="000000"/>
          <w:sz w:val="28"/>
        </w:rPr>
        <w:t>
      Жалпы алғанда, энергияны үнемдейтін сорғылар, әдетте, озық технологиялар мен материалдарды қолдануға байланысты тиімсіз аналогтармен салыстырғанда сатып алу кезінде жоғары бағамен сатылады. Дегенмен, олар электр энергиясын аз тұтыну арқылы төмен пайдалану шығындарын қамтамасыз етуі мүмкін.</w:t>
      </w:r>
    </w:p>
    <w:bookmarkEnd w:id="980"/>
    <w:bookmarkStart w:name="z1042" w:id="981"/>
    <w:p>
      <w:pPr>
        <w:spacing w:after="0"/>
        <w:ind w:left="0"/>
        <w:jc w:val="both"/>
      </w:pPr>
      <w:r>
        <w:rPr>
          <w:rFonts w:ascii="Times New Roman"/>
          <w:b w:val="false"/>
          <w:i w:val="false"/>
          <w:color w:val="000000"/>
          <w:sz w:val="28"/>
        </w:rPr>
        <w:t>
      Сорғы жабдықтарының құнын дәл бағалау үшін белгілі бір модельдердің жеткізушілеріне немесе өндірушілеріне хабарласып, әртүрлі нұсқаларының құны мен сипаттамаларына салыстырмалы талдау жүргізу ұсынылады. Сондай-ақ, пайдалану шығындарының ықтимал үнемделуін және энергияны үнемдейтін жабдыққа инвестициялауға болатын ықтимал қаржылық құралдарды немесе жеңілдіктерді қарастырған жөн.</w:t>
      </w:r>
    </w:p>
    <w:bookmarkEnd w:id="981"/>
    <w:p>
      <w:pPr>
        <w:spacing w:after="0"/>
        <w:ind w:left="0"/>
        <w:jc w:val="both"/>
      </w:pPr>
      <w:bookmarkStart w:name="z1043" w:id="982"/>
      <w:r>
        <w:rPr>
          <w:rFonts w:ascii="Times New Roman"/>
          <w:b w:val="false"/>
          <w:i w:val="false"/>
          <w:color w:val="000000"/>
          <w:sz w:val="28"/>
        </w:rPr>
        <w:t xml:space="preserve">
      Мысалы, 2018 жылы "Астана су арнасы" ШЖҚ МКК-да қуаттылығы </w:t>
      </w:r>
    </w:p>
    <w:bookmarkEnd w:id="982"/>
    <w:p>
      <w:pPr>
        <w:spacing w:after="0"/>
        <w:ind w:left="0"/>
        <w:jc w:val="both"/>
      </w:pPr>
      <w:r>
        <w:rPr>
          <w:rFonts w:ascii="Times New Roman"/>
          <w:b w:val="false"/>
          <w:i w:val="false"/>
          <w:color w:val="000000"/>
          <w:sz w:val="28"/>
        </w:rPr>
        <w:t>0,4 кВт болатын 43 бірлік сорғы жабдығы орнатылды. Инвестициялардың жалпы көлемі 58,5 млн теңгені, ал энергетикалық ресурстарды жыл сайын үнемдеу 8,6 млн теңгені құрады.</w:t>
      </w:r>
    </w:p>
    <w:bookmarkStart w:name="z1044" w:id="983"/>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983"/>
    <w:bookmarkStart w:name="z1045" w:id="98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984"/>
    <w:bookmarkStart w:name="z1046" w:id="985"/>
    <w:p>
      <w:pPr>
        <w:spacing w:after="0"/>
        <w:ind w:left="0"/>
        <w:jc w:val="both"/>
      </w:pPr>
      <w:r>
        <w:rPr>
          <w:rFonts w:ascii="Times New Roman"/>
          <w:b w:val="false"/>
          <w:i w:val="false"/>
          <w:color w:val="000000"/>
          <w:sz w:val="28"/>
        </w:rPr>
        <w:t>
      Энергия тиімділігі жөніндегі іс-шараларды енгізудің қозғаушы күштері энергия тиімділігін арттыру және пайдалану шығындарын төмендету үшін қосымша мүмкіндіктер болып табылады.</w:t>
      </w:r>
    </w:p>
    <w:bookmarkEnd w:id="985"/>
    <w:bookmarkStart w:name="z1047" w:id="986"/>
    <w:p>
      <w:pPr>
        <w:spacing w:after="0"/>
        <w:ind w:left="0"/>
        <w:jc w:val="left"/>
      </w:pPr>
      <w:r>
        <w:rPr>
          <w:rFonts w:ascii="Times New Roman"/>
          <w:b/>
          <w:i w:val="false"/>
          <w:color w:val="000000"/>
        </w:rPr>
        <w:t xml:space="preserve"> 5.2.4. Энергия тиімді аэрация жүйесін енгізу</w:t>
      </w:r>
    </w:p>
    <w:bookmarkEnd w:id="986"/>
    <w:bookmarkStart w:name="z1048" w:id="98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987"/>
    <w:bookmarkStart w:name="z1049" w:id="988"/>
    <w:p>
      <w:pPr>
        <w:spacing w:after="0"/>
        <w:ind w:left="0"/>
        <w:jc w:val="both"/>
      </w:pPr>
      <w:r>
        <w:rPr>
          <w:rFonts w:ascii="Times New Roman"/>
          <w:b w:val="false"/>
          <w:i w:val="false"/>
          <w:color w:val="000000"/>
          <w:sz w:val="28"/>
        </w:rPr>
        <w:t xml:space="preserve">
      Энергияны үнемдейтін аэрация жүйесі тиімділікті қамтамасыз ете отырып, суды аэрациялау процесінде энергияны тұтынуды оңтайландыруға бағытталған технологиялық шешім және жоғары сапалы тазарту әдісі болып табылады. </w:t>
      </w:r>
    </w:p>
    <w:bookmarkEnd w:id="988"/>
    <w:bookmarkStart w:name="z1050" w:id="9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989"/>
    <w:bookmarkStart w:name="z1051" w:id="990"/>
    <w:p>
      <w:pPr>
        <w:spacing w:after="0"/>
        <w:ind w:left="0"/>
        <w:jc w:val="both"/>
      </w:pPr>
      <w:r>
        <w:rPr>
          <w:rFonts w:ascii="Times New Roman"/>
          <w:b w:val="false"/>
          <w:i w:val="false"/>
          <w:color w:val="000000"/>
          <w:sz w:val="28"/>
        </w:rPr>
        <w:t>
      Энергияны үнемдейтін аэрация жүйелерін енгізу суды аэрациялау кезінде энергияны тұтынуды оңтайландыру үшін технологиялық шешімдерді орнату және пайдалану процесі болып табылады. Сарқынды суларды тазарту кезіндегі аэрация жүйелері ластанудың биологиялық ыдырау процестерін жеделдетуге ықпал етеді және жоғары тазарту тиімділігін қамтамасыз етеді.</w:t>
      </w:r>
    </w:p>
    <w:bookmarkEnd w:id="990"/>
    <w:bookmarkStart w:name="z1052" w:id="991"/>
    <w:p>
      <w:pPr>
        <w:spacing w:after="0"/>
        <w:ind w:left="0"/>
        <w:jc w:val="both"/>
      </w:pPr>
      <w:r>
        <w:rPr>
          <w:rFonts w:ascii="Times New Roman"/>
          <w:b w:val="false"/>
          <w:i w:val="false"/>
          <w:color w:val="000000"/>
          <w:sz w:val="28"/>
        </w:rPr>
        <w:t>
      Биологиялық тазартудың экологиялық қауіпсіз әдісі оның құрамындағы органикалық заттарды ауамен тотықтыру және бұзу үшін аэротенк резервуарларына түскен ағынды сұйықтықты жасанды қанықтыруға сайып келеді. Ол, әдетте, кәріздік жасанды тазарту құрылысжайларында жұмыс істегенде қолданылады.</w:t>
      </w:r>
    </w:p>
    <w:bookmarkEnd w:id="991"/>
    <w:bookmarkStart w:name="z1053" w:id="992"/>
    <w:p>
      <w:pPr>
        <w:spacing w:after="0"/>
        <w:ind w:left="0"/>
        <w:jc w:val="both"/>
      </w:pPr>
      <w:r>
        <w:rPr>
          <w:rFonts w:ascii="Times New Roman"/>
          <w:b w:val="false"/>
          <w:i w:val="false"/>
          <w:color w:val="000000"/>
          <w:sz w:val="28"/>
        </w:rPr>
        <w:t>
      Аэрация жүйесі – айдау аппараттарынан сығылған ауа жеткізілетін тарату құбырларының (ауа өткізгіштердің) желісі.</w:t>
      </w:r>
    </w:p>
    <w:bookmarkEnd w:id="992"/>
    <w:bookmarkStart w:name="z1054" w:id="993"/>
    <w:p>
      <w:pPr>
        <w:spacing w:after="0"/>
        <w:ind w:left="0"/>
        <w:jc w:val="both"/>
      </w:pPr>
      <w:r>
        <w:rPr>
          <w:rFonts w:ascii="Times New Roman"/>
          <w:b w:val="false"/>
          <w:i w:val="false"/>
          <w:color w:val="000000"/>
          <w:sz w:val="28"/>
        </w:rPr>
        <w:t>
      Дисперсті жабыннан және тірек жақтаудан тұратын аэраторлар құбырларға қандай да бір жолмен қосылады. Аэраторлардың кейбір түрлері үшін мұндай тірек қаңқасы құбырдың өзі немесе оның элементтері болып табылады. Аэраторлар бір-бірін алмастырады, оңай және тез орнатылады және қолданыстағы ауа беру жүйелері мен аэротенк конструкцияларына бейімделеді. Олар монтаждау және бекіту бөлшектері бар жеке элементтер түрінде келеді, кез келген ұзындықтағы және конфигурациядағы жүйелерде өте қарапайым түрде жиналады, бұрандалы ұшты қосылыстардың арқасында олар толығымен ауыстырылады және нәтижесінде қызмет көрсетуші персоналдың сұрыптауын және сәйкестендіруін қажет етпейді. Синтетикалық полимерлі материалдар құбыр материалы және дисперсті жабын ретінде пайдаланылады.</w:t>
      </w:r>
    </w:p>
    <w:bookmarkEnd w:id="993"/>
    <w:bookmarkStart w:name="z1055" w:id="994"/>
    <w:p>
      <w:pPr>
        <w:spacing w:after="0"/>
        <w:ind w:left="0"/>
        <w:jc w:val="both"/>
      </w:pPr>
      <w:r>
        <w:rPr>
          <w:rFonts w:ascii="Times New Roman"/>
          <w:b w:val="false"/>
          <w:i w:val="false"/>
          <w:color w:val="000000"/>
          <w:sz w:val="28"/>
        </w:rPr>
        <w:t>
      Энергияны үнемдейтін аэрация жүйелері нақты тазарту жағдайлары мен оттегі талаптарына байланысты ауа ағынын дәл реттеуге арналған құрылғылармен жабдықталған. Энергияны үнемдейтін аэрация жүйелері судың сапасы, сарқынды сулардың көлемі және басқа факторлар туралы мәліметтер негізінде аэраторлардың нақты уақыттағы жұмысын бейімдейтін интеллектуалды басқару режимдерімен жабдықталады.</w:t>
      </w:r>
    </w:p>
    <w:bookmarkEnd w:id="994"/>
    <w:bookmarkStart w:name="z1056" w:id="995"/>
    <w:p>
      <w:pPr>
        <w:spacing w:after="0"/>
        <w:ind w:left="0"/>
        <w:jc w:val="both"/>
      </w:pPr>
      <w:r>
        <w:rPr>
          <w:rFonts w:ascii="Times New Roman"/>
          <w:b w:val="false"/>
          <w:i w:val="false"/>
          <w:color w:val="000000"/>
          <w:sz w:val="28"/>
        </w:rPr>
        <w:t>
      Жаңа компоненттерді қолданыстағы тазарту қондырғыларына интеграциялау, жаңа жабдықтың оңтайлы жұмысы мен қызмет көрсетуін қамтамасыз ету үшін жүйені баптау және персоналды оқыту жұмыстарын жүргізу қажет.</w:t>
      </w:r>
    </w:p>
    <w:bookmarkEnd w:id="995"/>
    <w:bookmarkStart w:name="z1057" w:id="99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996"/>
    <w:bookmarkStart w:name="z1058" w:id="997"/>
    <w:p>
      <w:pPr>
        <w:spacing w:after="0"/>
        <w:ind w:left="0"/>
        <w:jc w:val="both"/>
      </w:pPr>
      <w:r>
        <w:rPr>
          <w:rFonts w:ascii="Times New Roman"/>
          <w:b w:val="false"/>
          <w:i w:val="false"/>
          <w:color w:val="000000"/>
          <w:sz w:val="28"/>
        </w:rPr>
        <w:t>
      Энергияны үнемдейтін аэрация жүйесінің мақсаты суды тазарту процесі үшін оңтайлы жағдайларды қамтамасыз ету ғана емес, сол сияқты энергия шығындарын азайту және қоршаған ортаға теріс әсерді азайту болып табылады.</w:t>
      </w:r>
    </w:p>
    <w:bookmarkEnd w:id="997"/>
    <w:bookmarkStart w:name="z1059" w:id="998"/>
    <w:p>
      <w:pPr>
        <w:spacing w:after="0"/>
        <w:ind w:left="0"/>
        <w:jc w:val="both"/>
      </w:pPr>
      <w:r>
        <w:rPr>
          <w:rFonts w:ascii="Times New Roman"/>
          <w:b w:val="false"/>
          <w:i w:val="false"/>
          <w:color w:val="000000"/>
          <w:sz w:val="28"/>
        </w:rPr>
        <w:t>
      Экологиялық көрсеткіштер және пайдалану деректері</w:t>
      </w:r>
    </w:p>
    <w:bookmarkEnd w:id="998"/>
    <w:bookmarkStart w:name="z1060" w:id="999"/>
    <w:p>
      <w:pPr>
        <w:spacing w:after="0"/>
        <w:ind w:left="0"/>
        <w:jc w:val="both"/>
      </w:pPr>
      <w:r>
        <w:rPr>
          <w:rFonts w:ascii="Times New Roman"/>
          <w:b w:val="false"/>
          <w:i w:val="false"/>
          <w:color w:val="000000"/>
          <w:sz w:val="28"/>
        </w:rPr>
        <w:t>
      Егер энергия тұтыну бойынша жеткілікті қолайлы станцияларды қарастыратын болсақ, онда технологияларды дамытудың қазіргі деңгейінде кіші сала қолданыстағы деңгейге қатысты энергия тұтынуды азайтудың айтарлықтай резервіне ие.</w:t>
      </w:r>
    </w:p>
    <w:bookmarkEnd w:id="999"/>
    <w:bookmarkStart w:name="z1061" w:id="1000"/>
    <w:p>
      <w:pPr>
        <w:spacing w:after="0"/>
        <w:ind w:left="0"/>
        <w:jc w:val="both"/>
      </w:pPr>
      <w:r>
        <w:rPr>
          <w:rFonts w:ascii="Times New Roman"/>
          <w:b w:val="false"/>
          <w:i w:val="false"/>
          <w:color w:val="000000"/>
          <w:sz w:val="28"/>
        </w:rPr>
        <w:t>
      Ресейлік компания Мәскеудің кәріз жүйесінің Люберецк тазарту қондырғыларының жаңа блогында аэрациялық жүйелерді жетілдіру жобасын сәтті жүзеге асырды. Жоба аясында бұрын Мәскеу тазарту құрылыстарының басқа блоктарында жақсы тиімділік көрсеткен аэраторлар ауыстырылды, оттегіні пайдалану тиімділігін 30 %-ға арттыруға, тәулігіне 500 мың м</w:t>
      </w:r>
      <w:r>
        <w:rPr>
          <w:rFonts w:ascii="Times New Roman"/>
          <w:b w:val="false"/>
          <w:i w:val="false"/>
          <w:color w:val="000000"/>
          <w:vertAlign w:val="superscript"/>
        </w:rPr>
        <w:t>3 </w:t>
      </w:r>
      <w:r>
        <w:rPr>
          <w:rFonts w:ascii="Times New Roman"/>
          <w:b w:val="false"/>
          <w:i w:val="false"/>
          <w:color w:val="000000"/>
          <w:sz w:val="28"/>
        </w:rPr>
        <w:t>сарқынды суды тазартатын блоктың сенімділігін арттыруға мүмкіндік берді. Аэрацияның энергия тиімділігі көрсеткішін тікелей өлшеу нәтижелері жүйені жаңартқанға дейін 4,8 кг/кВтсағ-қа қарсы 2,3 кг/кВтсағ құрады. Бұл көрсеткіш аэрация жүйесіне жеткізілген оттегі мөлшерінің оған жұмсалған электр энергиясына қатынасы болып табылады. Бұл сарқынды суларды биологиялық тазартудың оңтайлы жағдайларын қамтамасыз ету үшін аэрация процесінде энергияны пайдалану тиімділігін бағалауға мүмкіндік беретін көрсеткіш.</w:t>
      </w:r>
    </w:p>
    <w:bookmarkEnd w:id="1000"/>
    <w:bookmarkStart w:name="z1062" w:id="10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001"/>
    <w:bookmarkStart w:name="z1063" w:id="1002"/>
    <w:p>
      <w:pPr>
        <w:spacing w:after="0"/>
        <w:ind w:left="0"/>
        <w:jc w:val="both"/>
      </w:pPr>
      <w:r>
        <w:rPr>
          <w:rFonts w:ascii="Times New Roman"/>
          <w:b w:val="false"/>
          <w:i w:val="false"/>
          <w:color w:val="000000"/>
          <w:sz w:val="28"/>
        </w:rPr>
        <w:t>
      Энергия шығынын қысқарту және қоршаған ортаға теріс әсерді азайту арқылы энергия тиімділігін арттыру.</w:t>
      </w:r>
    </w:p>
    <w:bookmarkEnd w:id="1002"/>
    <w:bookmarkStart w:name="z1064" w:id="100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003"/>
    <w:bookmarkStart w:name="z1065" w:id="1004"/>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Аэрация жүйесін сарқынды сулардан ластағыш заттарды тиімдірек және толық алып тастау үшін сүзу немесе тұндыру сияқты басқа тазарту процестерімен біріктіруге болады.</w:t>
      </w:r>
    </w:p>
    <w:bookmarkEnd w:id="1004"/>
    <w:bookmarkStart w:name="z1066" w:id="10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05"/>
    <w:bookmarkStart w:name="z1067" w:id="1006"/>
    <w:p>
      <w:pPr>
        <w:spacing w:after="0"/>
        <w:ind w:left="0"/>
        <w:jc w:val="both"/>
      </w:pPr>
      <w:r>
        <w:rPr>
          <w:rFonts w:ascii="Times New Roman"/>
          <w:b w:val="false"/>
          <w:i w:val="false"/>
          <w:color w:val="000000"/>
          <w:sz w:val="28"/>
        </w:rPr>
        <w:t>
      Сарқынды суларды аэрациялау – бұл тазарту қондырғыларының жалпы қуатының 50 – 90 %-ын қажет ететін энергиялық шығынды процесс. Аэрация процесінің негізгі энергия тұтыну құрылғыларын жаңғырту сарқынды суларды тазартуға жұмсалатын электр энергиясының үлестік көрсеткіштерін 15 %-дан астам төмендетуге мүмкіндік береді [20]. Бұған ескі жабдықты суды тиімді араластыруға және оттегімен қанықтыруға мүмкіндік беретін заманауи технологиялармен ауыстыру, сондай-ақ құбырлар мен ауа беру жүйелеріндегі қарсылықты азайту арқылы қол жеткізіледі.</w:t>
      </w:r>
    </w:p>
    <w:bookmarkEnd w:id="1006"/>
    <w:bookmarkStart w:name="z1068" w:id="1007"/>
    <w:p>
      <w:pPr>
        <w:spacing w:after="0"/>
        <w:ind w:left="0"/>
        <w:jc w:val="both"/>
      </w:pPr>
      <w:r>
        <w:rPr>
          <w:rFonts w:ascii="Times New Roman"/>
          <w:b w:val="false"/>
          <w:i w:val="false"/>
          <w:color w:val="000000"/>
          <w:sz w:val="28"/>
        </w:rPr>
        <w:t>
      Тұтастай алғанда, энергияны үнемдейтін аэрация жүйесін енгізу пайдалану және техникалық қызмет көрсету шығындарын азайту, өнімділікті арттыру, қоршаған ортаға теріс әсерді азайту және пайдалану шығындарын қысқарту және өнім сапасын жақсарту үшін қосымша мүмкіндіктер түрінде айтарлықтай экономикалық пайда алып келуі мүмкін.</w:t>
      </w:r>
    </w:p>
    <w:bookmarkEnd w:id="1007"/>
    <w:bookmarkStart w:name="z1069" w:id="1008"/>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008"/>
    <w:bookmarkStart w:name="z1070" w:id="100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009"/>
    <w:bookmarkStart w:name="z1071" w:id="1010"/>
    <w:p>
      <w:pPr>
        <w:spacing w:after="0"/>
        <w:ind w:left="0"/>
        <w:jc w:val="both"/>
      </w:pPr>
      <w:r>
        <w:rPr>
          <w:rFonts w:ascii="Times New Roman"/>
          <w:b w:val="false"/>
          <w:i w:val="false"/>
          <w:color w:val="000000"/>
          <w:sz w:val="28"/>
        </w:rPr>
        <w:t>
      Энергия тиімділігі жөніндегі іс-шараларды енгізу үшін қозғаушы күштер экология, энергия үнемдеу және энергия тиімділігін арттыру саласындағы заңнамалық талаптар болып табылады.</w:t>
      </w:r>
    </w:p>
    <w:bookmarkEnd w:id="1010"/>
    <w:bookmarkStart w:name="z1072" w:id="1011"/>
    <w:p>
      <w:pPr>
        <w:spacing w:after="0"/>
        <w:ind w:left="0"/>
        <w:jc w:val="left"/>
      </w:pPr>
      <w:r>
        <w:rPr>
          <w:rFonts w:ascii="Times New Roman"/>
          <w:b/>
          <w:i w:val="false"/>
          <w:color w:val="000000"/>
        </w:rPr>
        <w:t xml:space="preserve"> 5.3. Сарқынды сулар төгінділерінің алдын алуға және азайтуға бағытталған ЕҚТ</w:t>
      </w:r>
    </w:p>
    <w:bookmarkEnd w:id="1011"/>
    <w:bookmarkStart w:name="z1073" w:id="1012"/>
    <w:p>
      <w:pPr>
        <w:spacing w:after="0"/>
        <w:ind w:left="0"/>
        <w:jc w:val="both"/>
      </w:pPr>
      <w:r>
        <w:rPr>
          <w:rFonts w:ascii="Times New Roman"/>
          <w:b w:val="false"/>
          <w:i w:val="false"/>
          <w:color w:val="000000"/>
          <w:sz w:val="28"/>
        </w:rPr>
        <w:t>
      Көп жағдайда сарқынды суларды тазарту кезінде екі немесе одан да көп әдістердің комбинациясын қолдану қажет. Әдістер ластанудың құрамына, қажетті тазарту дәрежесіне, топырақ жағдайына, тазарту станциясының өткізу қабілетіне қарай таңдалады.</w:t>
      </w:r>
    </w:p>
    <w:bookmarkEnd w:id="1012"/>
    <w:bookmarkStart w:name="z1074" w:id="1013"/>
    <w:p>
      <w:pPr>
        <w:spacing w:after="0"/>
        <w:ind w:left="0"/>
        <w:jc w:val="left"/>
      </w:pPr>
      <w:r>
        <w:rPr>
          <w:rFonts w:ascii="Times New Roman"/>
          <w:b/>
          <w:i w:val="false"/>
          <w:color w:val="000000"/>
        </w:rPr>
        <w:t xml:space="preserve"> 5.3.1. Механикалық тазарту кезіндегі ЕҚТ</w:t>
      </w:r>
    </w:p>
    <w:bookmarkEnd w:id="1013"/>
    <w:bookmarkStart w:name="z1075" w:id="1014"/>
    <w:p>
      <w:pPr>
        <w:spacing w:after="0"/>
        <w:ind w:left="0"/>
        <w:jc w:val="both"/>
      </w:pPr>
      <w:r>
        <w:rPr>
          <w:rFonts w:ascii="Times New Roman"/>
          <w:b w:val="false"/>
          <w:i w:val="false"/>
          <w:color w:val="000000"/>
          <w:sz w:val="28"/>
        </w:rPr>
        <w:t>
      Сарқынды суларды механикалық тазарту сарқынды суларды ірі қоқыстан, қатты минералды және органикалық қоспалардан алдын ала тазарту үшін, сарқынды суларды одан әрі тазарту сатыларына дайындау үшін қолданылады. Бұл әдіс биологиялық және/немесе физикалық-химиялық тазарту кезеңдерінің алдындағы бірінші кезең ретінде қолданылады. Сондай-ақ міндетті түрде суды кері осмос процесіне дайындау кезінде қолданылады. Бастапқы су ағындарының сипаттамаларына сәйкес дұрыс таңдалған жабдық механикалық тазартуға арналған құрылымдардың бүкіл кешенінің тиімділігін арттырады.</w:t>
      </w:r>
    </w:p>
    <w:bookmarkEnd w:id="1014"/>
    <w:bookmarkStart w:name="z1076" w:id="1015"/>
    <w:p>
      <w:pPr>
        <w:spacing w:after="0"/>
        <w:ind w:left="0"/>
        <w:jc w:val="left"/>
      </w:pPr>
      <w:r>
        <w:rPr>
          <w:rFonts w:ascii="Times New Roman"/>
          <w:b/>
          <w:i w:val="false"/>
          <w:color w:val="000000"/>
        </w:rPr>
        <w:t xml:space="preserve"> 5.3.1.1. Сүзу</w:t>
      </w:r>
    </w:p>
    <w:bookmarkEnd w:id="1015"/>
    <w:bookmarkStart w:name="z1077" w:id="101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016"/>
    <w:bookmarkStart w:name="z1078" w:id="1017"/>
    <w:p>
      <w:pPr>
        <w:spacing w:after="0"/>
        <w:ind w:left="0"/>
        <w:jc w:val="both"/>
      </w:pPr>
      <w:r>
        <w:rPr>
          <w:rFonts w:ascii="Times New Roman"/>
          <w:b w:val="false"/>
          <w:i w:val="false"/>
          <w:color w:val="000000"/>
          <w:sz w:val="28"/>
        </w:rPr>
        <w:t>
      Сүзу ірі қоқыстарды, қатты ерімейтін минералды және органикалық (өсімдік, жануар, жасанды) қоспаларды бөліп алу үшін қолданылады. Бұл сарқынды суларды тазартудың ең оңай әдісі. Сұйықтық тұндырғыштың алдына орнатылған торлар мен електер арқылы өтеді. Мұнда үлкен қосындылар мен тоқтатылған бөлшектер ұсталады.</w:t>
      </w:r>
    </w:p>
    <w:bookmarkEnd w:id="1017"/>
    <w:bookmarkStart w:name="z1079" w:id="10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018"/>
    <w:bookmarkStart w:name="z1080" w:id="1019"/>
    <w:p>
      <w:pPr>
        <w:spacing w:after="0"/>
        <w:ind w:left="0"/>
        <w:jc w:val="both"/>
      </w:pPr>
      <w:r>
        <w:rPr>
          <w:rFonts w:ascii="Times New Roman"/>
          <w:b w:val="false"/>
          <w:i w:val="false"/>
          <w:color w:val="000000"/>
          <w:sz w:val="28"/>
        </w:rPr>
        <w:t>
      Әртүрлі торлар, електер бар, бірақ олардың барлығы ұқсас қағидаттарды қолданады немесе соларды біріктіреді.</w:t>
      </w:r>
    </w:p>
    <w:bookmarkEnd w:id="1019"/>
    <w:bookmarkStart w:name="z1081" w:id="1020"/>
    <w:p>
      <w:pPr>
        <w:spacing w:after="0"/>
        <w:ind w:left="0"/>
        <w:jc w:val="both"/>
      </w:pPr>
      <w:r>
        <w:rPr>
          <w:rFonts w:ascii="Times New Roman"/>
          <w:b w:val="false"/>
          <w:i w:val="false"/>
          <w:color w:val="000000"/>
          <w:sz w:val="28"/>
        </w:rPr>
        <w:t>
      Құрылымдық шешіміне сәйкес торлар: тікбұрышты пішінді шыбықтармен (бекітілген торлар, жақтауға бекітілген тікбұрышты пішінді параллель металл шыбықтар қатары), ұсатқыш торлар, өздігінен тазартатын баспалдақтар, бұрандалар түрінде болады.</w:t>
      </w:r>
    </w:p>
    <w:bookmarkEnd w:id="1020"/>
    <w:bookmarkStart w:name="z1082" w:id="1021"/>
    <w:p>
      <w:pPr>
        <w:spacing w:after="0"/>
        <w:ind w:left="0"/>
        <w:jc w:val="both"/>
      </w:pPr>
      <w:r>
        <w:rPr>
          <w:rFonts w:ascii="Times New Roman"/>
          <w:b w:val="false"/>
          <w:i w:val="false"/>
          <w:color w:val="000000"/>
          <w:sz w:val="28"/>
        </w:rPr>
        <w:t>
      Тәулігіне 0,1 м3 және одан да көп шығарынды көлемі кезінде торды тазалау механикаландырылған болуы керек. Торды қолмен тазалау тырмамен, механикаландырылған — механикалық тырмамен немесе өздігінен тазалау арқылы (сатылы, бұрандалы) тазаланады.</w:t>
      </w:r>
    </w:p>
    <w:bookmarkEnd w:id="1021"/>
    <w:bookmarkStart w:name="z1083" w:id="1022"/>
    <w:p>
      <w:pPr>
        <w:spacing w:after="0"/>
        <w:ind w:left="0"/>
        <w:jc w:val="both"/>
      </w:pPr>
      <w:r>
        <w:rPr>
          <w:rFonts w:ascii="Times New Roman"/>
          <w:b w:val="false"/>
          <w:i w:val="false"/>
          <w:color w:val="000000"/>
          <w:sz w:val="28"/>
        </w:rPr>
        <w:t>
      Торлар ірі фракцияларды сарқынды сулардың негізгі массасынан бөлуге арналған. Олар қалқымалы, сол сияқты шөгінді үлкен қалдықтарды кетіруге мүмкіндік береді. Сұйық ортаны тазарту дәрежесі саңылаулардың мөлшері, тор элементтерінің пішіні, сұйықтықтың берілу сипаты: қысым немесе ауырлық күші сияқты параметрлермен анықталады.</w:t>
      </w:r>
    </w:p>
    <w:bookmarkEnd w:id="1022"/>
    <w:bookmarkStart w:name="z1084" w:id="1023"/>
    <w:p>
      <w:pPr>
        <w:spacing w:after="0"/>
        <w:ind w:left="0"/>
        <w:jc w:val="both"/>
      </w:pPr>
      <w:r>
        <w:rPr>
          <w:rFonts w:ascii="Times New Roman"/>
          <w:b w:val="false"/>
          <w:i w:val="false"/>
          <w:color w:val="000000"/>
          <w:sz w:val="28"/>
        </w:rPr>
        <w:t>
      Тазалаудың үлкен көлемінде, сондай-ақ ластағыш элементтердің саны көп болатын ағындар үшін жинақталған ластануды механикалық түрде түсіруге мүмкіндік беретін арнайы құрылғылары бар торлар қолданылады. Мұндай жетілдіру процестің тиімділігін арттырады, техникалық қызмет көрсетуге кететін уақытты азайтады, жабдықтың тоқтап қалу кезеңін азайтуға мүмкіндік береді.</w:t>
      </w:r>
    </w:p>
    <w:bookmarkEnd w:id="1023"/>
    <w:bookmarkStart w:name="z1085" w:id="1024"/>
    <w:p>
      <w:pPr>
        <w:spacing w:after="0"/>
        <w:ind w:left="0"/>
        <w:jc w:val="both"/>
      </w:pPr>
      <w:r>
        <w:rPr>
          <w:rFonts w:ascii="Times New Roman"/>
          <w:b w:val="false"/>
          <w:i w:val="false"/>
          <w:color w:val="000000"/>
          <w:sz w:val="28"/>
        </w:rPr>
        <w:t>
      Саңылаулардың мөлшері бастапқы кезеңде тазалау сапасын анықтайды, содан кейін торда қабат жиналады, ол өз кезегінде суды сүзеді, кішігірім ластануды кешіктіреді және тазартуды жақсартады.</w:t>
      </w:r>
    </w:p>
    <w:bookmarkEnd w:id="1024"/>
    <w:bookmarkStart w:name="z1086" w:id="1025"/>
    <w:p>
      <w:pPr>
        <w:spacing w:after="0"/>
        <w:ind w:left="0"/>
        <w:jc w:val="both"/>
      </w:pPr>
      <w:r>
        <w:rPr>
          <w:rFonts w:ascii="Times New Roman"/>
          <w:b w:val="false"/>
          <w:i w:val="false"/>
          <w:color w:val="000000"/>
          <w:sz w:val="28"/>
        </w:rPr>
        <w:t xml:space="preserve">
      Алғашқы тазарту қондырғысы болып табылатын қатты тазалау торлары құбырлардың, сорғылардың және құмды аэрациялауға арналған диффузорлардың бітелуі сияқты тазалау станциясының зақымдануынан жабдықтарды қорғайды. Қоқысты қосымша кетіру үшін тазарту қондырғыларында жұқа електер жиі қолданылады. </w:t>
      </w:r>
    </w:p>
    <w:bookmarkEnd w:id="1025"/>
    <w:bookmarkStart w:name="z1087" w:id="1026"/>
    <w:p>
      <w:pPr>
        <w:spacing w:after="0"/>
        <w:ind w:left="0"/>
        <w:jc w:val="both"/>
      </w:pPr>
      <w:r>
        <w:rPr>
          <w:rFonts w:ascii="Times New Roman"/>
          <w:b w:val="false"/>
          <w:i w:val="false"/>
          <w:color w:val="000000"/>
          <w:sz w:val="28"/>
        </w:rPr>
        <w:t>
      Тордағы қоқысты ұстаудың әсері шыбықтар арасындағы қашықтыққа, сондай-ақ қоқыстың мөлшеріне, конфигурациясына және көлеміне байланысты болады. Егер шыбықтар арасындағы қашықтық аз болса, кейінгі процестерде өңделуі қажет органикалық заттар ұсталады және жойылады; егер саңылаулар тым үлкен болса, қоқыстың көп бөлігі ұсталмайды және төмен қарай ағын бойынша қиындықтар тудырады.</w:t>
      </w:r>
    </w:p>
    <w:bookmarkEnd w:id="1026"/>
    <w:bookmarkStart w:name="z1088" w:id="1027"/>
    <w:p>
      <w:pPr>
        <w:spacing w:after="0"/>
        <w:ind w:left="0"/>
        <w:jc w:val="both"/>
      </w:pPr>
      <w:r>
        <w:rPr>
          <w:rFonts w:ascii="Times New Roman"/>
          <w:b w:val="false"/>
          <w:i w:val="false"/>
          <w:color w:val="000000"/>
          <w:sz w:val="28"/>
        </w:rPr>
        <w:t>
      Қатты тазалау торлары арнаға орнатылған, қадамы 50 – 150 мм болатын параллель тікбұрышты немесе дөңгелек болат шыбықтардан тұрады. Шыбықтар тігінен 30-дан 45 °C дейін көлбеу болады. Торлар қолмен немесе механикалық түрде берік болат тырмамен тазаланады. Кейбір көп арналы қондырғыларда арнадан арнаға ауысатын жылжымалы көпірге орнатылған бір тырма пайдаланылады.</w:t>
      </w:r>
    </w:p>
    <w:bookmarkEnd w:id="1027"/>
    <w:bookmarkStart w:name="z1089" w:id="1028"/>
    <w:p>
      <w:pPr>
        <w:spacing w:after="0"/>
        <w:ind w:left="0"/>
        <w:jc w:val="both"/>
      </w:pPr>
      <w:r>
        <w:rPr>
          <w:rFonts w:ascii="Times New Roman"/>
          <w:b w:val="false"/>
          <w:i w:val="false"/>
          <w:color w:val="000000"/>
          <w:sz w:val="28"/>
        </w:rPr>
        <w:t>
      Жіңішке торлы торлар ұқсас конструкцияға ие болады, тек олардың өзектері арасындағы қашықтық аз, әдетте 18,75 – 50 мм болады. Әдетте арнаға тігінен 15-тен 30 °C дейін орнатылады және механикалық тазалау тырмаларымен жабдықталған. Торлы экран әдетте тырмалау механизмінің жұмысын жеңілдету үшін орналастырылады.</w:t>
      </w:r>
    </w:p>
    <w:bookmarkEnd w:id="1028"/>
    <w:bookmarkStart w:name="z1090" w:id="1029"/>
    <w:p>
      <w:pPr>
        <w:spacing w:after="0"/>
        <w:ind w:left="0"/>
        <w:jc w:val="both"/>
      </w:pPr>
      <w:r>
        <w:rPr>
          <w:rFonts w:ascii="Times New Roman"/>
          <w:b w:val="false"/>
          <w:i w:val="false"/>
          <w:color w:val="000000"/>
          <w:sz w:val="28"/>
        </w:rPr>
        <w:t>
      Торларда (немесе ауларда) жиналған қоқыс қолмен немесе автоматты құралдарды қолдана отырып, тиісті уақыт аралығында жойылады. Жинау жылдамдығы көптеген айнымалыларға, соның ішінде жинау жүйесінің түріне (бөлінген немесе біріктірілген), күнделікті ағынға, жинау жүйесінің күйіне және маусымдық факторларға (мысалы, Күзгі жапырақтар) байланысты болады.</w:t>
      </w:r>
    </w:p>
    <w:bookmarkEnd w:id="1029"/>
    <w:bookmarkStart w:name="z1091" w:id="1030"/>
    <w:p>
      <w:pPr>
        <w:spacing w:after="0"/>
        <w:ind w:left="0"/>
        <w:jc w:val="both"/>
      </w:pPr>
      <w:r>
        <w:rPr>
          <w:rFonts w:ascii="Times New Roman"/>
          <w:b w:val="false"/>
          <w:i w:val="false"/>
          <w:color w:val="000000"/>
          <w:sz w:val="28"/>
        </w:rPr>
        <w:t>
      Барабан торлары (електер) бірден бірнеше функцияларды біріктіреді - қоқыстарды ұстау, жуу және түсіру, осылайша орнату алаңдарын айтарлықтай үнемдейді. Саңылаулардың түрлі ені мен мөлшеріне байланысты (барабанның диаметрі 300 мм-ге дейін) тордың қажетті өнімділігін таңдауға болады. Тордың корпусы қажетті ұзындықтағы аяқтарға орнатылады.</w:t>
      </w:r>
    </w:p>
    <w:bookmarkEnd w:id="1030"/>
    <w:bookmarkStart w:name="z1092" w:id="1031"/>
    <w:p>
      <w:pPr>
        <w:spacing w:after="0"/>
        <w:ind w:left="0"/>
        <w:jc w:val="both"/>
      </w:pPr>
      <w:r>
        <w:rPr>
          <w:rFonts w:ascii="Times New Roman"/>
          <w:b w:val="false"/>
          <w:i w:val="false"/>
          <w:color w:val="000000"/>
          <w:sz w:val="28"/>
        </w:rPr>
        <w:t>
      Барабан елегін пайдаланған кезде механикалық торлары бар арналарды ұйымдастырудың қажеті жоқ, өйткені олар айтарлықтай аз аумақты алады және оларды тар бөлмеде орналастыруға болады.</w:t>
      </w:r>
    </w:p>
    <w:bookmarkEnd w:id="1031"/>
    <w:bookmarkStart w:name="z1093" w:id="1032"/>
    <w:p>
      <w:pPr>
        <w:spacing w:after="0"/>
        <w:ind w:left="0"/>
        <w:jc w:val="both"/>
      </w:pPr>
      <w:r>
        <w:rPr>
          <w:rFonts w:ascii="Times New Roman"/>
          <w:b w:val="false"/>
          <w:i w:val="false"/>
          <w:color w:val="000000"/>
          <w:sz w:val="28"/>
        </w:rPr>
        <w:t>
      Кенепті кетіру қиын ластанудан тазарту үшін барабанды саптамалардан ыстық немесе суық сумен қосымша жуу қарастырылған. Шаюға арналған су 2 – 4 бар қысыммен барабанның ішіндегі шаю фитингі арқылы беріледі.</w:t>
      </w:r>
    </w:p>
    <w:bookmarkEnd w:id="1032"/>
    <w:bookmarkStart w:name="z1094" w:id="1033"/>
    <w:p>
      <w:pPr>
        <w:spacing w:after="0"/>
        <w:ind w:left="0"/>
        <w:jc w:val="both"/>
      </w:pPr>
      <w:r>
        <w:rPr>
          <w:rFonts w:ascii="Times New Roman"/>
          <w:b w:val="false"/>
          <w:i w:val="false"/>
          <w:color w:val="000000"/>
          <w:sz w:val="28"/>
        </w:rPr>
        <w:t>
      Сарқынды суларды механикалық тазартуға арналған тік бұрандалы торлар бірден бірнеше функцияларды біріктіреді – қалдықтарды ұстау, жуу, сусыздандыру және түсіру, осылайша орнату алаңдары айтарлықтай үнемделеді. Саңылаулардың әртүрлі ені және перфорация диаметрі, үлгі мөлшері (барабанның диаметрі 700 мм-ге дейін) арқылы тордың қажетті өнімділігін таңдауға болады. Шнекті тор өндірістік және шаруашылық-тұрмыстық сарқынды сулардан орта және ұсақ қалдықтарды алуға, оларды кейіннен жууға, сығуға және қоқыс жинағышқа тасымалдауға арналған. Шнекті тік тор шектеулі кеңістікте орнатуға және қоқыстарды 6 м биіктікке жылжытуға арналған.</w:t>
      </w:r>
    </w:p>
    <w:bookmarkEnd w:id="1033"/>
    <w:bookmarkStart w:name="z1095" w:id="1034"/>
    <w:p>
      <w:pPr>
        <w:spacing w:after="0"/>
        <w:ind w:left="0"/>
        <w:jc w:val="both"/>
      </w:pPr>
      <w:r>
        <w:rPr>
          <w:rFonts w:ascii="Times New Roman"/>
          <w:b w:val="false"/>
          <w:i w:val="false"/>
          <w:color w:val="000000"/>
          <w:sz w:val="28"/>
        </w:rPr>
        <w:t>
      Бұл ретте оның өту саңылауларына байланысты сарқынды сулардағы қалқымалы, тұнба және тоқтатылған заттар ұсталады. Ұсталған қоқыс жабық көтергіш құбырға беріледі. Түсіру шнегі қоқысты тасымалдайды, сусыздандырады (құрғақ заттың 45 %-ына дейін), нығыздайды және оны ауыстырылатын контейнерге тастайды.</w:t>
      </w:r>
    </w:p>
    <w:bookmarkEnd w:id="1034"/>
    <w:bookmarkStart w:name="z1096" w:id="1035"/>
    <w:p>
      <w:pPr>
        <w:spacing w:after="0"/>
        <w:ind w:left="0"/>
        <w:jc w:val="both"/>
      </w:pPr>
      <w:r>
        <w:rPr>
          <w:rFonts w:ascii="Times New Roman"/>
          <w:b w:val="false"/>
          <w:i w:val="false"/>
          <w:color w:val="000000"/>
          <w:sz w:val="28"/>
        </w:rPr>
        <w:t>
      Сарқынды суларды тазартуға арналған тырмалау торы КНС-қа, цехтарда механикалық тазалау мақсатында орнатылады. Тырмалау торы тазартудың келесі кезеңдерінде жабдықтың үздіксіз жұмыс істеуін қамтамасыз ету үшін сарқынды сулардан үлкен және орташа қоқыстарды механикалық түрде алу үшін қолданылады.</w:t>
      </w:r>
    </w:p>
    <w:bookmarkEnd w:id="1035"/>
    <w:bookmarkStart w:name="z1097" w:id="1036"/>
    <w:p>
      <w:pPr>
        <w:spacing w:after="0"/>
        <w:ind w:left="0"/>
        <w:jc w:val="both"/>
      </w:pPr>
      <w:r>
        <w:rPr>
          <w:rFonts w:ascii="Times New Roman"/>
          <w:b w:val="false"/>
          <w:i w:val="false"/>
          <w:color w:val="000000"/>
          <w:sz w:val="28"/>
        </w:rPr>
        <w:t>
      Тырмалау торы сарқынды сулардан сүзгі пышағының пропорцияларынан үлкен ластануды ұстайды және шығарады. Бұл ластағыш заттар кезең-кезеңімен сүзгі пышағынан тырмамен алынып тасталады, бұл оларды жақтаудың жоғарғы жиегіне қарай жылжытады. Одан әрі ластану тырнауықтан түсіргіштің көмегімен алынады және сырғыма науа арқылы тасымалдаушы құрылғыға немесе қоқыс қабылдағышқа түседі.</w:t>
      </w:r>
    </w:p>
    <w:bookmarkEnd w:id="1036"/>
    <w:bookmarkStart w:name="z1098" w:id="1037"/>
    <w:p>
      <w:pPr>
        <w:spacing w:after="0"/>
        <w:ind w:left="0"/>
        <w:jc w:val="both"/>
      </w:pPr>
      <w:r>
        <w:rPr>
          <w:rFonts w:ascii="Times New Roman"/>
          <w:b w:val="false"/>
          <w:i w:val="false"/>
          <w:color w:val="000000"/>
          <w:sz w:val="28"/>
        </w:rPr>
        <w:t>
      Сарқынды суларды механикалық тазалауға арналған ілмекті торлар – бұл жақтауға орнатылған алынбалы пластик ілмектер жиынтығынан жасалған қозғалмалы шексіз сүзгі торы.</w:t>
      </w:r>
    </w:p>
    <w:bookmarkEnd w:id="1037"/>
    <w:bookmarkStart w:name="z1099" w:id="1038"/>
    <w:p>
      <w:pPr>
        <w:spacing w:after="0"/>
        <w:ind w:left="0"/>
        <w:jc w:val="both"/>
      </w:pPr>
      <w:r>
        <w:rPr>
          <w:rFonts w:ascii="Times New Roman"/>
          <w:b w:val="false"/>
          <w:i w:val="false"/>
          <w:color w:val="000000"/>
          <w:sz w:val="28"/>
        </w:rPr>
        <w:t>
      Тікбұрышты жақтау көлденең арқалықтармен жалғанған екі бойлық жақтаудан тұрады. Полимерлі бағыттағыштар бойымен тордың бойлық бүйірлерімен сүзгі торы қозғалады, ол тордың жоғарғы бөлігінде орналасқан жетекші жұлдызшалармен біліктің айналуымен қозғалады. Білік, өз кезегінде, беріліс қозғалтқышымен басқарылады. Сүзгі төсемінің керілуін реттеу мүмкіндігі қарастырылған.</w:t>
      </w:r>
    </w:p>
    <w:bookmarkEnd w:id="1038"/>
    <w:bookmarkStart w:name="z1100" w:id="1039"/>
    <w:p>
      <w:pPr>
        <w:spacing w:after="0"/>
        <w:ind w:left="0"/>
        <w:jc w:val="both"/>
      </w:pPr>
      <w:r>
        <w:rPr>
          <w:rFonts w:ascii="Times New Roman"/>
          <w:b w:val="false"/>
          <w:i w:val="false"/>
          <w:color w:val="000000"/>
          <w:sz w:val="28"/>
        </w:rPr>
        <w:t>
      Ілмекті тор сарқынды сулардан сүзгі пышағының пропорцияларынан үлкен ластануды ұстайды. Бұл ілмектермен ластану төгу сызығына дейін жоғары қарай жылжиды және сырғыма науа арқылы тасымалдау құрылғысына немесе қоқыс қабылдағышқа түседі. Қалдықтарды төгіп тастағаннан кейін сүзгі қалақшасын тазалау алдымен форсункалардан шайылған сумен, содан кейін айналмалы щетка қырғыштарымен жүзеге асырылады. Сонымен қатар, ілмектердің алдыңғы қатары олардың төңкерісі кезінде келесі қатарды одан әрі тазартады. Қосылымдар арасындағы интервалдар қолданылатын торды автоматтандыру схемасына байланысты.</w:t>
      </w:r>
    </w:p>
    <w:bookmarkEnd w:id="1039"/>
    <w:bookmarkStart w:name="z1101" w:id="1040"/>
    <w:p>
      <w:pPr>
        <w:spacing w:after="0"/>
        <w:ind w:left="0"/>
        <w:jc w:val="both"/>
      </w:pPr>
      <w:r>
        <w:rPr>
          <w:rFonts w:ascii="Times New Roman"/>
          <w:b w:val="false"/>
          <w:i w:val="false"/>
          <w:color w:val="000000"/>
          <w:sz w:val="28"/>
        </w:rPr>
        <w:t>
      Ұсақ механикалық тазартудың сатылы торлары сарқынды суларды тазарту қондырғыларына жібермес бұрын бастапқы дайындауға арналған. Олардың көмегімен ағыннан ірі қосындылар мен түрлі талшықты қалдықтар алынады, бұл одан әрі суды тиімді тазартуға мүмкіндік береді және сарқынды суларды одан әрі тазартудың технологиялық желісінде торлардың артына орнатылған жабдықты жөндеу шығындарының төмендеуіне әкеледі.</w:t>
      </w:r>
    </w:p>
    <w:bookmarkEnd w:id="1040"/>
    <w:bookmarkStart w:name="z1102" w:id="1041"/>
    <w:p>
      <w:pPr>
        <w:spacing w:after="0"/>
        <w:ind w:left="0"/>
        <w:jc w:val="both"/>
      </w:pPr>
      <w:r>
        <w:rPr>
          <w:rFonts w:ascii="Times New Roman"/>
          <w:b w:val="false"/>
          <w:i w:val="false"/>
          <w:color w:val="000000"/>
          <w:sz w:val="28"/>
        </w:rPr>
        <w:t>
      Сатылы торлардың жұмыс қағидаты сарқынды суларды торға бекітілген қозғалмайтын сатылы және қозғалмайтындарға қатысты жазық параллель айналуды жүзеге асыратын қозғалмалы пластиналар пакеттері арқылы сүзуге негізделеді. Пластиналардың қозғалысы арқылы қатты бөлшектер бір сатыдан екінші сатыға көтеріліп, тордың жоғарғы бөлігіне жетеді, сол жерден олар төгуге және одан әрі тасымалдауға жіберіледі.</w:t>
      </w:r>
    </w:p>
    <w:bookmarkEnd w:id="1041"/>
    <w:bookmarkStart w:name="z1103" w:id="1042"/>
    <w:p>
      <w:pPr>
        <w:spacing w:after="0"/>
        <w:ind w:left="0"/>
        <w:jc w:val="both"/>
      </w:pPr>
      <w:r>
        <w:rPr>
          <w:rFonts w:ascii="Times New Roman"/>
          <w:b w:val="false"/>
          <w:i w:val="false"/>
          <w:color w:val="000000"/>
          <w:sz w:val="28"/>
        </w:rPr>
        <w:t>
      Сатылы тордың жұмысы әдетте циклдік режимде жүзеге асырылады, бірақ ол үздіксіз де жұмыс істей алады. Сатылы тордың жұмыс циклінің ұзақтығы сарқынды сулардың шығысына және олардағы ластағыш заттардың құрамына байланысты болады. Торларда ұсталған ластанулар контейнерлерге жиналады және кезең-кезеңімен кәдеге жаратуға жіберіледі.</w:t>
      </w:r>
    </w:p>
    <w:bookmarkEnd w:id="1042"/>
    <w:bookmarkStart w:name="z1104" w:id="1043"/>
    <w:p>
      <w:pPr>
        <w:spacing w:after="0"/>
        <w:ind w:left="0"/>
        <w:jc w:val="both"/>
      </w:pPr>
      <w:r>
        <w:rPr>
          <w:rFonts w:ascii="Times New Roman"/>
          <w:b w:val="false"/>
          <w:i w:val="false"/>
          <w:color w:val="000000"/>
          <w:sz w:val="28"/>
        </w:rPr>
        <w:t>
      Тығыздау аймағы бар шнекті торлар немесе резервуардағы орындау бірден бірнеше функцияларды біріктіреді – қалдықтарды ұстау, жуу, сусыздандыру және түсіру, осылайша орнату алаңдарын айтарлықтай үнемдеуді қамтамасыз етеді. Саңылаулардың түрлі ені мен перфорация диаметрі, үлгілі мөлшер (барабанның диаметрі 900 мм-ге дейін болады) арқылы тордың қажетті өнімділігін таңдауда болады. қондырғы толықтай тот баспайтын болаттан жасалады.</w:t>
      </w:r>
    </w:p>
    <w:bookmarkEnd w:id="1043"/>
    <w:bookmarkStart w:name="z1105" w:id="1044"/>
    <w:p>
      <w:pPr>
        <w:spacing w:after="0"/>
        <w:ind w:left="0"/>
        <w:jc w:val="both"/>
      </w:pPr>
      <w:r>
        <w:rPr>
          <w:rFonts w:ascii="Times New Roman"/>
          <w:b w:val="false"/>
          <w:i w:val="false"/>
          <w:color w:val="000000"/>
          <w:sz w:val="28"/>
        </w:rPr>
        <w:t>
      Тор тікелей арнаға орнатылады немесе резервуарға орнатылады. Сарқынды су ағыны оның саңылаулы немесе перфорацияланған беті арқылы өтеді. Бұл ретте оның өту саңылауларына байланысты сарқынды сулардағы қалқымалы, шөгінді және тоқтатылған заттар ұсталады. Тордың ішкі бетін жабатын кідіртілген қоқыс кілемі тордың саңылауынан кішірек бөлшектерді ұстайтын қосымша сүзгі әрекетін жасайды. Егер материалдың оның бетіне жабысуы нәтижесінде су тордың алдында белгілі бір деңгейге көтерілсе (деңгейлер айырмашылығы), қондырғы қосылады. Тордың беті тот баспайтын болаттан жасалған, осі болмайтын шнекті спиральмен тазаланады. Шнек кантының жиектерінде тозуға төзімді щеткалар болады, олар барабанды қосымша тазартады.</w:t>
      </w:r>
    </w:p>
    <w:bookmarkEnd w:id="1044"/>
    <w:bookmarkStart w:name="z1106" w:id="1045"/>
    <w:p>
      <w:pPr>
        <w:spacing w:after="0"/>
        <w:ind w:left="0"/>
        <w:jc w:val="both"/>
      </w:pPr>
      <w:r>
        <w:rPr>
          <w:rFonts w:ascii="Times New Roman"/>
          <w:b w:val="false"/>
          <w:i w:val="false"/>
          <w:color w:val="000000"/>
          <w:sz w:val="28"/>
        </w:rPr>
        <w:t>
      Қажет болған жағдайда (мысалы, нәжісті лайдың жоғары үлесі), шнекті спираль органикалық заттардан тазартқыш саптамалармен жуылады. Ұсталған қоқыс жабық көтергіш құбырға беріледі. Түсіру шнегі қоқысты тасымалдайды, сусыздандырады (құрғақ заттың 45 %-ына дейін), нығыздайды және ауыстырылатын контейнерге немесе бұрғыш транспортерге төгеді.</w:t>
      </w:r>
    </w:p>
    <w:bookmarkEnd w:id="1045"/>
    <w:bookmarkStart w:name="z1107" w:id="104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046"/>
    <w:bookmarkStart w:name="z1108" w:id="1047"/>
    <w:p>
      <w:pPr>
        <w:spacing w:after="0"/>
        <w:ind w:left="0"/>
        <w:jc w:val="both"/>
      </w:pPr>
      <w:r>
        <w:rPr>
          <w:rFonts w:ascii="Times New Roman"/>
          <w:b w:val="false"/>
          <w:i w:val="false"/>
          <w:color w:val="000000"/>
          <w:sz w:val="28"/>
        </w:rPr>
        <w:t>
      Механикалық тазарту қондырғылары сарқынды сулардан ерімейтін заттардың 60 %-ына дейін кетіруге мүмкіндік береді.</w:t>
      </w:r>
    </w:p>
    <w:bookmarkEnd w:id="1047"/>
    <w:bookmarkStart w:name="z1109" w:id="10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048"/>
    <w:bookmarkStart w:name="z1110" w:id="1049"/>
    <w:p>
      <w:pPr>
        <w:spacing w:after="0"/>
        <w:ind w:left="0"/>
        <w:jc w:val="both"/>
      </w:pPr>
      <w:r>
        <w:rPr>
          <w:rFonts w:ascii="Times New Roman"/>
          <w:b w:val="false"/>
          <w:i w:val="false"/>
          <w:color w:val="000000"/>
          <w:sz w:val="28"/>
        </w:rPr>
        <w:t>
      Сүзу қағидатының маңызды артықшылығы – сарқынды сулардан тазалау құрылыстарына түсетін ірі, өрескел қоспаларды ұстауға және ұстап тұруға кепілдік беретін қабілеті.</w:t>
      </w:r>
    </w:p>
    <w:bookmarkEnd w:id="1049"/>
    <w:bookmarkStart w:name="z1111" w:id="1050"/>
    <w:p>
      <w:pPr>
        <w:spacing w:after="0"/>
        <w:ind w:left="0"/>
        <w:jc w:val="both"/>
      </w:pPr>
      <w:r>
        <w:rPr>
          <w:rFonts w:ascii="Times New Roman"/>
          <w:b w:val="false"/>
          <w:i w:val="false"/>
          <w:color w:val="000000"/>
          <w:sz w:val="28"/>
        </w:rPr>
        <w:t>
      Негізгі артықшылықтары:</w:t>
      </w:r>
    </w:p>
    <w:bookmarkEnd w:id="1050"/>
    <w:bookmarkStart w:name="z1112" w:id="1051"/>
    <w:p>
      <w:pPr>
        <w:spacing w:after="0"/>
        <w:ind w:left="0"/>
        <w:jc w:val="both"/>
      </w:pPr>
      <w:r>
        <w:rPr>
          <w:rFonts w:ascii="Times New Roman"/>
          <w:b w:val="false"/>
          <w:i w:val="false"/>
          <w:color w:val="000000"/>
          <w:sz w:val="28"/>
        </w:rPr>
        <w:t>
      күрделі және пайдалану шығындары төмен;</w:t>
      </w:r>
    </w:p>
    <w:bookmarkEnd w:id="1051"/>
    <w:bookmarkStart w:name="z1113" w:id="1052"/>
    <w:p>
      <w:pPr>
        <w:spacing w:after="0"/>
        <w:ind w:left="0"/>
        <w:jc w:val="both"/>
      </w:pPr>
      <w:r>
        <w:rPr>
          <w:rFonts w:ascii="Times New Roman"/>
          <w:b w:val="false"/>
          <w:i w:val="false"/>
          <w:color w:val="000000"/>
          <w:sz w:val="28"/>
        </w:rPr>
        <w:t xml:space="preserve">
      орнату, пайдалану және техникалық қызмет көрсетудің қарапайымдылығы; </w:t>
      </w:r>
    </w:p>
    <w:bookmarkEnd w:id="1052"/>
    <w:bookmarkStart w:name="z1114" w:id="1053"/>
    <w:p>
      <w:pPr>
        <w:spacing w:after="0"/>
        <w:ind w:left="0"/>
        <w:jc w:val="both"/>
      </w:pPr>
      <w:r>
        <w:rPr>
          <w:rFonts w:ascii="Times New Roman"/>
          <w:b w:val="false"/>
          <w:i w:val="false"/>
          <w:color w:val="000000"/>
          <w:sz w:val="28"/>
        </w:rPr>
        <w:t>
      зауыттық дайындықта жеткізу;</w:t>
      </w:r>
    </w:p>
    <w:bookmarkEnd w:id="1053"/>
    <w:bookmarkStart w:name="z1115" w:id="1054"/>
    <w:p>
      <w:pPr>
        <w:spacing w:after="0"/>
        <w:ind w:left="0"/>
        <w:jc w:val="both"/>
      </w:pPr>
      <w:r>
        <w:rPr>
          <w:rFonts w:ascii="Times New Roman"/>
          <w:b w:val="false"/>
          <w:i w:val="false"/>
          <w:color w:val="000000"/>
          <w:sz w:val="28"/>
        </w:rPr>
        <w:t>
      қарапайым конструкция құрылғының сенімділігі мен оның жұмысының тұрақтылығын анықтайды;</w:t>
      </w:r>
    </w:p>
    <w:bookmarkEnd w:id="1054"/>
    <w:bookmarkStart w:name="z1116" w:id="1055"/>
    <w:p>
      <w:pPr>
        <w:spacing w:after="0"/>
        <w:ind w:left="0"/>
        <w:jc w:val="both"/>
      </w:pPr>
      <w:r>
        <w:rPr>
          <w:rFonts w:ascii="Times New Roman"/>
          <w:b w:val="false"/>
          <w:i w:val="false"/>
          <w:color w:val="000000"/>
          <w:sz w:val="28"/>
        </w:rPr>
        <w:t xml:space="preserve">
      энергия шығындарының болмауы. </w:t>
      </w:r>
    </w:p>
    <w:bookmarkEnd w:id="1055"/>
    <w:bookmarkStart w:name="z1117" w:id="10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056"/>
    <w:bookmarkStart w:name="z1118" w:id="1057"/>
    <w:p>
      <w:pPr>
        <w:spacing w:after="0"/>
        <w:ind w:left="0"/>
        <w:jc w:val="both"/>
      </w:pPr>
      <w:r>
        <w:rPr>
          <w:rFonts w:ascii="Times New Roman"/>
          <w:b w:val="false"/>
          <w:i w:val="false"/>
          <w:color w:val="000000"/>
          <w:sz w:val="28"/>
        </w:rPr>
        <w:t>
      Егер сүзгі жабдығы істен шықса, басқа кейінгі өңдеу процестері де істен шығуы мүмкін.</w:t>
      </w:r>
    </w:p>
    <w:bookmarkEnd w:id="1057"/>
    <w:bookmarkStart w:name="z1119" w:id="1058"/>
    <w:p>
      <w:pPr>
        <w:spacing w:after="0"/>
        <w:ind w:left="0"/>
        <w:jc w:val="both"/>
      </w:pPr>
      <w:r>
        <w:rPr>
          <w:rFonts w:ascii="Times New Roman"/>
          <w:b w:val="false"/>
          <w:i w:val="false"/>
          <w:color w:val="000000"/>
          <w:sz w:val="28"/>
        </w:rPr>
        <w:t xml:space="preserve">
      Қолданылуына қатысты техникалық ой-пайым </w:t>
      </w:r>
    </w:p>
    <w:bookmarkEnd w:id="1058"/>
    <w:bookmarkStart w:name="z1120" w:id="105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059"/>
    <w:bookmarkStart w:name="z1121" w:id="10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60"/>
    <w:bookmarkStart w:name="z1122" w:id="1061"/>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061"/>
    <w:bookmarkStart w:name="z1123" w:id="106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062"/>
    <w:bookmarkStart w:name="z1124" w:id="1063"/>
    <w:p>
      <w:pPr>
        <w:spacing w:after="0"/>
        <w:ind w:left="0"/>
        <w:jc w:val="both"/>
      </w:pPr>
      <w:r>
        <w:rPr>
          <w:rFonts w:ascii="Times New Roman"/>
          <w:b w:val="false"/>
          <w:i w:val="false"/>
          <w:color w:val="000000"/>
          <w:sz w:val="28"/>
        </w:rPr>
        <w:t>
      Сарқынды сулардағы тоқтатылған заттар шығарындыларының төмендеуі.</w:t>
      </w:r>
    </w:p>
    <w:bookmarkEnd w:id="1063"/>
    <w:bookmarkStart w:name="z1125" w:id="1064"/>
    <w:p>
      <w:pPr>
        <w:spacing w:after="0"/>
        <w:ind w:left="0"/>
        <w:jc w:val="left"/>
      </w:pPr>
      <w:r>
        <w:rPr>
          <w:rFonts w:ascii="Times New Roman"/>
          <w:b/>
          <w:i w:val="false"/>
          <w:color w:val="000000"/>
        </w:rPr>
        <w:t xml:space="preserve"> 5.3.1.2. Шөгінді қатты қоспаларды (құмды) жою</w:t>
      </w:r>
    </w:p>
    <w:bookmarkEnd w:id="1064"/>
    <w:bookmarkStart w:name="z1126" w:id="106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065"/>
    <w:bookmarkStart w:name="z1127" w:id="1066"/>
    <w:p>
      <w:pPr>
        <w:spacing w:after="0"/>
        <w:ind w:left="0"/>
        <w:jc w:val="both"/>
      </w:pPr>
      <w:r>
        <w:rPr>
          <w:rFonts w:ascii="Times New Roman"/>
          <w:b w:val="false"/>
          <w:i w:val="false"/>
          <w:color w:val="000000"/>
          <w:sz w:val="28"/>
        </w:rPr>
        <w:t>
      Кейінгі конструкцияларда құмның шөгуіне жол бермеу үшін, бұл оның басқа материалдардан бөлінуін жүзеге асыру арқылы олардың функционалдығын бұзуы мүмкін. Егер құм ерте кезеңде жойылмаса, ол бастапқы тұндырғыштарда немесе биологиялық тазарту қондырғыларында орналасуы мүмкін. Ол үшін құмды ұстайтын құм қақпақтары сияқты арнайы құрылғылар қолданылады.</w:t>
      </w:r>
    </w:p>
    <w:bookmarkEnd w:id="1066"/>
    <w:bookmarkStart w:name="z1128" w:id="10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067"/>
    <w:bookmarkStart w:name="z1129" w:id="1068"/>
    <w:p>
      <w:pPr>
        <w:spacing w:after="0"/>
        <w:ind w:left="0"/>
        <w:jc w:val="both"/>
      </w:pPr>
      <w:r>
        <w:rPr>
          <w:rFonts w:ascii="Times New Roman"/>
          <w:b w:val="false"/>
          <w:i w:val="false"/>
          <w:color w:val="000000"/>
          <w:sz w:val="28"/>
        </w:rPr>
        <w:t>
      Құм ұстағыштардың ластағыш заттары жақсы ұсталады – бұл минералды бөлшектерді алуға арналған негізгі жабдық. Гравитацияға байланысты бұл қосылыстардың тығыздығы олардың түбіне қонуына әкеледі. Көлденең күйде орнатылған құм ұстағыштар 2 элементтен тұрады: сұйықтықты өткізетін және тұндырылған бөлшектерді жинауға арналған. Сапалы құрылғы 75 % ең жоғары тиімділікпен тазалауға мүмкіндік береді.</w:t>
      </w:r>
    </w:p>
    <w:bookmarkEnd w:id="1068"/>
    <w:bookmarkStart w:name="z1130" w:id="1069"/>
    <w:p>
      <w:pPr>
        <w:spacing w:after="0"/>
        <w:ind w:left="0"/>
        <w:jc w:val="both"/>
      </w:pPr>
      <w:r>
        <w:rPr>
          <w:rFonts w:ascii="Times New Roman"/>
          <w:b w:val="false"/>
          <w:i w:val="false"/>
          <w:color w:val="000000"/>
          <w:sz w:val="28"/>
        </w:rPr>
        <w:t>
      Бұл жағдайда қоспалар ауырлық күшінің әсерімен 60 %-ға жуық кетіріледі және қатты фракциялар түбіне кетіп, лай қабатын құрайды. Бірақ декантация пластина түріндегі декантерлер қолданылса, өнімдірек және жылдамырақ болуы мүмкін. Сонымен қатар, құм ұстағыштардағы қоспалардың шөгу жылдамдығы маңызды: су баяу өтпеуі керек, өйткені ең кішкентай элементтер түбіне түседі. Сарқынды сулардың оңтайлы жылдамдығы секундына 16-дан 30 см-ге дейін болады. Бұл құрылғылар мезгіл-мезгілімен тазалауды қажет етеді және ол үшін гидроэлеватор немесе сорғы қолданылады.</w:t>
      </w:r>
    </w:p>
    <w:bookmarkEnd w:id="1069"/>
    <w:bookmarkStart w:name="z1131" w:id="1070"/>
    <w:p>
      <w:pPr>
        <w:spacing w:after="0"/>
        <w:ind w:left="0"/>
        <w:jc w:val="both"/>
      </w:pPr>
      <w:r>
        <w:rPr>
          <w:rFonts w:ascii="Times New Roman"/>
          <w:b w:val="false"/>
          <w:i w:val="false"/>
          <w:color w:val="000000"/>
          <w:sz w:val="28"/>
        </w:rPr>
        <w:t>
      Барлық құм ұстағыштар бір жұмыс қағидатымен біріктірілген – модель түріне қарамастан, құм гравитациялық күштердің әсерінен тұнбаға түседі. Құрылғылар конструкциясымен және резервуардағы су ағынының қозғалу сипатымен ерекшеленеді.</w:t>
      </w:r>
    </w:p>
    <w:bookmarkEnd w:id="1070"/>
    <w:bookmarkStart w:name="z1132" w:id="1071"/>
    <w:p>
      <w:pPr>
        <w:spacing w:after="0"/>
        <w:ind w:left="0"/>
        <w:jc w:val="both"/>
      </w:pPr>
      <w:r>
        <w:rPr>
          <w:rFonts w:ascii="Times New Roman"/>
          <w:b w:val="false"/>
          <w:i w:val="false"/>
          <w:color w:val="000000"/>
          <w:sz w:val="28"/>
        </w:rPr>
        <w:t xml:space="preserve">
      Құм бөлгіштердің негізгі 3 санатын ажыратуға болады: </w:t>
      </w:r>
    </w:p>
    <w:bookmarkEnd w:id="1071"/>
    <w:bookmarkStart w:name="z1133" w:id="1072"/>
    <w:p>
      <w:pPr>
        <w:spacing w:after="0"/>
        <w:ind w:left="0"/>
        <w:jc w:val="both"/>
      </w:pPr>
      <w:r>
        <w:rPr>
          <w:rFonts w:ascii="Times New Roman"/>
          <w:b w:val="false"/>
          <w:i w:val="false"/>
          <w:color w:val="000000"/>
          <w:sz w:val="28"/>
        </w:rPr>
        <w:t xml:space="preserve">
      көлденең – дөңгелек немесе түзу ағын жүреді; </w:t>
      </w:r>
    </w:p>
    <w:bookmarkEnd w:id="1072"/>
    <w:bookmarkStart w:name="z1134" w:id="1073"/>
    <w:p>
      <w:pPr>
        <w:spacing w:after="0"/>
        <w:ind w:left="0"/>
        <w:jc w:val="both"/>
      </w:pPr>
      <w:r>
        <w:rPr>
          <w:rFonts w:ascii="Times New Roman"/>
          <w:b w:val="false"/>
          <w:i w:val="false"/>
          <w:color w:val="000000"/>
          <w:sz w:val="28"/>
        </w:rPr>
        <w:t>
      тік – ағын төменнен жоғары қарай жылжиды;</w:t>
      </w:r>
    </w:p>
    <w:bookmarkEnd w:id="1073"/>
    <w:bookmarkStart w:name="z1135" w:id="1074"/>
    <w:p>
      <w:pPr>
        <w:spacing w:after="0"/>
        <w:ind w:left="0"/>
        <w:jc w:val="both"/>
      </w:pPr>
      <w:r>
        <w:rPr>
          <w:rFonts w:ascii="Times New Roman"/>
          <w:b w:val="false"/>
          <w:i w:val="false"/>
          <w:color w:val="000000"/>
          <w:sz w:val="28"/>
        </w:rPr>
        <w:t xml:space="preserve">
      ағынның бұрандалы (трансляциялық-айналмалы) қозғалатын құрылғылары. </w:t>
      </w:r>
    </w:p>
    <w:bookmarkEnd w:id="1074"/>
    <w:bookmarkStart w:name="z1136" w:id="1075"/>
    <w:p>
      <w:pPr>
        <w:spacing w:after="0"/>
        <w:ind w:left="0"/>
        <w:jc w:val="both"/>
      </w:pPr>
      <w:r>
        <w:rPr>
          <w:rFonts w:ascii="Times New Roman"/>
          <w:b w:val="false"/>
          <w:i w:val="false"/>
          <w:color w:val="000000"/>
          <w:sz w:val="28"/>
        </w:rPr>
        <w:t>
      Соңғыларының арасында, өз кезегінде, тангенциалды және аэрацияланатындары болады – бұрандалы қозғалысты тудыру әдісіне байланысты.</w:t>
      </w:r>
    </w:p>
    <w:bookmarkEnd w:id="1075"/>
    <w:bookmarkStart w:name="z1137" w:id="1076"/>
    <w:p>
      <w:pPr>
        <w:spacing w:after="0"/>
        <w:ind w:left="0"/>
        <w:jc w:val="both"/>
      </w:pPr>
      <w:r>
        <w:rPr>
          <w:rFonts w:ascii="Times New Roman"/>
          <w:b w:val="false"/>
          <w:i w:val="false"/>
          <w:color w:val="000000"/>
          <w:sz w:val="28"/>
        </w:rPr>
        <w:t>
      Ең қарапайым көлденең құмтұзақ – саңылаулы. Құм негізінен коллектордың төменгі бөлігінде қозғалады және ағын жылдамдығы аздап төмендегенде, ауыр бөлшектер көлденең жарықтарға түседі.</w:t>
      </w:r>
    </w:p>
    <w:bookmarkEnd w:id="1076"/>
    <w:bookmarkStart w:name="z1138" w:id="1077"/>
    <w:p>
      <w:pPr>
        <w:spacing w:after="0"/>
        <w:ind w:left="0"/>
        <w:jc w:val="both"/>
      </w:pPr>
      <w:r>
        <w:rPr>
          <w:rFonts w:ascii="Times New Roman"/>
          <w:b w:val="false"/>
          <w:i w:val="false"/>
          <w:color w:val="000000"/>
          <w:sz w:val="28"/>
        </w:rPr>
        <w:t>
      Шұңқырлардың астында шөгінділерді жинауға арналған бункерлер болады. Құрылғылардың тиімділігі төмен (20 %-дан аспайды), сондықтан олар тұтыну 5 – 100 м3/сағ аспайтын жерде қолданылады.</w:t>
      </w:r>
    </w:p>
    <w:bookmarkEnd w:id="1077"/>
    <w:bookmarkStart w:name="z1139" w:id="1078"/>
    <w:p>
      <w:pPr>
        <w:spacing w:after="0"/>
        <w:ind w:left="0"/>
        <w:jc w:val="both"/>
      </w:pPr>
      <w:r>
        <w:rPr>
          <w:rFonts w:ascii="Times New Roman"/>
          <w:b w:val="false"/>
          <w:i w:val="false"/>
          <w:color w:val="000000"/>
          <w:sz w:val="28"/>
        </w:rPr>
        <w:t>
      Тік. Жұмыс ыдысы тік цилиндр болып табылады. Су резервуардың түбінде беріледі және төменнен жоғары қарай бағытталады. Минералды қоспалар тұнбаға түсуі үшін көтерілу жылдамдығы ұсталған құм бөлшектерінің гидравликалық мөлшерінен аз болуы керек.</w:t>
      </w:r>
    </w:p>
    <w:bookmarkEnd w:id="1078"/>
    <w:bookmarkStart w:name="z1140" w:id="1079"/>
    <w:p>
      <w:pPr>
        <w:spacing w:after="0"/>
        <w:ind w:left="0"/>
        <w:jc w:val="both"/>
      </w:pPr>
      <w:r>
        <w:rPr>
          <w:rFonts w:ascii="Times New Roman"/>
          <w:b w:val="false"/>
          <w:i w:val="false"/>
          <w:color w:val="000000"/>
          <w:sz w:val="28"/>
        </w:rPr>
        <w:t>
      Ластану құрылғының конус бөлігінде жиналады, ал су массалары сақиналы науаның көмегімен шығарылады.</w:t>
      </w:r>
    </w:p>
    <w:bookmarkEnd w:id="1079"/>
    <w:bookmarkStart w:name="z1141" w:id="1080"/>
    <w:p>
      <w:pPr>
        <w:spacing w:after="0"/>
        <w:ind w:left="0"/>
        <w:jc w:val="both"/>
      </w:pPr>
      <w:r>
        <w:rPr>
          <w:rFonts w:ascii="Times New Roman"/>
          <w:b w:val="false"/>
          <w:i w:val="false"/>
          <w:color w:val="000000"/>
          <w:sz w:val="28"/>
        </w:rPr>
        <w:t>
      Тік құмтұзақтардың габариті айтарлықтай болады, олар үлкен көлемдегі шөгінділерді жинай алады, сондықтан олар жерүсті суларын тазартудың үлкен станцияларында қолданылады. Автономды жүйелерде көлемді құрылғыларды пайдаланған ыңғайсыз.</w:t>
      </w:r>
    </w:p>
    <w:bookmarkEnd w:id="1080"/>
    <w:bookmarkStart w:name="z1142" w:id="1081"/>
    <w:p>
      <w:pPr>
        <w:spacing w:after="0"/>
        <w:ind w:left="0"/>
        <w:jc w:val="both"/>
      </w:pPr>
      <w:r>
        <w:rPr>
          <w:rFonts w:ascii="Times New Roman"/>
          <w:b w:val="false"/>
          <w:i w:val="false"/>
          <w:color w:val="000000"/>
          <w:sz w:val="28"/>
        </w:rPr>
        <w:t>
      Көлденең. Көлденең құм ұстағыштардағы сарқынды сулар жер бетіне параллель қозғалады. Айналмалы ағынды конструкциялар сарқынды сулардан құмды бөлуге арналған ең көп таралған құрылғылар болып табылады. Суды жүйелі түрде беретін және өнімділігі шамалас ұқсас модельдермен салыстырғанда олар үнемді.</w:t>
      </w:r>
    </w:p>
    <w:bookmarkEnd w:id="1081"/>
    <w:bookmarkStart w:name="z1143" w:id="1082"/>
    <w:p>
      <w:pPr>
        <w:spacing w:after="0"/>
        <w:ind w:left="0"/>
        <w:jc w:val="both"/>
      </w:pPr>
      <w:r>
        <w:rPr>
          <w:rFonts w:ascii="Times New Roman"/>
          <w:b w:val="false"/>
          <w:i w:val="false"/>
          <w:color w:val="000000"/>
          <w:sz w:val="28"/>
        </w:rPr>
        <w:t>
      Тік сызықты ағыны бар көлденең құм ұстағыштарды тәулігіне &lt; 10 000 м3 ағызу көлемі кезінде қолданған жөн, айналмалы қозғалыстағы аппараттар тәулігіне 70 000 м3-ге дейін ағызуды тазарту үшін тиімді.</w:t>
      </w:r>
    </w:p>
    <w:bookmarkEnd w:id="1082"/>
    <w:bookmarkStart w:name="z1144" w:id="1083"/>
    <w:p>
      <w:pPr>
        <w:spacing w:after="0"/>
        <w:ind w:left="0"/>
        <w:jc w:val="both"/>
      </w:pPr>
      <w:r>
        <w:rPr>
          <w:rFonts w:ascii="Times New Roman"/>
          <w:b w:val="false"/>
          <w:i w:val="false"/>
          <w:color w:val="000000"/>
          <w:sz w:val="28"/>
        </w:rPr>
        <w:t>
      Судың айналмалы ағыны бар құрылғының көлденең қимасында ағын бөлігі жоғарғы жартысында тікбұрышты, ал төменгі жартысында үшбұрышты болып келеді, төменгі жағында саңылауы бар. Мұндай конструкция тұнбаны саңылау арқылы құм қақпағының шөгінді конусына тасымалдауға мүмкіндік береді.</w:t>
      </w:r>
    </w:p>
    <w:bookmarkEnd w:id="1083"/>
    <w:bookmarkStart w:name="z1145" w:id="1084"/>
    <w:p>
      <w:pPr>
        <w:spacing w:after="0"/>
        <w:ind w:left="0"/>
        <w:jc w:val="both"/>
      </w:pPr>
      <w:r>
        <w:rPr>
          <w:rFonts w:ascii="Times New Roman"/>
          <w:b w:val="false"/>
          <w:i w:val="false"/>
          <w:color w:val="000000"/>
          <w:sz w:val="28"/>
        </w:rPr>
        <w:t>
      Құм бункерге арнайы құрылғылармен – щеткалармен қозғалады. Осы уақытта органиканы ішінара жою жүреді. Тұнбаны түсіру үшін гидроэлеватор орнатылады.</w:t>
      </w:r>
    </w:p>
    <w:bookmarkEnd w:id="1084"/>
    <w:bookmarkStart w:name="z1146" w:id="1085"/>
    <w:p>
      <w:pPr>
        <w:spacing w:after="0"/>
        <w:ind w:left="0"/>
        <w:jc w:val="both"/>
      </w:pPr>
      <w:r>
        <w:rPr>
          <w:rFonts w:ascii="Times New Roman"/>
          <w:b w:val="false"/>
          <w:i w:val="false"/>
          <w:color w:val="000000"/>
          <w:sz w:val="28"/>
        </w:rPr>
        <w:t>
      Тангенциалды. Егер сарқынды сулар тоқтатылған заттардың тұрақты жоғары концентрациясымен сипатталса, тангенциалды құм бөлгіш ең тиімді болып табылады. Жұмыс қағидаты сұйықтықтың айналмалы бұрандалы ағынындағы қоспаға әсер ететін центрифугалық күшке негізделеді.</w:t>
      </w:r>
    </w:p>
    <w:bookmarkEnd w:id="1085"/>
    <w:bookmarkStart w:name="z1147" w:id="1086"/>
    <w:p>
      <w:pPr>
        <w:spacing w:after="0"/>
        <w:ind w:left="0"/>
        <w:jc w:val="both"/>
      </w:pPr>
      <w:r>
        <w:rPr>
          <w:rFonts w:ascii="Times New Roman"/>
          <w:b w:val="false"/>
          <w:i w:val="false"/>
          <w:color w:val="000000"/>
          <w:sz w:val="28"/>
        </w:rPr>
        <w:t>
      Су тиетін бөлікпен тік резервуарға – корпус қабырғасына өткір бұрышпен жіберіледі. Ағынның жылдамдығы жеткілікті төмен, сондықтан минералды ластағыш заттар құм қақпағының түбіне түсіп үлгереді. Тұнба мен құмды қоспа сорғылармен жойылады-тұнба компрессормен үрленеді, содан кейін құммен қаныққан қоспа сыртқа шығарылады.</w:t>
      </w:r>
    </w:p>
    <w:bookmarkEnd w:id="1086"/>
    <w:bookmarkStart w:name="z1148" w:id="1087"/>
    <w:p>
      <w:pPr>
        <w:spacing w:after="0"/>
        <w:ind w:left="0"/>
        <w:jc w:val="both"/>
      </w:pPr>
      <w:r>
        <w:rPr>
          <w:rFonts w:ascii="Times New Roman"/>
          <w:b w:val="false"/>
          <w:i w:val="false"/>
          <w:color w:val="000000"/>
          <w:sz w:val="28"/>
        </w:rPr>
        <w:t>
      Тангенциалды құм ұстағыштар басқа модельдерден дөңгелек пішінімен ерекшеленеді, көбінесе цилиндр тәрізді болады. Олар тәулігіне 50 000 м3-ге дейін сарқынды сулардың көлемінде қолданылады.</w:t>
      </w:r>
    </w:p>
    <w:bookmarkEnd w:id="1087"/>
    <w:bookmarkStart w:name="z1149" w:id="1088"/>
    <w:p>
      <w:pPr>
        <w:spacing w:after="0"/>
        <w:ind w:left="0"/>
        <w:jc w:val="both"/>
      </w:pPr>
      <w:r>
        <w:rPr>
          <w:rFonts w:ascii="Times New Roman"/>
          <w:b w:val="false"/>
          <w:i w:val="false"/>
          <w:color w:val="000000"/>
          <w:sz w:val="28"/>
        </w:rPr>
        <w:t>
      Аэрацияланатын. Аэрацияланатын құм ұстағыштар неғұрлым күрделі конструкцияға ие – тұрақты жұмыс істейтін аэраторлармен, шөгінділерді бункерге жуудың гидромеханикалық жүйесімен, гидроэлеваторлармен, құм блогымен, ысырмалармен және затворлармен жабдықталады. Олар параллелепипедке ұқсайтын және эллиптикалық көлденең қимаға жақын ұзартылған конструкциясымен ерекшеленеді.</w:t>
      </w:r>
    </w:p>
    <w:bookmarkEnd w:id="1088"/>
    <w:bookmarkStart w:name="z1150" w:id="1089"/>
    <w:p>
      <w:pPr>
        <w:spacing w:after="0"/>
        <w:ind w:left="0"/>
        <w:jc w:val="both"/>
      </w:pPr>
      <w:r>
        <w:rPr>
          <w:rFonts w:ascii="Times New Roman"/>
          <w:b w:val="false"/>
          <w:i w:val="false"/>
          <w:color w:val="000000"/>
          <w:sz w:val="28"/>
        </w:rPr>
        <w:t>
      Құм ұстағыштың түбі лотокқа қарай көлбеу болады. Қабырғалардың бірінің бойында аэратор орнатылады – ауа берілетін кішкене тесіктері бар құбыр. Аэратор түбінен 0,5 м қашықтықта орнатылады.</w:t>
      </w:r>
    </w:p>
    <w:bookmarkEnd w:id="1089"/>
    <w:bookmarkStart w:name="z1151" w:id="1090"/>
    <w:p>
      <w:pPr>
        <w:spacing w:after="0"/>
        <w:ind w:left="0"/>
        <w:jc w:val="both"/>
      </w:pPr>
      <w:r>
        <w:rPr>
          <w:rFonts w:ascii="Times New Roman"/>
          <w:b w:val="false"/>
          <w:i w:val="false"/>
          <w:color w:val="000000"/>
          <w:sz w:val="28"/>
        </w:rPr>
        <w:t>
      Сарқынды сулардың ағыны тұрақты аэрацияға ұшырайды, нәтижесінде ағын айналмалы қозғалыста болады. Тұнба концентрациясы конструкцияның бойлық қабырғасының бойында орналасқан лотокта жүреді.</w:t>
      </w:r>
    </w:p>
    <w:bookmarkEnd w:id="1090"/>
    <w:bookmarkStart w:name="z1152" w:id="1091"/>
    <w:p>
      <w:pPr>
        <w:spacing w:after="0"/>
        <w:ind w:left="0"/>
        <w:jc w:val="both"/>
      </w:pPr>
      <w:r>
        <w:rPr>
          <w:rFonts w:ascii="Times New Roman"/>
          <w:b w:val="false"/>
          <w:i w:val="false"/>
          <w:color w:val="000000"/>
          <w:sz w:val="28"/>
        </w:rPr>
        <w:t>
      Газдалған құм ұстағыштар тәулігіне 10 000 м3-ге дейін ағызу көлемінде тиімдірек, минералды қоспалардың 90 %-ына дейін тұндырады.</w:t>
      </w:r>
    </w:p>
    <w:bookmarkEnd w:id="1091"/>
    <w:bookmarkStart w:name="z1153" w:id="1092"/>
    <w:p>
      <w:pPr>
        <w:spacing w:after="0"/>
        <w:ind w:left="0"/>
        <w:jc w:val="both"/>
      </w:pPr>
      <w:r>
        <w:rPr>
          <w:rFonts w:ascii="Times New Roman"/>
          <w:b w:val="false"/>
          <w:i w:val="false"/>
          <w:color w:val="000000"/>
          <w:sz w:val="28"/>
        </w:rPr>
        <w:t>
      Жабдық техникалық қызмет көрсетуде тоқтатпай жұмыс істей береді, шөгінділерді үздіксіз шығарады, ірі тазарту қондырғыларында қолданылады. Қондырғылар сарқынды тазарту үшін ғана емес, сол сияқты өнеркәсіптік масштабта құм алу үшін де қолданылады. Бұл жағдайда кешен құмды фракциялық бөлуге, оны жууға, сақтауға, тиеуге және тасымалдауға арналған құрылғылармен жабдықталады.</w:t>
      </w:r>
    </w:p>
    <w:bookmarkEnd w:id="1092"/>
    <w:bookmarkStart w:name="z1154" w:id="1093"/>
    <w:p>
      <w:pPr>
        <w:spacing w:after="0"/>
        <w:ind w:left="0"/>
        <w:jc w:val="both"/>
      </w:pPr>
      <w:r>
        <w:rPr>
          <w:rFonts w:ascii="Times New Roman"/>
          <w:b w:val="false"/>
          <w:i w:val="false"/>
          <w:color w:val="000000"/>
          <w:sz w:val="28"/>
        </w:rPr>
        <w:t>
      Аэрацияланған құм ұстағыштар қалқымалы қоспаларды – майлардың, мұнай өнімдерінің пленкаларын алу үшін де қолданылады. Мұндай ластануды жою үшін қондырғы мезгіл-мезгілімен батырылатын бункері және бұру құбыры бар арнайы бөлікпен жабдықталады.</w:t>
      </w:r>
    </w:p>
    <w:bookmarkEnd w:id="1093"/>
    <w:bookmarkStart w:name="z1155" w:id="1094"/>
    <w:p>
      <w:pPr>
        <w:spacing w:after="0"/>
        <w:ind w:left="0"/>
        <w:jc w:val="both"/>
      </w:pPr>
      <w:r>
        <w:rPr>
          <w:rFonts w:ascii="Times New Roman"/>
          <w:b w:val="false"/>
          <w:i w:val="false"/>
          <w:color w:val="000000"/>
          <w:sz w:val="28"/>
        </w:rPr>
        <w:t>
      Аэрациясы бар құм ұстағыштарды&gt; 300 мг/л тоқтатылған қоспа концентрациясы кезінде қатты ластанған сарқынды суларды өңдеуге дайындық үшін преаэратор ретінде пайдалануға болады. Преаэраторлар тұндырғыштардағы қоспаларды ұстау тиімділігін 10 – 15 %-ға арттырады.</w:t>
      </w:r>
    </w:p>
    <w:bookmarkEnd w:id="1094"/>
    <w:bookmarkStart w:name="z1156" w:id="1095"/>
    <w:p>
      <w:pPr>
        <w:spacing w:after="0"/>
        <w:ind w:left="0"/>
        <w:jc w:val="both"/>
      </w:pPr>
      <w:r>
        <w:rPr>
          <w:rFonts w:ascii="Times New Roman"/>
          <w:b w:val="false"/>
          <w:i w:val="false"/>
          <w:color w:val="000000"/>
          <w:sz w:val="28"/>
        </w:rPr>
        <w:t>
      Құм ұстағыштар ең ауыр минералды ластағыш заттардың түсу жылдамдығына есептеледі. Көлденең құрылғыдағы судың жылдамдығы &gt; 0,3 және &lt; 0,1 м/сек болмауы керек.</w:t>
      </w:r>
    </w:p>
    <w:bookmarkEnd w:id="1095"/>
    <w:bookmarkStart w:name="z1157" w:id="1096"/>
    <w:p>
      <w:pPr>
        <w:spacing w:after="0"/>
        <w:ind w:left="0"/>
        <w:jc w:val="both"/>
      </w:pPr>
      <w:r>
        <w:rPr>
          <w:rFonts w:ascii="Times New Roman"/>
          <w:b w:val="false"/>
          <w:i w:val="false"/>
          <w:color w:val="000000"/>
          <w:sz w:val="28"/>
        </w:rPr>
        <w:t>
      Тік аппараттарда су төменнен жоғарыға қарай жылжиды, ал ауырлық күшімен тартылған құм кері бағытта құлайды, реактивті жылдамдықтың ең тиімді шекаралары – 0,02 – 0,05 м/сек.</w:t>
      </w:r>
    </w:p>
    <w:bookmarkEnd w:id="1096"/>
    <w:bookmarkStart w:name="z1158" w:id="1097"/>
    <w:p>
      <w:pPr>
        <w:spacing w:after="0"/>
        <w:ind w:left="0"/>
        <w:jc w:val="both"/>
      </w:pPr>
      <w:r>
        <w:rPr>
          <w:rFonts w:ascii="Times New Roman"/>
          <w:b w:val="false"/>
          <w:i w:val="false"/>
          <w:color w:val="000000"/>
          <w:sz w:val="28"/>
        </w:rPr>
        <w:t>
      Қоспаларды тұндыру сапасы құмның құрамына, құм түйіршіктерінің пішініне, құм қақпағының әртүрлі бөліктеріндегі су ағынының қозғалу ерекшеліктеріне байланысты болады (әдетте ағын біркелкі қозғалмайды).</w:t>
      </w:r>
    </w:p>
    <w:bookmarkEnd w:id="1097"/>
    <w:bookmarkStart w:name="z1159" w:id="1098"/>
    <w:p>
      <w:pPr>
        <w:spacing w:after="0"/>
        <w:ind w:left="0"/>
        <w:jc w:val="both"/>
      </w:pPr>
      <w:r>
        <w:rPr>
          <w:rFonts w:ascii="Times New Roman"/>
          <w:b w:val="false"/>
          <w:i w:val="false"/>
          <w:color w:val="000000"/>
          <w:sz w:val="28"/>
        </w:rPr>
        <w:t>
      Әдетте құрылғыдағы кіріс құбырды кең, жұмыс резервуарының параметрлеріне сәйкестендіріп, ал шығыс құбырды құбырдың диаметріне сәйкес тар етіп жасайды. Кіру және шығу кезінде ағынның қозғалысы тегіс өзгеруі үшін контейнердің кіру бөлігі біртіндеп кеңейіп, шығу бөлігі біртіндеп тарылады.</w:t>
      </w:r>
    </w:p>
    <w:bookmarkEnd w:id="1098"/>
    <w:bookmarkStart w:name="z1160" w:id="109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099"/>
    <w:bookmarkStart w:name="z1161" w:id="1100"/>
    <w:p>
      <w:pPr>
        <w:spacing w:after="0"/>
        <w:ind w:left="0"/>
        <w:jc w:val="both"/>
      </w:pPr>
      <w:r>
        <w:rPr>
          <w:rFonts w:ascii="Times New Roman"/>
          <w:b w:val="false"/>
          <w:i w:val="false"/>
          <w:color w:val="000000"/>
          <w:sz w:val="28"/>
        </w:rPr>
        <w:t>
      Құмды ерте кезеңдерде жою оның тұндырғыштар мен биологиялық құрылымдар сияқты терең сарқынды суларды тазарту конструкцияларына түсуіне жол бермейді, бұл тазарту процесінің тиімділігі мен экологиялық тазалығын арттырады.</w:t>
      </w:r>
    </w:p>
    <w:bookmarkEnd w:id="1100"/>
    <w:bookmarkStart w:name="z1162" w:id="1101"/>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101"/>
    <w:bookmarkStart w:name="z1163" w:id="1102"/>
    <w:p>
      <w:pPr>
        <w:spacing w:after="0"/>
        <w:ind w:left="0"/>
        <w:jc w:val="both"/>
      </w:pPr>
      <w:r>
        <w:rPr>
          <w:rFonts w:ascii="Times New Roman"/>
          <w:b w:val="false"/>
          <w:i w:val="false"/>
          <w:color w:val="000000"/>
          <w:sz w:val="28"/>
        </w:rPr>
        <w:t>
      Пайдалану деректері құм ұстағыштары ең аз техникалық қызмет көрсетуді қажет ететінін және ұзақ уақыт бойы тұрақты өнімділікті қамтамасыз ететінін көрсетеді.</w:t>
      </w:r>
    </w:p>
    <w:bookmarkEnd w:id="1102"/>
    <w:bookmarkStart w:name="z1164" w:id="11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103"/>
    <w:bookmarkStart w:name="z1165" w:id="1104"/>
    <w:p>
      <w:pPr>
        <w:spacing w:after="0"/>
        <w:ind w:left="0"/>
        <w:jc w:val="both"/>
      </w:pPr>
      <w:r>
        <w:rPr>
          <w:rFonts w:ascii="Times New Roman"/>
          <w:b w:val="false"/>
          <w:i w:val="false"/>
          <w:color w:val="000000"/>
          <w:sz w:val="28"/>
        </w:rPr>
        <w:t>
      Құм ұстағыштарды пайдалану сонымен қатар сарқынды суларды тазарту үшін химиялық заттарды қолдану қажеттілігін азайтады, бұл өз кезегінде су мен құрлық экожүйелерінің ластану қаупін азайтады.</w:t>
      </w:r>
    </w:p>
    <w:bookmarkEnd w:id="1104"/>
    <w:bookmarkStart w:name="z1166" w:id="1105"/>
    <w:p>
      <w:pPr>
        <w:spacing w:after="0"/>
        <w:ind w:left="0"/>
        <w:jc w:val="both"/>
      </w:pPr>
      <w:r>
        <w:rPr>
          <w:rFonts w:ascii="Times New Roman"/>
          <w:b w:val="false"/>
          <w:i w:val="false"/>
          <w:color w:val="000000"/>
          <w:sz w:val="28"/>
        </w:rPr>
        <w:t>
      Қолданылуына қатысты техникалық ой-пайым</w:t>
      </w:r>
    </w:p>
    <w:bookmarkEnd w:id="1105"/>
    <w:bookmarkStart w:name="z1167" w:id="1106"/>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Құм ұстағыштар әртүрлі салаларда, соның ішінде өнеркәсіпте және қалалық сарқынды суларды тазарту жүйелерінде сарқынды сулардан құмды кетірудің кеңінен қолданылатын және тиімді шешімі болып табылады.</w:t>
      </w:r>
    </w:p>
    <w:bookmarkEnd w:id="1106"/>
    <w:bookmarkStart w:name="z1168" w:id="11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07"/>
    <w:bookmarkStart w:name="z1169" w:id="1108"/>
    <w:p>
      <w:pPr>
        <w:spacing w:after="0"/>
        <w:ind w:left="0"/>
        <w:jc w:val="both"/>
      </w:pPr>
      <w:r>
        <w:rPr>
          <w:rFonts w:ascii="Times New Roman"/>
          <w:b w:val="false"/>
          <w:i w:val="false"/>
          <w:color w:val="000000"/>
          <w:sz w:val="28"/>
        </w:rPr>
        <w:t xml:space="preserve">
      Құм ұстағыштарды пайдалану тазарту жүйесінің терең бөліктерінде құмның шөгуінен болатын зақымдануды болдырмау арқылы сарқынды суларды тазарту жабдықтарына техникалық қызмет көрсету және жөндеу шығындарын азайтуы мүмкін. Сонымен қатар, тазарту процесінің тиімділігін арттыру операциялық шығындарды үнемдеуге әкелуі мүмкін. Қолданылатын әдіске байланысты техниканың құны әрбір нақты жағдайда дербес болады. </w:t>
      </w:r>
    </w:p>
    <w:bookmarkEnd w:id="1108"/>
    <w:bookmarkStart w:name="z1170" w:id="1109"/>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109"/>
    <w:bookmarkStart w:name="z1171" w:id="1110"/>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110"/>
    <w:bookmarkStart w:name="z1172" w:id="1111"/>
    <w:p>
      <w:pPr>
        <w:spacing w:after="0"/>
        <w:ind w:left="0"/>
        <w:jc w:val="left"/>
      </w:pPr>
      <w:r>
        <w:rPr>
          <w:rFonts w:ascii="Times New Roman"/>
          <w:b/>
          <w:i w:val="false"/>
          <w:color w:val="000000"/>
        </w:rPr>
        <w:t xml:space="preserve"> 5.3.1.3. Тұндыру</w:t>
      </w:r>
    </w:p>
    <w:bookmarkEnd w:id="1111"/>
    <w:bookmarkStart w:name="z1173" w:id="111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112"/>
    <w:bookmarkStart w:name="z1174" w:id="1113"/>
    <w:p>
      <w:pPr>
        <w:spacing w:after="0"/>
        <w:ind w:left="0"/>
        <w:jc w:val="both"/>
      </w:pPr>
      <w:r>
        <w:rPr>
          <w:rFonts w:ascii="Times New Roman"/>
          <w:b w:val="false"/>
          <w:i w:val="false"/>
          <w:color w:val="000000"/>
          <w:sz w:val="28"/>
        </w:rPr>
        <w:t>
      Тұндыру – бұл сарқынды сулардан гравитациялық күштің әсерінен тұндырғыштың түбіне қонатын немесе оның бетіне қалқып шығатын қатты қоспаларды шығарудың ең қарапайым және жиі қолданылатын әдісі. Бірінші кезекте – сарқынды суларды биологиялық тазартуға арналған құрылыстардың алдындағы тұндырғыштар; екінші реттік – биологиялық тазартудан өткен сарқынды суларды ағартуға арналған тұндырғыштар.</w:t>
      </w:r>
    </w:p>
    <w:bookmarkEnd w:id="1113"/>
    <w:bookmarkStart w:name="z1175" w:id="11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114"/>
    <w:bookmarkStart w:name="z1176" w:id="1115"/>
    <w:p>
      <w:pPr>
        <w:spacing w:after="0"/>
        <w:ind w:left="0"/>
        <w:jc w:val="both"/>
      </w:pPr>
      <w:r>
        <w:rPr>
          <w:rFonts w:ascii="Times New Roman"/>
          <w:b w:val="false"/>
          <w:i w:val="false"/>
          <w:color w:val="000000"/>
          <w:sz w:val="28"/>
        </w:rPr>
        <w:t>
      Орналасуы бойынша тік, көлденең және радиалды болып бөлінетін арнайы тұндырғыш резервуарлар. Қолданылатын аппараттар бастапқы немесе қайталама тазартуға арналған, сондықтан олар негізгі құрылымның алдына немесе артына орнатылады.</w:t>
      </w:r>
    </w:p>
    <w:bookmarkEnd w:id="1115"/>
    <w:bookmarkStart w:name="z1177" w:id="1116"/>
    <w:p>
      <w:pPr>
        <w:spacing w:after="0"/>
        <w:ind w:left="0"/>
        <w:jc w:val="both"/>
      </w:pPr>
      <w:r>
        <w:rPr>
          <w:rFonts w:ascii="Times New Roman"/>
          <w:b w:val="false"/>
          <w:i w:val="false"/>
          <w:color w:val="000000"/>
          <w:sz w:val="28"/>
        </w:rPr>
        <w:t>
      Тұндырғыштар. Жұмыс қағидаты сарқынды сулар компоненттерінің тығыздығының айырмашылығына негізделген. Дайындалған цистерналарда болған кезде қалдықтар ауырлық күшімен бөлінеді. Су жоғарғы бөлікке енеді, содан кейін құбыр жүйесі арқылы төмен қарай жылжиды. Қозғалыс бағыты қосымша кедергілерге байланысты өзгереді, олардың әрқайсысында су мен оның ластағыш бөлшектері бөлінеді. Төменгі бөліктен түсіру қарастырылған. Технология өте тиімді, бірақ көп уақытты қажет етеді және тазарту қондырғыларын салу үшін үлкен аумақтарды бөледі.</w:t>
      </w:r>
    </w:p>
    <w:bookmarkEnd w:id="1116"/>
    <w:bookmarkStart w:name="z1178" w:id="1117"/>
    <w:p>
      <w:pPr>
        <w:spacing w:after="0"/>
        <w:ind w:left="0"/>
        <w:jc w:val="both"/>
      </w:pPr>
      <w:r>
        <w:rPr>
          <w:rFonts w:ascii="Times New Roman"/>
          <w:b w:val="false"/>
          <w:i w:val="false"/>
          <w:color w:val="000000"/>
          <w:sz w:val="28"/>
        </w:rPr>
        <w:t>
      Өз жұмысының сипаты бойынша тұндырғыштар контактілі (мерзімді әрекет) және ағынды (үздіксіз әрекет) болып бөлінеді.</w:t>
      </w:r>
    </w:p>
    <w:bookmarkEnd w:id="1117"/>
    <w:bookmarkStart w:name="z1179" w:id="1118"/>
    <w:p>
      <w:pPr>
        <w:spacing w:after="0"/>
        <w:ind w:left="0"/>
        <w:jc w:val="both"/>
      </w:pPr>
      <w:r>
        <w:rPr>
          <w:rFonts w:ascii="Times New Roman"/>
          <w:b w:val="false"/>
          <w:i w:val="false"/>
          <w:color w:val="000000"/>
          <w:sz w:val="28"/>
        </w:rPr>
        <w:t>
      Суды тазарту процестерінің технологиялық схемасында орналасуы бойынша тұндырғыштар бастапқы (сарқынды суларды тазарту), қайталама (биологиялық тазартудан кейін суды тұндыру) және үшіншілік (тазартуға дейін) болып бөлінеді. Сондай-ақ, балшықты тығыздағыштар мен шөгінді тығыздағыштар шығарылады.</w:t>
      </w:r>
    </w:p>
    <w:bookmarkEnd w:id="1118"/>
    <w:bookmarkStart w:name="z1180" w:id="1119"/>
    <w:p>
      <w:pPr>
        <w:spacing w:after="0"/>
        <w:ind w:left="0"/>
        <w:jc w:val="both"/>
      </w:pPr>
      <w:r>
        <w:rPr>
          <w:rFonts w:ascii="Times New Roman"/>
          <w:b w:val="false"/>
          <w:i w:val="false"/>
          <w:color w:val="000000"/>
          <w:sz w:val="28"/>
        </w:rPr>
        <w:t>
      Тұндырғыштың конструкциялық схемасы ол арқылы өтетін су ағынының бағытымен анықталады. Тік, көлденең, радиалды және көлбеу жұқа қабатты тұндырғыштар бар. Соңғылары шөгінділердің қозғалыс схемасы бойынша тіке, қарсы және көлденең болып бөлінеді.</w:t>
      </w:r>
    </w:p>
    <w:bookmarkEnd w:id="1119"/>
    <w:bookmarkStart w:name="z1181" w:id="1120"/>
    <w:p>
      <w:pPr>
        <w:spacing w:after="0"/>
        <w:ind w:left="0"/>
        <w:jc w:val="both"/>
      </w:pPr>
      <w:r>
        <w:rPr>
          <w:rFonts w:ascii="Times New Roman"/>
          <w:b w:val="false"/>
          <w:i w:val="false"/>
          <w:color w:val="000000"/>
          <w:sz w:val="28"/>
        </w:rPr>
        <w:t>
      Тұндырғыштың ажырамас бөлігі түскен тұнбаны (қырғыш механизмдер, балшықсорғыштар, гидравликалық шайғыштар) немесе қалқымалы ластануларды (қырғыш механизмдері) кетіру құрылғысы болып табылады.</w:t>
      </w:r>
    </w:p>
    <w:bookmarkEnd w:id="1120"/>
    <w:bookmarkStart w:name="z1182" w:id="1121"/>
    <w:p>
      <w:pPr>
        <w:spacing w:after="0"/>
        <w:ind w:left="0"/>
        <w:jc w:val="both"/>
      </w:pPr>
      <w:r>
        <w:rPr>
          <w:rFonts w:ascii="Times New Roman"/>
          <w:b w:val="false"/>
          <w:i w:val="false"/>
          <w:color w:val="000000"/>
          <w:sz w:val="28"/>
        </w:rPr>
        <w:t>
      Сарқынды суларды бастапқы жарықтандыру. Бастапқы тұндырғыштар суспензия түзетін тоқтатылған қатты дисперсті қоспаларды бөліп алуға арналған және құм ұстағыштан кейін бірден су тазарту процестерінің технологиялық схемасында орналасады.</w:t>
      </w:r>
    </w:p>
    <w:bookmarkEnd w:id="1121"/>
    <w:bookmarkStart w:name="z1183" w:id="1122"/>
    <w:p>
      <w:pPr>
        <w:spacing w:after="0"/>
        <w:ind w:left="0"/>
        <w:jc w:val="both"/>
      </w:pPr>
      <w:r>
        <w:rPr>
          <w:rFonts w:ascii="Times New Roman"/>
          <w:b w:val="false"/>
          <w:i w:val="false"/>
          <w:color w:val="000000"/>
          <w:sz w:val="28"/>
        </w:rPr>
        <w:t>
      Бастапқы тұндырғыштардың жұмысы тазартылған судағы суспензияланған және шөгінді заттардың құрамы, сондай-ақ төгілетін тұнбаның ылғалдылығы бойынша бағаланады. Бастапқы тұндырғыштардың тұнбасы-сұр немесе желатинді суспензия ашық қоңыр түсті, өте оңай шіріп, жағымсыз иіс шығарады және сонымен бірге қою сұр немесе қара да болады.</w:t>
      </w:r>
    </w:p>
    <w:bookmarkEnd w:id="1122"/>
    <w:bookmarkStart w:name="z1184" w:id="1123"/>
    <w:p>
      <w:pPr>
        <w:spacing w:after="0"/>
        <w:ind w:left="0"/>
        <w:jc w:val="both"/>
      </w:pPr>
      <w:r>
        <w:rPr>
          <w:rFonts w:ascii="Times New Roman"/>
          <w:b w:val="false"/>
          <w:i w:val="false"/>
          <w:color w:val="000000"/>
          <w:sz w:val="28"/>
        </w:rPr>
        <w:t>
      Тік тұндырғыштар. Тік тұндырғыштар өткізу қабілеті тәулігіне 25 мың м3 аспайтын тұрмыстық ағындарды тұндыру үшін пайдаланылады. Конструктивті орындалуы бойынша тік тұндырғыштар тұнбаны жинауға арналған, негізінің диаметрі 3-тен 10 м-ге дейін болатын цилиндрлі ыдыстар болып табылады. Сондай-ақ, төртбұрышты пішінді ұяшық тұндырғыштары бар (бүйір өлшемдері 12-ден 14 метрге дейін құрайды). Мұндай тұндырғыштардың төменгі бөлігі шөгінді жеке ағызатын пирамида тәрізді төрт ил ұстағыштан тұратын конструкция болып табылады.</w:t>
      </w:r>
    </w:p>
    <w:bookmarkEnd w:id="1123"/>
    <w:bookmarkStart w:name="z1185" w:id="1124"/>
    <w:p>
      <w:pPr>
        <w:spacing w:after="0"/>
        <w:ind w:left="0"/>
        <w:jc w:val="both"/>
      </w:pPr>
      <w:r>
        <w:rPr>
          <w:rFonts w:ascii="Times New Roman"/>
          <w:b w:val="false"/>
          <w:i w:val="false"/>
          <w:color w:val="000000"/>
          <w:sz w:val="28"/>
        </w:rPr>
        <w:t>
      Тұндырғыштардың конструкциясындағы айырмашылық кіріс және шығыс құрылғыларының орналасуында, демек, олардың өткізу қабілеттілігінің шамасында жатыр. Соңғысы тұндырғыштың геометриялық пішініне ғана емес, сонымен қатар көлемді пайдаланудың толықтық коэффициентіне де байланысты.</w:t>
      </w:r>
    </w:p>
    <w:bookmarkEnd w:id="1124"/>
    <w:bookmarkStart w:name="z1186" w:id="1125"/>
    <w:p>
      <w:pPr>
        <w:spacing w:after="0"/>
        <w:ind w:left="0"/>
        <w:jc w:val="both"/>
      </w:pPr>
      <w:r>
        <w:rPr>
          <w:rFonts w:ascii="Times New Roman"/>
          <w:b w:val="false"/>
          <w:i w:val="false"/>
          <w:color w:val="000000"/>
          <w:sz w:val="28"/>
        </w:rPr>
        <w:t>
      Көлденең тұндырғыштар. Көлденең тұндырғыштар өткізу қабілеті тәулігіне 15 мың м3 асатын сарқынды суларды тазарту станцияларында қолданылады.</w:t>
      </w:r>
    </w:p>
    <w:bookmarkEnd w:id="1125"/>
    <w:bookmarkStart w:name="z1187" w:id="1126"/>
    <w:p>
      <w:pPr>
        <w:spacing w:after="0"/>
        <w:ind w:left="0"/>
        <w:jc w:val="both"/>
      </w:pPr>
      <w:r>
        <w:rPr>
          <w:rFonts w:ascii="Times New Roman"/>
          <w:b w:val="false"/>
          <w:i w:val="false"/>
          <w:color w:val="000000"/>
          <w:sz w:val="28"/>
        </w:rPr>
        <w:t>
      Ең көп таралғаны – тікбұрышты пішінді тұндырғыштар. Мұндай тұндырғыштардың басында 1 – 2 қатардағы тұнба ойықтары орнатылады. Сондай-ақ, құрылымда қырғыш механизмдер орнатылады, көбінесе арба немесе таспа түрінде болады, олар тұнбаны лай шұңқырларына жылжытады. Олардан тұнба сорғылармен, гидроэлеваторлармен, грейферлермен немесе гидростатикалық қысыммен жойылады. Мысалы, белсенді тұнба сияқты жеңіл тұнба эрлифт қондырғыларымен, тырмаламай жойылады.</w:t>
      </w:r>
    </w:p>
    <w:bookmarkEnd w:id="1126"/>
    <w:bookmarkStart w:name="z1188" w:id="1127"/>
    <w:p>
      <w:pPr>
        <w:spacing w:after="0"/>
        <w:ind w:left="0"/>
        <w:jc w:val="both"/>
      </w:pPr>
      <w:r>
        <w:rPr>
          <w:rFonts w:ascii="Times New Roman"/>
          <w:b w:val="false"/>
          <w:i w:val="false"/>
          <w:color w:val="000000"/>
          <w:sz w:val="28"/>
        </w:rPr>
        <w:t xml:space="preserve">
      Қабылдау және шығару құрылғылары су ағыны тұндырғыштың тірі қимасының бүкіл алаңына біркелкі бөлінетіндей етіп орындалады. Су тұндырғыштың алдыңғы жағында орналасқан бос суағар арқылы жіберіледі. Бұл ретте резервуардың басында бағыттаушы жартылай суасты қалқасы орнатылады. Суды бұру тұндырғыштың соңында орнатылған су жинау лотоктары арқылы жүзеге асырылады. Лотоктардың алдында жартылай суасты қабырғалары орналастырылады, олар қалқымалы ластағыш заттарды ұстайды.      </w:t>
      </w:r>
    </w:p>
    <w:bookmarkEnd w:id="1127"/>
    <w:bookmarkStart w:name="z1189" w:id="1128"/>
    <w:p>
      <w:pPr>
        <w:spacing w:after="0"/>
        <w:ind w:left="0"/>
        <w:jc w:val="both"/>
      </w:pPr>
      <w:r>
        <w:rPr>
          <w:rFonts w:ascii="Times New Roman"/>
          <w:b w:val="false"/>
          <w:i w:val="false"/>
          <w:color w:val="000000"/>
          <w:sz w:val="28"/>
        </w:rPr>
        <w:t>
      Тұндырғыштың ағын бөлігінің тереңдігі 1,5 – 4 м, ұзындығы 8 – 12 есе тереңдіктен асады (немесе өндірістік сарқынды сулармен жұмыс істегенде 20 есе). Тұндырғыштың ені тұнбаның қалай алынып тасталатынына байланысты және әдетте 6 – 9 м құрайды. Биологиялық тазарту станцияларында тұндырғыштың ені аэротенктің еніне байланысты есептеледі. Резервуардың түбінде шұңқырға еңіс кемінде 0,005 болуы керек. Есептеулерде тұнба бетінен жоғары бейтарап қабаттың биіктігі 0,3 м-ге тең, қайталама тұндырғыштар үшін 0,3 м-ге тең, 3 – 0,5 м-ге тең терең қабатты ескереді. Сарқынды сулардың жылдамдығы 5 – 10 мм/с-ге тең деп саналады.</w:t>
      </w:r>
    </w:p>
    <w:bookmarkEnd w:id="1128"/>
    <w:bookmarkStart w:name="z1190" w:id="1129"/>
    <w:p>
      <w:pPr>
        <w:spacing w:after="0"/>
        <w:ind w:left="0"/>
        <w:jc w:val="both"/>
      </w:pPr>
      <w:r>
        <w:rPr>
          <w:rFonts w:ascii="Times New Roman"/>
          <w:b w:val="false"/>
          <w:i w:val="false"/>
          <w:color w:val="000000"/>
          <w:sz w:val="28"/>
        </w:rPr>
        <w:t>
      Радиалды тұндырғыштар. Радиалды тұндырғыштар тік тұндырғыштардың бір түрі болып табылады. Олар лайлану дәрежесі жоғары сарқынды суларды тазарту үшін, сондай-ақ өнеркәсіптік сумен жабдықтауды тазарту үшін қолданылады. Су радиалды тұндырғыштың орталық бөлігіне беріледі, ал тазартылған суды ағызу құрылғының жоғарғы жағында орналасқан дөңгелек тесік арқылы жүзеге асырылады. Түбіне түскен шөгін айналмалы қырғыштардың көмегімен жиналады.</w:t>
      </w:r>
    </w:p>
    <w:bookmarkEnd w:id="1129"/>
    <w:bookmarkStart w:name="z1191" w:id="1130"/>
    <w:p>
      <w:pPr>
        <w:spacing w:after="0"/>
        <w:ind w:left="0"/>
        <w:jc w:val="both"/>
      </w:pPr>
      <w:r>
        <w:rPr>
          <w:rFonts w:ascii="Times New Roman"/>
          <w:b w:val="false"/>
          <w:i w:val="false"/>
          <w:color w:val="000000"/>
          <w:sz w:val="28"/>
        </w:rPr>
        <w:t>
      Радиалды тұндырғыштар өнімділігі тәулігіне 20 мың м3-ден астам тазарту құрылыстарында пайдаланылады. Радиалды тұндырғыштар тоқтатылған заттардың шамамен 50 %-ын алып тастайды.</w:t>
      </w:r>
    </w:p>
    <w:bookmarkEnd w:id="1130"/>
    <w:bookmarkStart w:name="z1192" w:id="1131"/>
    <w:p>
      <w:pPr>
        <w:spacing w:after="0"/>
        <w:ind w:left="0"/>
        <w:jc w:val="both"/>
      </w:pPr>
      <w:r>
        <w:rPr>
          <w:rFonts w:ascii="Times New Roman"/>
          <w:b w:val="false"/>
          <w:i w:val="false"/>
          <w:color w:val="000000"/>
          <w:sz w:val="28"/>
        </w:rPr>
        <w:t>
      Осы типтегі тұндырғыштар тәулігіне 20 мың м3 шығыны бар шламды суларды сүзу жүйелерінде қолданылады. Көлденең типті агрегаттармен салыстырғанда радиалды тұндырғыштар:</w:t>
      </w:r>
    </w:p>
    <w:bookmarkEnd w:id="1131"/>
    <w:bookmarkStart w:name="z1193" w:id="1132"/>
    <w:p>
      <w:pPr>
        <w:spacing w:after="0"/>
        <w:ind w:left="0"/>
        <w:jc w:val="both"/>
      </w:pPr>
      <w:r>
        <w:rPr>
          <w:rFonts w:ascii="Times New Roman"/>
          <w:b w:val="false"/>
          <w:i w:val="false"/>
          <w:color w:val="000000"/>
          <w:sz w:val="28"/>
        </w:rPr>
        <w:t xml:space="preserve">
      қарапайым конструкциялы; </w:t>
      </w:r>
    </w:p>
    <w:bookmarkEnd w:id="1132"/>
    <w:bookmarkStart w:name="z1194" w:id="1133"/>
    <w:p>
      <w:pPr>
        <w:spacing w:after="0"/>
        <w:ind w:left="0"/>
        <w:jc w:val="both"/>
      </w:pPr>
      <w:r>
        <w:rPr>
          <w:rFonts w:ascii="Times New Roman"/>
          <w:b w:val="false"/>
          <w:i w:val="false"/>
          <w:color w:val="000000"/>
          <w:sz w:val="28"/>
        </w:rPr>
        <w:t xml:space="preserve">
      жұмыс сенімділігі жоғары; </w:t>
      </w:r>
    </w:p>
    <w:bookmarkEnd w:id="1133"/>
    <w:bookmarkStart w:name="z1195" w:id="1134"/>
    <w:p>
      <w:pPr>
        <w:spacing w:after="0"/>
        <w:ind w:left="0"/>
        <w:jc w:val="both"/>
      </w:pPr>
      <w:r>
        <w:rPr>
          <w:rFonts w:ascii="Times New Roman"/>
          <w:b w:val="false"/>
          <w:i w:val="false"/>
          <w:color w:val="000000"/>
          <w:sz w:val="28"/>
        </w:rPr>
        <w:t>
      үнемділігі жоғары;</w:t>
      </w:r>
    </w:p>
    <w:bookmarkEnd w:id="1134"/>
    <w:bookmarkStart w:name="z1196" w:id="1135"/>
    <w:p>
      <w:pPr>
        <w:spacing w:after="0"/>
        <w:ind w:left="0"/>
        <w:jc w:val="both"/>
      </w:pPr>
      <w:r>
        <w:rPr>
          <w:rFonts w:ascii="Times New Roman"/>
          <w:b w:val="false"/>
          <w:i w:val="false"/>
          <w:color w:val="000000"/>
          <w:sz w:val="28"/>
        </w:rPr>
        <w:t xml:space="preserve">
      оларда өнімділігі жоғары құрылыстарда жұмыс істеу мүмкіндігі болады. </w:t>
      </w:r>
    </w:p>
    <w:bookmarkEnd w:id="1135"/>
    <w:bookmarkStart w:name="z1197" w:id="1136"/>
    <w:p>
      <w:pPr>
        <w:spacing w:after="0"/>
        <w:ind w:left="0"/>
        <w:jc w:val="both"/>
      </w:pPr>
      <w:r>
        <w:rPr>
          <w:rFonts w:ascii="Times New Roman"/>
          <w:b w:val="false"/>
          <w:i w:val="false"/>
          <w:color w:val="000000"/>
          <w:sz w:val="28"/>
        </w:rPr>
        <w:t>
      Кәріз жүйелерінде қабылдау жүйелерінің үш түрі бар тұндырғыштар болады:</w:t>
      </w:r>
    </w:p>
    <w:bookmarkEnd w:id="1136"/>
    <w:bookmarkStart w:name="z1198" w:id="1137"/>
    <w:p>
      <w:pPr>
        <w:spacing w:after="0"/>
        <w:ind w:left="0"/>
        <w:jc w:val="both"/>
      </w:pPr>
      <w:r>
        <w:rPr>
          <w:rFonts w:ascii="Times New Roman"/>
          <w:b w:val="false"/>
          <w:i w:val="false"/>
          <w:color w:val="000000"/>
          <w:sz w:val="28"/>
        </w:rPr>
        <w:t xml:space="preserve">
      орталық; </w:t>
      </w:r>
    </w:p>
    <w:bookmarkEnd w:id="1137"/>
    <w:bookmarkStart w:name="z1199" w:id="1138"/>
    <w:p>
      <w:pPr>
        <w:spacing w:after="0"/>
        <w:ind w:left="0"/>
        <w:jc w:val="both"/>
      </w:pPr>
      <w:r>
        <w:rPr>
          <w:rFonts w:ascii="Times New Roman"/>
          <w:b w:val="false"/>
          <w:i w:val="false"/>
          <w:color w:val="000000"/>
          <w:sz w:val="28"/>
        </w:rPr>
        <w:t>
      перифериялық;</w:t>
      </w:r>
    </w:p>
    <w:bookmarkEnd w:id="1138"/>
    <w:bookmarkStart w:name="z1200" w:id="1139"/>
    <w:p>
      <w:pPr>
        <w:spacing w:after="0"/>
        <w:ind w:left="0"/>
        <w:jc w:val="both"/>
      </w:pPr>
      <w:r>
        <w:rPr>
          <w:rFonts w:ascii="Times New Roman"/>
          <w:b w:val="false"/>
          <w:i w:val="false"/>
          <w:color w:val="000000"/>
          <w:sz w:val="28"/>
        </w:rPr>
        <w:t>
      орталықтан тепкіш құрама бөлгіштері бар.</w:t>
      </w:r>
    </w:p>
    <w:bookmarkEnd w:id="1139"/>
    <w:bookmarkStart w:name="z1201" w:id="1140"/>
    <w:p>
      <w:pPr>
        <w:spacing w:after="0"/>
        <w:ind w:left="0"/>
        <w:jc w:val="both"/>
      </w:pPr>
      <w:r>
        <w:rPr>
          <w:rFonts w:ascii="Times New Roman"/>
          <w:b w:val="false"/>
          <w:i w:val="false"/>
          <w:color w:val="000000"/>
          <w:sz w:val="28"/>
        </w:rPr>
        <w:t>
      Әдетте, бастапқы радиалды тұндырғыштар тұнбаны орталық лай қабылдағышқа қарай жылжытатын тұнба қырғыштарымен жабдықталады, ол жерде оны сорғымен шығаруға немесе түсетін сұйықтық массасымен сығып алуға болады. Қалқымалы және бетінде жиналатын жеңіл фракциялар лайды қырғыштар жақындаған кезде арнайы құрылғы су астына түсіретін май жинағыштарға-қалқымаларға шығарылады.</w:t>
      </w:r>
    </w:p>
    <w:bookmarkEnd w:id="1140"/>
    <w:bookmarkStart w:name="z1202" w:id="1141"/>
    <w:p>
      <w:pPr>
        <w:spacing w:after="0"/>
        <w:ind w:left="0"/>
        <w:jc w:val="both"/>
      </w:pPr>
      <w:r>
        <w:rPr>
          <w:rFonts w:ascii="Times New Roman"/>
          <w:b w:val="false"/>
          <w:i w:val="false"/>
          <w:color w:val="000000"/>
          <w:sz w:val="28"/>
        </w:rPr>
        <w:t>
      Жұқа қабатты тұндырғыштар. Жұқа қабатты тұндырғыштар жұқа дисперсті қоспаларды тиімді бөлу үшін қолданылады. Олардың салыстырмалы түрде таяз тереңдігі жұмыс аймағында фильтрат болған кезде сұйықтықтарды 4 – 10 минут ішінде жеңілдетуге мүмкіндік береді. Бұл жағдайда агрегаттардың өлшемдері басқа конструкциялардың тұндырғыштарына қарағанда әлдеқайда кіші болады. Сонымен қатар, жұқа қабатты тұндырғыштар жабық бөлмелерде еркін орнатылуы мүмкін. Қарапайым конструкциясы және қолжетімді материалдар кезкелген өндірісте осы типтегі тұндырғыштарды жасауға мүмкіндік береді. Пайдаланудың қосымша артықшылығы – шығын материалдары мен басқа компоненттерге қажеттіліктің болмауы.</w:t>
      </w:r>
    </w:p>
    <w:bookmarkEnd w:id="1141"/>
    <w:bookmarkStart w:name="z1203" w:id="1142"/>
    <w:p>
      <w:pPr>
        <w:spacing w:after="0"/>
        <w:ind w:left="0"/>
        <w:jc w:val="both"/>
      </w:pPr>
      <w:r>
        <w:rPr>
          <w:rFonts w:ascii="Times New Roman"/>
          <w:b w:val="false"/>
          <w:i w:val="false"/>
          <w:color w:val="000000"/>
          <w:sz w:val="28"/>
        </w:rPr>
        <w:t>
      Жұқа қабырғалы тұндырғыштардың конструкциясы құбырлы фермалар немесе сөрелер түріндегі арнайы кірістірулері бар таяз (шамамен 0,2 – 0,3 м) резервуарлар түрінде жасалған. Мұндай кірістірулер "қашыртқы" деп те аталады және тұндырылған шламның алдын-ала дайындалған контейнерге табиғи төгілуін қамтамасыз ету үшін көлбеу орнатылады. Шламды су шығыны тәулігіне 100-ден 10 мың м3-ге дейінгі жүйелерде құбырлы кірістірулердің сәл көлбеуі бар тұндырғыштар қолданылады. Тік көлбеу тұндырғыштар (құбырларды орнату бұрышы шамамен 45 – 60 °C) тазарту жүйелерінде тәулігіне 170 мың м3-ге дейін шығынмен пайдаланылады.</w:t>
      </w:r>
    </w:p>
    <w:bookmarkEnd w:id="1142"/>
    <w:bookmarkStart w:name="z1204" w:id="1143"/>
    <w:p>
      <w:pPr>
        <w:spacing w:after="0"/>
        <w:ind w:left="0"/>
        <w:jc w:val="both"/>
      </w:pPr>
      <w:r>
        <w:rPr>
          <w:rFonts w:ascii="Times New Roman"/>
          <w:b w:val="false"/>
          <w:i w:val="false"/>
          <w:color w:val="000000"/>
          <w:sz w:val="28"/>
        </w:rPr>
        <w:t>
      Жұқа қабатты тұндырғыштар тұндыру процесін едәуір күшейте алады, сонымен қатар орташа есеппен 25 %-ға жарықтандыру әсерін арттырады және тұндырғыштың құрылыс алаңын 60 %-ға азайтады. Сондай-ақ, олардың артықшылықтарына су температурасының өзгеруіне төзімділік, ластану концентрациясы, сонымен қатар тазартылатын су шығындарының тербелісі қатты болған кезде де жұмысының тұрақтылығы жатады.</w:t>
      </w:r>
    </w:p>
    <w:bookmarkEnd w:id="1143"/>
    <w:bookmarkStart w:name="z1205" w:id="114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144"/>
    <w:bookmarkStart w:name="z1206" w:id="1145"/>
    <w:p>
      <w:pPr>
        <w:spacing w:after="0"/>
        <w:ind w:left="0"/>
        <w:jc w:val="both"/>
      </w:pPr>
      <w:r>
        <w:rPr>
          <w:rFonts w:ascii="Times New Roman"/>
          <w:b w:val="false"/>
          <w:i w:val="false"/>
          <w:color w:val="000000"/>
          <w:sz w:val="28"/>
        </w:rPr>
        <w:t>
      Қалқыма заттардың мөлшерін 95 %-ға дейін төмендетуге, органикалық және улы қосылыстарды азайтуға, судың мөлдірлігін арттыруға, лай мен патогенді микроорганизмдердің көлемін азайтуға, сондай-ақ тазарту тиімділігін арттырып, реагенттерді пайдалануды қысқартуға мүмкіндік береді.</w:t>
      </w:r>
    </w:p>
    <w:bookmarkEnd w:id="1145"/>
    <w:bookmarkStart w:name="z1207" w:id="11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146"/>
    <w:bookmarkStart w:name="z1208" w:id="1147"/>
    <w:p>
      <w:pPr>
        <w:spacing w:after="0"/>
        <w:ind w:left="0"/>
        <w:jc w:val="both"/>
      </w:pPr>
      <w:r>
        <w:rPr>
          <w:rFonts w:ascii="Times New Roman"/>
          <w:b w:val="false"/>
          <w:i w:val="false"/>
          <w:color w:val="000000"/>
          <w:sz w:val="28"/>
        </w:rPr>
        <w:t>
      Ағартқыштарда ластану концентрациясының 70 %-ға-тоқтатылған заттар бойынша және 15 %-ға тоқтатылған тұнба қабаты арқылы сарқынды суды тұндыру, үлпектердің түзелуі және сүзгілеу процестерін үйлестіру есебінен ОБТ бойынша төмендеуіне қол жеткізіледі.</w:t>
      </w:r>
    </w:p>
    <w:bookmarkEnd w:id="1147"/>
    <w:bookmarkStart w:name="z1209" w:id="1148"/>
    <w:p>
      <w:pPr>
        <w:spacing w:after="0"/>
        <w:ind w:left="0"/>
        <w:jc w:val="both"/>
      </w:pPr>
      <w:r>
        <w:rPr>
          <w:rFonts w:ascii="Times New Roman"/>
          <w:b w:val="false"/>
          <w:i w:val="false"/>
          <w:color w:val="000000"/>
          <w:sz w:val="28"/>
        </w:rPr>
        <w:t>
      Өндірістік жағдайларда қол жеткізілген мөлшерленген заттардың концентрациясын төмендету әсері 50 – 60 %-дан аспайды.</w:t>
      </w:r>
    </w:p>
    <w:bookmarkEnd w:id="1148"/>
    <w:bookmarkStart w:name="z1210" w:id="11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149"/>
    <w:bookmarkStart w:name="z1211" w:id="1150"/>
    <w:p>
      <w:pPr>
        <w:spacing w:after="0"/>
        <w:ind w:left="0"/>
        <w:jc w:val="both"/>
      </w:pPr>
      <w:r>
        <w:rPr>
          <w:rFonts w:ascii="Times New Roman"/>
          <w:b w:val="false"/>
          <w:i w:val="false"/>
          <w:color w:val="000000"/>
          <w:sz w:val="28"/>
        </w:rPr>
        <w:t>
      Тұндырылған сарқынды сулардағы қоректік заттардың жоғары мөлшері балдырлардың өсуін ынталандыруы мүмкін, бұл оттегінің жетіспеушілігінен балықтар мен басқа су организмдерінің жаппай қырылуына әкеп соғуы ықтимал.</w:t>
      </w:r>
    </w:p>
    <w:bookmarkEnd w:id="1150"/>
    <w:bookmarkStart w:name="z1212" w:id="11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1151"/>
    <w:bookmarkStart w:name="z1213" w:id="1152"/>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Сарқынды суларды ағызатын кәсіпорындар үшін жалпы қолданылады. Тұндыру әдісінің мәні мынада: кейбір қоспалар түбіне түседі, ал басқалары бетіне көтеріледі, бұл судың тығыздығымен салыстырғанда қоспаның тығыздығына байланысты. Әдетте, сарқынды суларды 6-24 сағат бойы тұндыру сарқынды сулардан 95 %-ға дейін тоқтатылған заттарды кетіруге мүмкіндік береді. Көлденең тұндырғыштардың негізгі артықшылықтары: таяз тереңдік, жақсы тазалау әсері, бірнеше бөлім үшін бір тырмалау құрылғысын пайдалану мүмкіндігі. Олардың кемшіліктері шектеулі еніне байланысты көбірек тұндырғыш санын қолдану қажеттілігін қамтиды.</w:t>
      </w:r>
    </w:p>
    <w:bookmarkEnd w:id="1152"/>
    <w:bookmarkStart w:name="z1214" w:id="1153"/>
    <w:p>
      <w:pPr>
        <w:spacing w:after="0"/>
        <w:ind w:left="0"/>
        <w:jc w:val="both"/>
      </w:pPr>
      <w:r>
        <w:rPr>
          <w:rFonts w:ascii="Times New Roman"/>
          <w:b w:val="false"/>
          <w:i w:val="false"/>
          <w:color w:val="000000"/>
          <w:sz w:val="28"/>
        </w:rPr>
        <w:t>
      Тік тұндырғыштардың көлденең тұндырғыштармен салыстырғанда артықшылығы бар; олардың қатарына шөгінділерді кетірудің ыңғайлылығы және конструкцияның аз аймақты алуы жатады. Алайда, олардың бірқатар кемшіліктері де бар, олардың ішінде мыналарды атап өтуге болады: 1) үлкен тереңдік, бұл олардың құрылысының құнын арттырады, әсіресе жерасты сулары болған кезде; 2) өткізу қабілеті шектеулі, өйткені олардың диаметрі 9 м-ден аспайды. Тік тұндырғыштардан алынған шөгінді гидростатикалық қысымның әсерінен жойылады. Жауын-шашынның ылғалдылығы 95 %-ды құрайды.</w:t>
      </w:r>
    </w:p>
    <w:bookmarkEnd w:id="1153"/>
    <w:bookmarkStart w:name="z1215" w:id="1154"/>
    <w:p>
      <w:pPr>
        <w:spacing w:after="0"/>
        <w:ind w:left="0"/>
        <w:jc w:val="both"/>
      </w:pPr>
      <w:r>
        <w:rPr>
          <w:rFonts w:ascii="Times New Roman"/>
          <w:b w:val="false"/>
          <w:i w:val="false"/>
          <w:color w:val="000000"/>
          <w:sz w:val="28"/>
        </w:rPr>
        <w:t>
      Тұндырғыштардан тұнба гидростатикалық қысыммен және әртүрлі механизмдердің (қырғыштар, сорғылар, элеваторлар және т.б.) көмегімен жойылады.</w:t>
      </w:r>
    </w:p>
    <w:bookmarkEnd w:id="1154"/>
    <w:bookmarkStart w:name="z1216" w:id="11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55"/>
    <w:bookmarkStart w:name="z1217" w:id="115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156"/>
    <w:bookmarkStart w:name="z1218" w:id="115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157"/>
    <w:bookmarkStart w:name="z1219" w:id="1158"/>
    <w:p>
      <w:pPr>
        <w:spacing w:after="0"/>
        <w:ind w:left="0"/>
        <w:jc w:val="both"/>
      </w:pPr>
      <w:r>
        <w:rPr>
          <w:rFonts w:ascii="Times New Roman"/>
          <w:b w:val="false"/>
          <w:i w:val="false"/>
          <w:color w:val="000000"/>
          <w:sz w:val="28"/>
        </w:rPr>
        <w:t>
      Сарқынды сулардағы тоқтатылған заттар шығарындыларының азаюы.</w:t>
      </w:r>
    </w:p>
    <w:bookmarkEnd w:id="1158"/>
    <w:bookmarkStart w:name="z1220" w:id="1159"/>
    <w:p>
      <w:pPr>
        <w:spacing w:after="0"/>
        <w:ind w:left="0"/>
        <w:jc w:val="left"/>
      </w:pPr>
      <w:r>
        <w:rPr>
          <w:rFonts w:ascii="Times New Roman"/>
          <w:b/>
          <w:i w:val="false"/>
          <w:color w:val="000000"/>
        </w:rPr>
        <w:t xml:space="preserve"> 5.3.2. Сарқынды суларды химиялық, физикалық-химиялық тазарту кезіндегі ЕҚТ</w:t>
      </w:r>
    </w:p>
    <w:bookmarkEnd w:id="1159"/>
    <w:bookmarkStart w:name="z1221" w:id="1160"/>
    <w:p>
      <w:pPr>
        <w:spacing w:after="0"/>
        <w:ind w:left="0"/>
        <w:jc w:val="left"/>
      </w:pPr>
      <w:r>
        <w:rPr>
          <w:rFonts w:ascii="Times New Roman"/>
          <w:b/>
          <w:i w:val="false"/>
          <w:color w:val="000000"/>
        </w:rPr>
        <w:t xml:space="preserve"> 5.3.2.1. Коагуляция, флокуляция</w:t>
      </w:r>
    </w:p>
    <w:bookmarkEnd w:id="1160"/>
    <w:bookmarkStart w:name="z1222" w:id="116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161"/>
    <w:bookmarkStart w:name="z1223" w:id="1162"/>
    <w:p>
      <w:pPr>
        <w:spacing w:after="0"/>
        <w:ind w:left="0"/>
        <w:jc w:val="both"/>
      </w:pPr>
      <w:r>
        <w:rPr>
          <w:rFonts w:ascii="Times New Roman"/>
          <w:b w:val="false"/>
          <w:i w:val="false"/>
          <w:color w:val="000000"/>
          <w:sz w:val="28"/>
        </w:rPr>
        <w:t>
      Бұл әдіс рН мәнін түзету және еритін металдардың тұндыру қарқындылығын арттыру мақсатында реагенттерді біріктіруде алюминий және темір сульфаттары мен хлоридтері, гидросульфаттар және алюминий гидроксохлоридтері сияқты реагенттерді қосудан тұрады.</w:t>
      </w:r>
    </w:p>
    <w:bookmarkEnd w:id="1162"/>
    <w:bookmarkStart w:name="z1224" w:id="11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163"/>
    <w:bookmarkStart w:name="z1225" w:id="1164"/>
    <w:p>
      <w:pPr>
        <w:spacing w:after="0"/>
        <w:ind w:left="0"/>
        <w:jc w:val="both"/>
      </w:pPr>
      <w:r>
        <w:rPr>
          <w:rFonts w:ascii="Times New Roman"/>
          <w:b w:val="false"/>
          <w:i w:val="false"/>
          <w:color w:val="000000"/>
          <w:sz w:val="28"/>
        </w:rPr>
        <w:t>
      Сарқынды суларды тазарту әдістерінің бірі – коагуляция және флокуляция процестерін қамтитын химиялық және физика-химиялық тазарту.</w:t>
      </w:r>
    </w:p>
    <w:bookmarkEnd w:id="1164"/>
    <w:bookmarkStart w:name="z1226" w:id="1165"/>
    <w:p>
      <w:pPr>
        <w:spacing w:after="0"/>
        <w:ind w:left="0"/>
        <w:jc w:val="both"/>
      </w:pPr>
      <w:r>
        <w:rPr>
          <w:rFonts w:ascii="Times New Roman"/>
          <w:b w:val="false"/>
          <w:i w:val="false"/>
          <w:color w:val="000000"/>
          <w:sz w:val="28"/>
        </w:rPr>
        <w:t>
      Коагуляция – бұл коагулянттар деп аталатын микроскопиялық бөлшектерді қалыптастыру үшін алюминий сульфаты немесе полиэлектролиттер сияқты коагулянттар қосылатын процесс. Бұл бөлшектер ластағыш заттарды, мысалы, кір, май, ақуыз және сарқынды суларда кездесетін басқа заттарды тартады және қалыңдатады. Нәтижесінде ластағыш заттар қалыңдайды және тұнба түзеді, оны оңай алып тастауға болады.</w:t>
      </w:r>
    </w:p>
    <w:bookmarkEnd w:id="1165"/>
    <w:bookmarkStart w:name="z1227" w:id="1166"/>
    <w:p>
      <w:pPr>
        <w:spacing w:after="0"/>
        <w:ind w:left="0"/>
        <w:jc w:val="both"/>
      </w:pPr>
      <w:r>
        <w:rPr>
          <w:rFonts w:ascii="Times New Roman"/>
          <w:b w:val="false"/>
          <w:i w:val="false"/>
          <w:color w:val="000000"/>
          <w:sz w:val="28"/>
        </w:rPr>
        <w:t>
      Коагулянттар ретінде әлсіз негіздердің көп зарядталған катиондары мен күшті қышқылдардың аниондары түзетін тұздар қолданылады. Суда аталған тұздар күрделі иондар түзу үшін гидролизденеді. Алюминий мен темір сульфаттары мен хлоридтері ең көп таралған. Гидролиз процесінде түзілген алюминий және темір гидроксидтерінің коллоидты күлдері агрегаттар түзу үшін коагуляцияланады. Соңғысы сарқынды сулардың дисперсті фазасының бөлшектерімен бірге тұнбаға түседі және осылайша оны тазартады.</w:t>
      </w:r>
    </w:p>
    <w:bookmarkEnd w:id="1166"/>
    <w:bookmarkStart w:name="z1228" w:id="1167"/>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табылады. Оның толықтығы суспензияның бөліну сапасына да, коагулянтты тұтынуға да әсер етеді. Сарқынды суларды тазарту кезінде коагулянттарды пайдаланудың ең жоғары тиімділігін қамтамасыз ететін шешуші фактор дисперсті жүйеде коагулянттың концентрациясын, рН мәнін және дисперсті ортаның иондық құрамын өзгерту арқылы қажетті бағытта гидролиз жүргізуге жағдай жасау болып табылады. Дисперсті фазаның теріс заряды бар дисперсті жүйелер бөлінген жағдайда, бұл шарттар дисперсті фазаның оң заряды бар дисперсті жүйелер – теріс зарядталған гидроксокешендер бөлінген жағдайда оң зарядталған гидроксокешендердің алынуын қамтамасыз етуге тиіс.</w:t>
      </w:r>
    </w:p>
    <w:bookmarkEnd w:id="1167"/>
    <w:bookmarkStart w:name="z1229" w:id="1168"/>
    <w:p>
      <w:pPr>
        <w:spacing w:after="0"/>
        <w:ind w:left="0"/>
        <w:jc w:val="both"/>
      </w:pPr>
      <w:r>
        <w:rPr>
          <w:rFonts w:ascii="Times New Roman"/>
          <w:b w:val="false"/>
          <w:i w:val="false"/>
          <w:color w:val="000000"/>
          <w:sz w:val="28"/>
        </w:rPr>
        <w:t>
      Алюминий мен темір сульфаттарымен және хлоридтерімен қатар, негізділігі жоғары коагулянттар – гидросульфаттар мен алюминий гидроксохлоридтері жақында кең таралуда. Дигидроксосульфаттың артықшылығы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 11 Н</w:t>
      </w:r>
      <w:r>
        <w:rPr>
          <w:rFonts w:ascii="Times New Roman"/>
          <w:b w:val="false"/>
          <w:i w:val="false"/>
          <w:color w:val="000000"/>
          <w:vertAlign w:val="subscript"/>
        </w:rPr>
        <w:t>2</w:t>
      </w:r>
      <w:r>
        <w:rPr>
          <w:rFonts w:ascii="Times New Roman"/>
          <w:b w:val="false"/>
          <w:i w:val="false"/>
          <w:color w:val="000000"/>
          <w:sz w:val="28"/>
        </w:rPr>
        <w:t>О алюминий сульфатына қарағанда рН-ның кең диапазонында, қабыршақ түзу қабілеті жоғары. Бұл заттың гидролизі нәтижесінде пайда болатын гидроксокешендер оң зарядты жоғарылатады. Оның коррозиялық белсенділігі алюминий сульфаттарына қарағанда айтарлықтай төмен. Қазіргі уақытта алюминий пентагидроксохлориді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ең көп таралған. Бұл коагулянттың өзіне тән айырмашылығы – оңтайлы рН мәндерінің кең аймағы, әсіресе қышқыл аймақта. Коагулянт дисперсті фазасы аз дисперсті жүйелерді бөлу кезінде жақсы жұмыс істейді, коррозиялық белсенділігі төмен.</w:t>
      </w:r>
    </w:p>
    <w:bookmarkEnd w:id="1168"/>
    <w:bookmarkStart w:name="z1230" w:id="1169"/>
    <w:p>
      <w:pPr>
        <w:spacing w:after="0"/>
        <w:ind w:left="0"/>
        <w:jc w:val="both"/>
      </w:pPr>
      <w:r>
        <w:rPr>
          <w:rFonts w:ascii="Times New Roman"/>
          <w:b w:val="false"/>
          <w:i w:val="false"/>
          <w:color w:val="000000"/>
          <w:sz w:val="28"/>
        </w:rPr>
        <w:t>
      РН төмен дисперсті жүйелерді коагуляциялау үшін натрий алюминаты қолданылады. Жоғарылау рН мәндерінде натрий алюминаты алюминий сульфатымен бірге қолданылады.</w:t>
      </w:r>
    </w:p>
    <w:bookmarkEnd w:id="1169"/>
    <w:bookmarkStart w:name="z1231" w:id="1170"/>
    <w:p>
      <w:pPr>
        <w:spacing w:after="0"/>
        <w:ind w:left="0"/>
        <w:jc w:val="both"/>
      </w:pPr>
      <w:r>
        <w:rPr>
          <w:rFonts w:ascii="Times New Roman"/>
          <w:b w:val="false"/>
          <w:i w:val="false"/>
          <w:color w:val="000000"/>
          <w:sz w:val="28"/>
        </w:rPr>
        <w:t>
      Көптеген жағдайларда коагулянт қоспаларын қолдану жоғары тиімділік береді. Бұл ретте РН мен температураның оңтайлы мәндері аймағының едәуір кеңеюі қамтамасыз етіледі, үлпектер жекелеген коагулянттарды қолдану жағдайына қарағанда біркелкі тұнбаға түседі.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және FeCl</w:t>
      </w:r>
      <w:r>
        <w:rPr>
          <w:rFonts w:ascii="Times New Roman"/>
          <w:b w:val="false"/>
          <w:i w:val="false"/>
          <w:color w:val="000000"/>
          <w:vertAlign w:val="subscript"/>
        </w:rPr>
        <w:t>3</w:t>
      </w:r>
      <w:r>
        <w:rPr>
          <w:rFonts w:ascii="Times New Roman"/>
          <w:b w:val="false"/>
          <w:i w:val="false"/>
          <w:color w:val="000000"/>
          <w:sz w:val="28"/>
        </w:rPr>
        <w:t> қоспасын 1: 1 арақатынасында қолдану жағдайы белгілі.</w:t>
      </w:r>
    </w:p>
    <w:bookmarkEnd w:id="1170"/>
    <w:bookmarkStart w:name="z1232" w:id="1171"/>
    <w:p>
      <w:pPr>
        <w:spacing w:after="0"/>
        <w:ind w:left="0"/>
        <w:jc w:val="both"/>
      </w:pPr>
      <w:r>
        <w:rPr>
          <w:rFonts w:ascii="Times New Roman"/>
          <w:b w:val="false"/>
          <w:i w:val="false"/>
          <w:color w:val="000000"/>
          <w:sz w:val="28"/>
        </w:rPr>
        <w:t>
      Флокуляция – бұл түзілген коагулянт бөлшектері флок деп аталатын үлкен бөлшектерге біріктірілетін процесс. Флокуляция сарқынды сулардың баяу қозғалуымен және флокулянттардың қосылуымен жүреді. Флоктар тазарту бассейнінің түбіне қонуға немесе сүзу арқылы алып тастауға жеткілікті үлкен болады.</w:t>
      </w:r>
    </w:p>
    <w:bookmarkEnd w:id="1171"/>
    <w:bookmarkStart w:name="z1233" w:id="1172"/>
    <w:p>
      <w:pPr>
        <w:spacing w:after="0"/>
        <w:ind w:left="0"/>
        <w:jc w:val="both"/>
      </w:pPr>
      <w:r>
        <w:rPr>
          <w:rFonts w:ascii="Times New Roman"/>
          <w:b w:val="false"/>
          <w:i w:val="false"/>
          <w:color w:val="000000"/>
          <w:sz w:val="28"/>
        </w:rPr>
        <w:t>
      Бұл процестер сарқынды сулардан ластағыш заттарды кетіруге және оларды қоршаған ортаға қауіпсіз деңгейге дейін тазартуға мүмкіндік береді. Олар сарқынды суларды ағызу алдында өңдеу және тазарту үшін өнеркәсіпте, коммуналдық шаруашылықта және басқа салаларда кеңінен қолданылады.</w:t>
      </w:r>
    </w:p>
    <w:bookmarkEnd w:id="1172"/>
    <w:bookmarkStart w:name="z1234" w:id="1173"/>
    <w:p>
      <w:pPr>
        <w:spacing w:after="0"/>
        <w:ind w:left="0"/>
        <w:jc w:val="both"/>
      </w:pPr>
      <w:r>
        <w:rPr>
          <w:rFonts w:ascii="Times New Roman"/>
          <w:b w:val="false"/>
          <w:i w:val="false"/>
          <w:color w:val="000000"/>
          <w:sz w:val="28"/>
        </w:rPr>
        <w:t>
      Дисперсті жүйелердің тұрақтылығын реттеу үшін соңғы кездері әртүрлі суда еритін полимерлер кеңінен қолданылуда, олардың өте аз қоспалары дисперсиялардың тұрақтылығын түбегейлі өзгерте алады. Олар сарқынды суларды дисперсті қоспалардан тазартуда, суспензияларды шоғырландыруда және сусыздандыруда, жауын-шашынның сүзу өнімділігін жақсарту үшін және т.б. кеңінен қолданылады. Флокуляция деп аталатын осы барлық процестердің негізінде жоғары молекулалы қоспалардың әсерімен дисперсті бөлшектердің агрегация дәрежесін өзгерту жатыр. Флокуляция нәтижесінде пайда болатын компактілі коагулянттардан айырмашылығы, ірі агрегаттар (флокулянттар) айтарлықтай икемділікке ие. Флокуляция, әдетте, қайтымсыз процесс: бұл жағдайда реагент ерітіндісінің құрамын азайту арқылы (коагуляция кезінде байқалғандай) тұнбаны пептизациялауды (қайта диспергирлеуді) жүзеге асыру мүмкін болмайды.</w:t>
      </w:r>
    </w:p>
    <w:bookmarkEnd w:id="1173"/>
    <w:bookmarkStart w:name="z1235" w:id="1174"/>
    <w:p>
      <w:pPr>
        <w:spacing w:after="0"/>
        <w:ind w:left="0"/>
        <w:jc w:val="both"/>
      </w:pPr>
      <w:r>
        <w:rPr>
          <w:rFonts w:ascii="Times New Roman"/>
          <w:b w:val="false"/>
          <w:i w:val="false"/>
          <w:color w:val="000000"/>
          <w:sz w:val="28"/>
        </w:rPr>
        <w:t>
      Жоғары молекулалы флокулянттар әдетте үш топқа бөлінеді: бейорганикалық полимерлер, табиғи заттар және синтетикалық органикалық полимерлер. Флокулянттардың соңғы класы ең кең қолданыста. Ең көп таралған флокулянттар полиакриламид, акриламид, акрилонитрил және акрилат сополимерлері, полиакрил және полиметакрил қышқылдарының натрий тұздары, поли-диметиламиноэтилакрилаттар және т. б. болып табылады.</w:t>
      </w:r>
    </w:p>
    <w:bookmarkEnd w:id="1174"/>
    <w:bookmarkStart w:name="z1236" w:id="1175"/>
    <w:p>
      <w:pPr>
        <w:spacing w:after="0"/>
        <w:ind w:left="0"/>
        <w:jc w:val="both"/>
      </w:pPr>
      <w:r>
        <w:rPr>
          <w:rFonts w:ascii="Times New Roman"/>
          <w:b w:val="false"/>
          <w:i w:val="false"/>
          <w:color w:val="000000"/>
          <w:sz w:val="28"/>
        </w:rPr>
        <w:t>
      Сарқынды суларды коагуляция және флокуляция арқылы тазарту процесі мынадай кезеңдерден тұрады: коагулянттар мен флокулянттардың жұмыс ерітінділерін дайындау, реагенттерді сарқынды сумен мөлшерлеу және араластыру, үлпектердің түзелуі, үлпектерді тұндыру.</w:t>
      </w:r>
    </w:p>
    <w:bookmarkEnd w:id="1175"/>
    <w:bookmarkStart w:name="z1237" w:id="1176"/>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жүзеге асырылады. Коагулянттардың жұмыс ерітінділерінің концентрациясы әдетте 3– 5 %, кейде 7 %-ға дейін, флокулянттардың жұмыс ерітінділерінің концентрациясы 1 %-ға дейін құрайды. Сарқынды суды коагулянттардың жұмыс ерітінділерімен араластырғаннан кейін, ол гидравликалық немесе механикалық араластырғыштарда да жүзеге асырылуы мүмкін, су үлпектердің түзелуі камераларына жіберіледі, онда осы процесті күшейту үшін флокулянттар қосылуы мүмкін. Бөлгіш, құйынды және механикалық араластырғыштары бар камералар пайдаланылады. Камераларда қабыршақтардың пайда болуы баяу жүреді – 10 – 30 минут ішінде. Үлпектерді тұндыру бұрын қарастырылған тұндырғыштарда, ағартқыштарда және басқа құрылғыларда жүреді. Кейде араластыру, коагуляция және тұндыру кезеңдері бір аппаратта жүзеге асырылады.</w:t>
      </w:r>
    </w:p>
    <w:bookmarkEnd w:id="1176"/>
    <w:bookmarkStart w:name="z1238" w:id="11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 жеткізілген экологиялық пайда </w:t>
      </w:r>
    </w:p>
    <w:bookmarkEnd w:id="1177"/>
    <w:bookmarkStart w:name="z1239" w:id="1178"/>
    <w:p>
      <w:pPr>
        <w:spacing w:after="0"/>
        <w:ind w:left="0"/>
        <w:jc w:val="both"/>
      </w:pPr>
      <w:r>
        <w:rPr>
          <w:rFonts w:ascii="Times New Roman"/>
          <w:b w:val="false"/>
          <w:i w:val="false"/>
          <w:color w:val="000000"/>
          <w:sz w:val="28"/>
        </w:rPr>
        <w:t>
      Ластанған сарқынды сулардың шығарындыларын азайту.</w:t>
      </w:r>
    </w:p>
    <w:bookmarkEnd w:id="1178"/>
    <w:bookmarkStart w:name="z1240" w:id="1179"/>
    <w:p>
      <w:pPr>
        <w:spacing w:after="0"/>
        <w:ind w:left="0"/>
        <w:jc w:val="both"/>
      </w:pPr>
      <w:r>
        <w:rPr>
          <w:rFonts w:ascii="Times New Roman"/>
          <w:b w:val="false"/>
          <w:i w:val="false"/>
          <w:color w:val="000000"/>
          <w:sz w:val="28"/>
        </w:rPr>
        <w:t>
      Металдарды жоюдың ең жоғары тиімділігін қамтамасыз ету үшін ең маңызды фактор-тұндырғыштарды таңдау. Сульфид негізіндегі реагенттерді қолдану кейбір металдардың төмен концентрациясына қол жеткізуге мүмкіндік беретінін көрсететін мысалдар бар. Сарқынды суларды тазарту процесінде дұрыс рН мәні де өте маңызды, өйткені кейбір металл тұздары РН мәндерінің өте аз диапазонында ғана ерімейді.</w:t>
      </w:r>
    </w:p>
    <w:bookmarkEnd w:id="1179"/>
    <w:bookmarkStart w:name="z1241" w:id="118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180"/>
    <w:bookmarkStart w:name="z1242" w:id="1181"/>
    <w:p>
      <w:pPr>
        <w:spacing w:after="0"/>
        <w:ind w:left="0"/>
        <w:jc w:val="both"/>
      </w:pPr>
      <w:r>
        <w:rPr>
          <w:rFonts w:ascii="Times New Roman"/>
          <w:b w:val="false"/>
          <w:i w:val="false"/>
          <w:color w:val="000000"/>
          <w:sz w:val="28"/>
        </w:rPr>
        <w:t>
      Қолданылатын әдістерді таңдағанда, қабылдаушы су объектісінің мөлшері мен ағын жылдамдығы белгілі бір рөл атқаруы мүмкін. Жоғары концентрациялардың пайдасына көлемдік ағынның азаюы тазарту үшін энергияны тұтынудың төмендеуіне әкеледі. Жоғары концентрацияланған сарқынды суларды тазарту жоғары концентрациялы сарқынды суларға алып келеді, бірақ аз концентрацияланған ағындармен салыстырғанда қалпына келтіру жылдамдығы жоғары болады, бұл жалпы ластағыш заттарды жоюды жақсартады. Тазалау тиімділігі 90 – 95 %-ға жетуі мүмкін. Коагулянттың шығыны оның түріне, сондай-ақ сарқынды суларды тазартудың құрамы мен қажетті дәрежесіне байланысты және сарқынды сулардың 0,1 – 5 кг/м</w:t>
      </w:r>
      <w:r>
        <w:rPr>
          <w:rFonts w:ascii="Times New Roman"/>
          <w:b w:val="false"/>
          <w:i w:val="false"/>
          <w:color w:val="000000"/>
          <w:vertAlign w:val="superscript"/>
        </w:rPr>
        <w:t>3</w:t>
      </w:r>
      <w:r>
        <w:rPr>
          <w:rFonts w:ascii="Times New Roman"/>
          <w:b w:val="false"/>
          <w:i w:val="false"/>
          <w:color w:val="000000"/>
          <w:sz w:val="28"/>
        </w:rPr>
        <w:t>-ын құрайды.</w:t>
      </w:r>
    </w:p>
    <w:bookmarkEnd w:id="1181"/>
    <w:bookmarkStart w:name="z1243" w:id="11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1182"/>
    <w:bookmarkStart w:name="z1244" w:id="1183"/>
    <w:p>
      <w:pPr>
        <w:spacing w:after="0"/>
        <w:ind w:left="0"/>
        <w:jc w:val="both"/>
      </w:pPr>
      <w:r>
        <w:rPr>
          <w:rFonts w:ascii="Times New Roman"/>
          <w:b w:val="false"/>
          <w:i w:val="false"/>
          <w:color w:val="000000"/>
          <w:sz w:val="28"/>
        </w:rPr>
        <w:t xml:space="preserve">
      Қуат тұтынуды арттыру. </w:t>
      </w:r>
    </w:p>
    <w:bookmarkEnd w:id="1183"/>
    <w:bookmarkStart w:name="z1245" w:id="1184"/>
    <w:p>
      <w:pPr>
        <w:spacing w:after="0"/>
        <w:ind w:left="0"/>
        <w:jc w:val="both"/>
      </w:pPr>
      <w:r>
        <w:rPr>
          <w:rFonts w:ascii="Times New Roman"/>
          <w:b w:val="false"/>
          <w:i w:val="false"/>
          <w:color w:val="000000"/>
          <w:sz w:val="28"/>
        </w:rPr>
        <w:t>
      Қоспаларды қолдану.</w:t>
      </w:r>
    </w:p>
    <w:bookmarkEnd w:id="1184"/>
    <w:bookmarkStart w:name="z1246" w:id="1185"/>
    <w:p>
      <w:pPr>
        <w:spacing w:after="0"/>
        <w:ind w:left="0"/>
        <w:jc w:val="both"/>
      </w:pPr>
      <w:r>
        <w:rPr>
          <w:rFonts w:ascii="Times New Roman"/>
          <w:b w:val="false"/>
          <w:i w:val="false"/>
          <w:color w:val="000000"/>
          <w:sz w:val="28"/>
        </w:rPr>
        <w:t xml:space="preserve">
      Кәдеге жаратуға жататын қалдықтардың түзілуі. </w:t>
      </w:r>
    </w:p>
    <w:bookmarkEnd w:id="1185"/>
    <w:bookmarkStart w:name="z1247" w:id="118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186"/>
    <w:bookmarkStart w:name="z1248" w:id="1187"/>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Сарқынды суларды коагуляция және флокуляция әдісімен тазарту процесінде тұнба пайда болады, оны жою немесе залалсыздандыру қажет. Мұндай қалдықтардың мөлшері мен құрамын бағалау тазарту процесінің экологиялық тұрақтылығы тұрғысынан үлкен маңызға ие. Қолданылатын коагулянттар мен флокулянттардың санын бағалау экология тұрғысынан өте маңызды, өйткені бұл химиялық заттарды шамадан тыс пайдалану табиғи су айдындарының экожүйелеріне теріс әсер етуі мүмкін</w:t>
      </w:r>
    </w:p>
    <w:bookmarkEnd w:id="1187"/>
    <w:bookmarkStart w:name="z1249" w:id="11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1188"/>
    <w:bookmarkStart w:name="z1250" w:id="1189"/>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189"/>
    <w:bookmarkStart w:name="z1251" w:id="119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190"/>
    <w:bookmarkStart w:name="z1252" w:id="1191"/>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191"/>
    <w:bookmarkStart w:name="z1253" w:id="1192"/>
    <w:p>
      <w:pPr>
        <w:spacing w:after="0"/>
        <w:ind w:left="0"/>
        <w:jc w:val="left"/>
      </w:pPr>
      <w:r>
        <w:rPr>
          <w:rFonts w:ascii="Times New Roman"/>
          <w:b/>
          <w:i w:val="false"/>
          <w:color w:val="000000"/>
        </w:rPr>
        <w:t xml:space="preserve"> 5.3.2.2. Сорбция</w:t>
      </w:r>
    </w:p>
    <w:bookmarkEnd w:id="1192"/>
    <w:bookmarkStart w:name="z1254" w:id="119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193"/>
    <w:bookmarkStart w:name="z1255" w:id="1194"/>
    <w:p>
      <w:pPr>
        <w:spacing w:after="0"/>
        <w:ind w:left="0"/>
        <w:jc w:val="both"/>
      </w:pPr>
      <w:r>
        <w:rPr>
          <w:rFonts w:ascii="Times New Roman"/>
          <w:b w:val="false"/>
          <w:i w:val="false"/>
          <w:color w:val="000000"/>
          <w:sz w:val="28"/>
        </w:rPr>
        <w:t>
      Сорбциялық тазалау – сүзгі элементінің сұйықтықтағы қоспаларды ұстау қабілетіне негізделген суды терең тазартудың бір жолы. Бұл әдіс су құрамына жоғары талаптар болған кезде қолданылады.</w:t>
      </w:r>
    </w:p>
    <w:bookmarkEnd w:id="1194"/>
    <w:bookmarkStart w:name="z1256" w:id="1195"/>
    <w:p>
      <w:pPr>
        <w:spacing w:after="0"/>
        <w:ind w:left="0"/>
        <w:jc w:val="both"/>
      </w:pPr>
      <w:r>
        <w:rPr>
          <w:rFonts w:ascii="Times New Roman"/>
          <w:b w:val="false"/>
          <w:i w:val="false"/>
          <w:color w:val="000000"/>
          <w:sz w:val="28"/>
        </w:rPr>
        <w:t>
      Сорбциялық сүзгі – жүйенің тиімдірек жұмыс істеуіне арналған тазарту қондырғыларының қосымша элементтерінің бірі.</w:t>
      </w:r>
    </w:p>
    <w:bookmarkEnd w:id="1195"/>
    <w:bookmarkStart w:name="z1257" w:id="11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196"/>
    <w:bookmarkStart w:name="z1258" w:id="1197"/>
    <w:p>
      <w:pPr>
        <w:spacing w:after="0"/>
        <w:ind w:left="0"/>
        <w:jc w:val="both"/>
      </w:pPr>
      <w:r>
        <w:rPr>
          <w:rFonts w:ascii="Times New Roman"/>
          <w:b w:val="false"/>
          <w:i w:val="false"/>
          <w:color w:val="000000"/>
          <w:sz w:val="28"/>
        </w:rPr>
        <w:t>
      Сорбция процестері – металдарды бетіндегі ерітінділерден (адсорбция) немесе бүкіл көлемі бойынша (сіңіру) сорбциялық затпен ұстаудың гетерогенді процесі. Сорбенттік зат ретінде белсендірілген көмір, саз – бентониттер, ион алмастырғыш шайырлар, шунгиттер мен цеолиттер, органикалық еріткіштердегі экстрагент ерітіндісі (керосин) және т.б. қолданылады. Сорбенттердің (нанотүтікшелер және т. б.), ион алмастырғыш шайырлардың жылына жүзден астам жаңа түрлері мен типтері әзірленетінін атап өткен жөн. қандай да бір йонсорбенттеуші агентті қолдану нақты жағдайларға, металл түріне, рН-ға, кедергі келтіретін және ластағыш заттардың болуына және т.б. байланысты. Сорбентті таңдау техникалық тапсырма негізінде жүзеге асырылады – мақсаты мен міндеттері, шарттары мен параметрлері. Тәжірибелік жолмен анықталады және орнату жобасына жобалау ұйымы енгізеді.</w:t>
      </w:r>
    </w:p>
    <w:bookmarkEnd w:id="1197"/>
    <w:bookmarkStart w:name="z1259" w:id="1198"/>
    <w:p>
      <w:pPr>
        <w:spacing w:after="0"/>
        <w:ind w:left="0"/>
        <w:jc w:val="both"/>
      </w:pPr>
      <w:r>
        <w:rPr>
          <w:rFonts w:ascii="Times New Roman"/>
          <w:b w:val="false"/>
          <w:i w:val="false"/>
          <w:color w:val="000000"/>
          <w:sz w:val="28"/>
        </w:rPr>
        <w:t>
      Белсендірілген көмір (кокос, ағаш, тас) ең көп таралған және тиімді сорбенттердің бірі болып саналады. Органикалық ластағыш заттардың деңгейін 90 – 99 %-ға төмендетеді.</w:t>
      </w:r>
    </w:p>
    <w:bookmarkEnd w:id="1198"/>
    <w:bookmarkStart w:name="z1260" w:id="1199"/>
    <w:p>
      <w:pPr>
        <w:spacing w:after="0"/>
        <w:ind w:left="0"/>
        <w:jc w:val="both"/>
      </w:pPr>
      <w:r>
        <w:rPr>
          <w:rFonts w:ascii="Times New Roman"/>
          <w:b w:val="false"/>
          <w:i w:val="false"/>
          <w:color w:val="000000"/>
          <w:sz w:val="28"/>
        </w:rPr>
        <w:t>
      Оны ұнтақ немесе гранула түрінде қолдануға болады. Тиімділік микропоралардың жалпы көлеміне байланысты. Әдетте, белсендірілген көмір негізіндегі сүзгілер бірнеше қабаттар немесе картридждер ретінде пайдаланылады, осылайша материалдың бір сүзгіден өтуі екінші сүзгідегі тазалаумен өтеледі. Содан кейін пайдаланылған сүзгі ауыстырылады және екінші сүзгі ретінде пайдаланылады. Бұл операция сүзгілер өтіп кетулерді анықтаудың тиісті әдісінің болуына байланысты.</w:t>
      </w:r>
    </w:p>
    <w:bookmarkEnd w:id="1199"/>
    <w:bookmarkStart w:name="z1261" w:id="1200"/>
    <w:p>
      <w:pPr>
        <w:spacing w:after="0"/>
        <w:ind w:left="0"/>
        <w:jc w:val="both"/>
      </w:pPr>
      <w:r>
        <w:rPr>
          <w:rFonts w:ascii="Times New Roman"/>
          <w:b w:val="false"/>
          <w:i w:val="false"/>
          <w:color w:val="000000"/>
          <w:sz w:val="28"/>
        </w:rPr>
        <w:t xml:space="preserve">
      </w:t>
      </w:r>
      <w:r>
        <w:rPr>
          <w:rFonts w:ascii="Times New Roman"/>
          <w:b/>
          <w:i w:val="false"/>
          <w:color w:val="000000"/>
          <w:sz w:val="28"/>
        </w:rPr>
        <w:t>ИРВЕЛЕН-М сорбентін қолдану арқылы сүзгілеп көму.</w:t>
      </w:r>
    </w:p>
    <w:bookmarkEnd w:id="1200"/>
    <w:bookmarkStart w:name="z1262" w:id="1201"/>
    <w:p>
      <w:pPr>
        <w:spacing w:after="0"/>
        <w:ind w:left="0"/>
        <w:jc w:val="both"/>
      </w:pPr>
      <w:r>
        <w:rPr>
          <w:rFonts w:ascii="Times New Roman"/>
          <w:b w:val="false"/>
          <w:i w:val="false"/>
          <w:color w:val="000000"/>
          <w:sz w:val="28"/>
        </w:rPr>
        <w:t>
      ИРВЕЛЕН-М – бұл бастапқы полипропиленнен жасалған және ақ-кремді полимерлі талшық, түйіршіктер мен үлпектермен араласқан, құрылымды құрайтын материалды торға тігіп, жоғары температураның әсерінен пайда болған сүзгі материалы.</w:t>
      </w:r>
    </w:p>
    <w:bookmarkEnd w:id="1201"/>
    <w:bookmarkStart w:name="z1263" w:id="1202"/>
    <w:p>
      <w:pPr>
        <w:spacing w:after="0"/>
        <w:ind w:left="0"/>
        <w:jc w:val="both"/>
      </w:pPr>
      <w:r>
        <w:rPr>
          <w:rFonts w:ascii="Times New Roman"/>
          <w:b w:val="false"/>
          <w:i w:val="false"/>
          <w:color w:val="000000"/>
          <w:sz w:val="28"/>
        </w:rPr>
        <w:t>
      ИРВЕЛЕН-М сүзгілеріне арналған сорбенттің сипаттамасы: ұстағанда қатты мақтаға ұқсайды;</w:t>
      </w:r>
    </w:p>
    <w:bookmarkEnd w:id="1202"/>
    <w:bookmarkStart w:name="z1264" w:id="1203"/>
    <w:p>
      <w:pPr>
        <w:spacing w:after="0"/>
        <w:ind w:left="0"/>
        <w:jc w:val="both"/>
      </w:pPr>
      <w:r>
        <w:rPr>
          <w:rFonts w:ascii="Times New Roman"/>
          <w:b w:val="false"/>
          <w:i w:val="false"/>
          <w:color w:val="000000"/>
          <w:sz w:val="28"/>
        </w:rPr>
        <w:t>
      полимерлі талшықтың диаметрі – 100 – 250 мкм;</w:t>
      </w:r>
    </w:p>
    <w:bookmarkEnd w:id="1203"/>
    <w:bookmarkStart w:name="z1265" w:id="1204"/>
    <w:p>
      <w:pPr>
        <w:spacing w:after="0"/>
        <w:ind w:left="0"/>
        <w:jc w:val="both"/>
      </w:pPr>
      <w:r>
        <w:rPr>
          <w:rFonts w:ascii="Times New Roman"/>
          <w:b w:val="false"/>
          <w:i w:val="false"/>
          <w:color w:val="000000"/>
          <w:sz w:val="28"/>
        </w:rPr>
        <w:t>
      -50°C-тан +90°C-қа дейінгі температурада қолдануға болады;</w:t>
      </w:r>
    </w:p>
    <w:bookmarkEnd w:id="1204"/>
    <w:bookmarkStart w:name="z1266" w:id="1205"/>
    <w:p>
      <w:pPr>
        <w:spacing w:after="0"/>
        <w:ind w:left="0"/>
        <w:jc w:val="both"/>
      </w:pPr>
      <w:r>
        <w:rPr>
          <w:rFonts w:ascii="Times New Roman"/>
          <w:b w:val="false"/>
          <w:i w:val="false"/>
          <w:color w:val="000000"/>
          <w:sz w:val="28"/>
        </w:rPr>
        <w:t>
      мұнайдың, мұнай өнімдерінің, кейбір элементтер мен қосылыстардың тез сіңуіне және кейіннен жиналуына және сақталуына ықпал ететін жоғары талшықты сіңіру қабілеті;</w:t>
      </w:r>
    </w:p>
    <w:bookmarkEnd w:id="1205"/>
    <w:bookmarkStart w:name="z1267" w:id="1206"/>
    <w:p>
      <w:pPr>
        <w:spacing w:after="0"/>
        <w:ind w:left="0"/>
        <w:jc w:val="both"/>
      </w:pPr>
      <w:r>
        <w:rPr>
          <w:rFonts w:ascii="Times New Roman"/>
          <w:b w:val="false"/>
          <w:i w:val="false"/>
          <w:color w:val="000000"/>
          <w:sz w:val="28"/>
        </w:rPr>
        <w:t>
      талшықты-кеуекті құрылымы бар ИРВЕЛЕН-М суды сіңірмейді, суды кедергісіз өткізеді.</w:t>
      </w:r>
    </w:p>
    <w:bookmarkEnd w:id="1206"/>
    <w:bookmarkStart w:name="z1268" w:id="1207"/>
    <w:p>
      <w:pPr>
        <w:spacing w:after="0"/>
        <w:ind w:left="0"/>
        <w:jc w:val="both"/>
      </w:pPr>
      <w:r>
        <w:rPr>
          <w:rFonts w:ascii="Times New Roman"/>
          <w:b w:val="false"/>
          <w:i w:val="false"/>
          <w:color w:val="000000"/>
          <w:sz w:val="28"/>
        </w:rPr>
        <w:t>
      Материал бірегей құрылымды, соның арқасында ол төмендегі қосылыстар бойынша суды сүзуді жүзеге асыра алады:</w:t>
      </w:r>
    </w:p>
    <w:bookmarkEnd w:id="1207"/>
    <w:bookmarkStart w:name="z1269" w:id="1208"/>
    <w:p>
      <w:pPr>
        <w:spacing w:after="0"/>
        <w:ind w:left="0"/>
        <w:jc w:val="both"/>
      </w:pPr>
      <w:r>
        <w:rPr>
          <w:rFonts w:ascii="Times New Roman"/>
          <w:b w:val="false"/>
          <w:i w:val="false"/>
          <w:color w:val="000000"/>
          <w:sz w:val="28"/>
        </w:rPr>
        <w:t>
      ауыр металдар (ванадий, алюминий, темір, кобальт, кадмий, литий, мыс, марганец, мышьяк, қорғасын, никель, мырыш, хром);</w:t>
      </w:r>
    </w:p>
    <w:bookmarkEnd w:id="1208"/>
    <w:bookmarkStart w:name="z1270" w:id="1209"/>
    <w:p>
      <w:pPr>
        <w:spacing w:after="0"/>
        <w:ind w:left="0"/>
        <w:jc w:val="both"/>
      </w:pPr>
      <w:r>
        <w:rPr>
          <w:rFonts w:ascii="Times New Roman"/>
          <w:b w:val="false"/>
          <w:i w:val="false"/>
          <w:color w:val="000000"/>
          <w:sz w:val="28"/>
        </w:rPr>
        <w:t>
      хлорорганикалық қосылыстар (2-хлорфенол, пентахлорфенол, трихлорметан, тетрахлорметан, 1,1,1-трихлорэтан, пестицидтер-гамма-ГХГЦ);</w:t>
      </w:r>
    </w:p>
    <w:bookmarkEnd w:id="1209"/>
    <w:bookmarkStart w:name="z1271" w:id="1210"/>
    <w:p>
      <w:pPr>
        <w:spacing w:after="0"/>
        <w:ind w:left="0"/>
        <w:jc w:val="both"/>
      </w:pPr>
      <w:r>
        <w:rPr>
          <w:rFonts w:ascii="Times New Roman"/>
          <w:b w:val="false"/>
          <w:i w:val="false"/>
          <w:color w:val="000000"/>
          <w:sz w:val="28"/>
        </w:rPr>
        <w:t>
      органикалық қосылыстар (шекті альдегидтер, мұнай өнімдері, фенолдар);</w:t>
      </w:r>
    </w:p>
    <w:bookmarkEnd w:id="1210"/>
    <w:bookmarkStart w:name="z1272" w:id="1211"/>
    <w:p>
      <w:pPr>
        <w:spacing w:after="0"/>
        <w:ind w:left="0"/>
        <w:jc w:val="both"/>
      </w:pPr>
      <w:r>
        <w:rPr>
          <w:rFonts w:ascii="Times New Roman"/>
          <w:b w:val="false"/>
          <w:i w:val="false"/>
          <w:color w:val="000000"/>
          <w:sz w:val="28"/>
        </w:rPr>
        <w:t>
      бейорганикалық қосылыстар (сульфаттар, хлоридтер, нитраттар, нитриттер, фосфаттар, аммоний тұздарының азоты және аммиак).</w:t>
      </w:r>
    </w:p>
    <w:bookmarkEnd w:id="1211"/>
    <w:bookmarkStart w:name="z1273" w:id="1212"/>
    <w:p>
      <w:pPr>
        <w:spacing w:after="0"/>
        <w:ind w:left="0"/>
        <w:jc w:val="both"/>
      </w:pPr>
      <w:r>
        <w:rPr>
          <w:rFonts w:ascii="Times New Roman"/>
          <w:b w:val="false"/>
          <w:i w:val="false"/>
          <w:color w:val="000000"/>
          <w:sz w:val="28"/>
        </w:rPr>
        <w:t xml:space="preserve">
      Қол жеткізілген экологиялық пайда </w:t>
      </w:r>
    </w:p>
    <w:bookmarkEnd w:id="1212"/>
    <w:bookmarkStart w:name="z1274" w:id="1213"/>
    <w:p>
      <w:pPr>
        <w:spacing w:after="0"/>
        <w:ind w:left="0"/>
        <w:jc w:val="both"/>
      </w:pPr>
      <w:r>
        <w:rPr>
          <w:rFonts w:ascii="Times New Roman"/>
          <w:b w:val="false"/>
          <w:i w:val="false"/>
          <w:color w:val="000000"/>
          <w:sz w:val="28"/>
        </w:rPr>
        <w:t>
      Органикалық және бейорганикалық ластаушы заттардың, ауыр металдардың, хлорорганикалық қосылыстардың және мұнай өнімдерінің мөлшерін айтарлықтай төмендетуге мүмкіндік береді, ағынды сулардың қоршаған ортаға уытты әсерін азайтады, судың мөлдірлігін жақсартып, сапасын көтереді, қосымша химиялық реагенттерді қолдану қажеттілігін төмендетеді.</w:t>
      </w:r>
    </w:p>
    <w:bookmarkEnd w:id="1213"/>
    <w:bookmarkStart w:name="z1275" w:id="12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1214"/>
    <w:bookmarkStart w:name="z1276" w:id="1215"/>
    <w:p>
      <w:pPr>
        <w:spacing w:after="0"/>
        <w:ind w:left="0"/>
        <w:jc w:val="both"/>
      </w:pPr>
      <w:r>
        <w:rPr>
          <w:rFonts w:ascii="Times New Roman"/>
          <w:b w:val="false"/>
          <w:i w:val="false"/>
          <w:color w:val="000000"/>
          <w:sz w:val="28"/>
        </w:rPr>
        <w:t>
      Нақты объектіге байланысты.</w:t>
      </w:r>
    </w:p>
    <w:bookmarkEnd w:id="1215"/>
    <w:bookmarkStart w:name="z1277" w:id="1216"/>
    <w:p>
      <w:pPr>
        <w:spacing w:after="0"/>
        <w:ind w:left="0"/>
        <w:jc w:val="both"/>
      </w:pPr>
      <w:r>
        <w:rPr>
          <w:rFonts w:ascii="Times New Roman"/>
          <w:b w:val="false"/>
          <w:i w:val="false"/>
          <w:color w:val="000000"/>
          <w:sz w:val="28"/>
        </w:rPr>
        <w:t>
      Кросс медиа әсерлері</w:t>
      </w:r>
    </w:p>
    <w:bookmarkEnd w:id="1216"/>
    <w:bookmarkStart w:name="z1278" w:id="1217"/>
    <w:p>
      <w:pPr>
        <w:spacing w:after="0"/>
        <w:ind w:left="0"/>
        <w:jc w:val="both"/>
      </w:pPr>
      <w:r>
        <w:rPr>
          <w:rFonts w:ascii="Times New Roman"/>
          <w:b w:val="false"/>
          <w:i w:val="false"/>
          <w:color w:val="000000"/>
          <w:sz w:val="28"/>
        </w:rPr>
        <w:t>
      Қолданылатын сорбентке байланысты.</w:t>
      </w:r>
    </w:p>
    <w:bookmarkEnd w:id="1217"/>
    <w:bookmarkStart w:name="z1279" w:id="1218"/>
    <w:p>
      <w:pPr>
        <w:spacing w:after="0"/>
        <w:ind w:left="0"/>
        <w:jc w:val="both"/>
      </w:pPr>
      <w:r>
        <w:rPr>
          <w:rFonts w:ascii="Times New Roman"/>
          <w:b w:val="false"/>
          <w:i w:val="false"/>
          <w:color w:val="000000"/>
          <w:sz w:val="28"/>
        </w:rPr>
        <w:t xml:space="preserve">
      Қолданылуына қатысты техникалық ой-пайым </w:t>
      </w:r>
    </w:p>
    <w:bookmarkEnd w:id="1218"/>
    <w:bookmarkStart w:name="z1280" w:id="1219"/>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219"/>
    <w:bookmarkStart w:name="z1281" w:id="12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20"/>
    <w:bookmarkStart w:name="z1282" w:id="1221"/>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221"/>
    <w:bookmarkStart w:name="z1283" w:id="122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222"/>
    <w:bookmarkStart w:name="z1284" w:id="122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223"/>
    <w:bookmarkStart w:name="z1285" w:id="1224"/>
    <w:p>
      <w:pPr>
        <w:spacing w:after="0"/>
        <w:ind w:left="0"/>
        <w:jc w:val="left"/>
      </w:pPr>
      <w:r>
        <w:rPr>
          <w:rFonts w:ascii="Times New Roman"/>
          <w:b/>
          <w:i w:val="false"/>
          <w:color w:val="000000"/>
        </w:rPr>
        <w:t xml:space="preserve"> 5.3.2.3. Экстракция</w:t>
      </w:r>
    </w:p>
    <w:bookmarkEnd w:id="1224"/>
    <w:bookmarkStart w:name="z1286" w:id="122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225"/>
    <w:bookmarkStart w:name="z1287" w:id="1226"/>
    <w:p>
      <w:pPr>
        <w:spacing w:after="0"/>
        <w:ind w:left="0"/>
        <w:jc w:val="both"/>
      </w:pPr>
      <w:r>
        <w:rPr>
          <w:rFonts w:ascii="Times New Roman"/>
          <w:b w:val="false"/>
          <w:i w:val="false"/>
          <w:color w:val="000000"/>
          <w:sz w:val="28"/>
        </w:rPr>
        <w:t>
      Экстракция – бұл ерітіндіден қоспаларды еріткіштің көмегімен алу (экстрагент), ол іс жүзінде бастапқы қоспамен араласпайды.</w:t>
      </w:r>
    </w:p>
    <w:bookmarkEnd w:id="1226"/>
    <w:bookmarkStart w:name="z1288" w:id="12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227"/>
    <w:bookmarkStart w:name="z1289" w:id="1228"/>
    <w:p>
      <w:pPr>
        <w:spacing w:after="0"/>
        <w:ind w:left="0"/>
        <w:jc w:val="both"/>
      </w:pPr>
      <w:r>
        <w:rPr>
          <w:rFonts w:ascii="Times New Roman"/>
          <w:b w:val="false"/>
          <w:i w:val="false"/>
          <w:color w:val="000000"/>
          <w:sz w:val="28"/>
        </w:rPr>
        <w:t>
      Сарқынды суларды органикалық сипаттағы зиянды және улы заттардан (мысалы, фенолдар, майлар, органикалық қышқылдар) тазарту немесе технологиялық ерітінділер мен сұйық қалдықтардан бағалы бейорганикалық қоспаларды (мысалы, металдар) іріктеп алу үшін қолданылады.</w:t>
      </w:r>
    </w:p>
    <w:bookmarkEnd w:id="1228"/>
    <w:bookmarkStart w:name="z1290" w:id="1229"/>
    <w:p>
      <w:pPr>
        <w:spacing w:after="0"/>
        <w:ind w:left="0"/>
        <w:jc w:val="both"/>
      </w:pPr>
      <w:r>
        <w:rPr>
          <w:rFonts w:ascii="Times New Roman"/>
          <w:b w:val="false"/>
          <w:i w:val="false"/>
          <w:color w:val="000000"/>
          <w:sz w:val="28"/>
        </w:rPr>
        <w:t>
      Сарқынды сулардың экстрациясын жүргізу үшін ластағыш заттармен кешендер құруға қабілетті және оларды судан алуға болатын арнайы химиялық реагенттер қолданылады. Экстракциядан кейін ластағыш заттар бөлек фаза түзеді, оны судан бөлуге болады.</w:t>
      </w:r>
    </w:p>
    <w:bookmarkEnd w:id="1229"/>
    <w:bookmarkStart w:name="z1291" w:id="1230"/>
    <w:p>
      <w:pPr>
        <w:spacing w:after="0"/>
        <w:ind w:left="0"/>
        <w:jc w:val="both"/>
      </w:pPr>
      <w:r>
        <w:rPr>
          <w:rFonts w:ascii="Times New Roman"/>
          <w:b w:val="false"/>
          <w:i w:val="false"/>
          <w:color w:val="000000"/>
          <w:sz w:val="28"/>
        </w:rPr>
        <w:t>
      Экстракцияның физика-химиялық әдістемесі диффузия, сіңіргіш сорбенттердің әрекеті, тұндыру немесе химиялық реагенттерді қолдану арқылы кешендердің түзілуі сияқты әртүрлі әдістерді қолдануды қамтиды.</w:t>
      </w:r>
    </w:p>
    <w:bookmarkEnd w:id="1230"/>
    <w:bookmarkStart w:name="z1292" w:id="1231"/>
    <w:p>
      <w:pPr>
        <w:spacing w:after="0"/>
        <w:ind w:left="0"/>
        <w:jc w:val="both"/>
      </w:pPr>
      <w:r>
        <w:rPr>
          <w:rFonts w:ascii="Times New Roman"/>
          <w:b w:val="false"/>
          <w:i w:val="false"/>
          <w:color w:val="000000"/>
          <w:sz w:val="28"/>
        </w:rPr>
        <w:t>
      Экстракция алынған компоненттің екі өзара ерімейтін сұйықтықтың қоспасында олардың ерігіштігіне сәйкес таралуына негізделген.</w:t>
      </w:r>
    </w:p>
    <w:bookmarkEnd w:id="1231"/>
    <w:bookmarkStart w:name="z1293" w:id="1232"/>
    <w:p>
      <w:pPr>
        <w:spacing w:after="0"/>
        <w:ind w:left="0"/>
        <w:jc w:val="both"/>
      </w:pPr>
      <w:r>
        <w:rPr>
          <w:rFonts w:ascii="Times New Roman"/>
          <w:b w:val="false"/>
          <w:i w:val="false"/>
          <w:color w:val="000000"/>
          <w:sz w:val="28"/>
        </w:rPr>
        <w:t>
      Экстрагентті сәтті таңдағанда, ондағы алынған компоненттің концентрациясы оның судағы бастапқы концентрациясынан едәуір асып кетуі мүмкін. Содан кейін концентрацияланған компонент экстрагенттен бөлінеді және оны тастауға немесе тауарлық өнім ретінде пайдалануға болады. Тиісті тазалаудан кейін экстрагентті де қайта пайдалануға болады.</w:t>
      </w:r>
    </w:p>
    <w:bookmarkEnd w:id="1232"/>
    <w:bookmarkStart w:name="z1294" w:id="1233"/>
    <w:p>
      <w:pPr>
        <w:spacing w:after="0"/>
        <w:ind w:left="0"/>
        <w:jc w:val="both"/>
      </w:pPr>
      <w:r>
        <w:rPr>
          <w:rFonts w:ascii="Times New Roman"/>
          <w:b w:val="false"/>
          <w:i w:val="false"/>
          <w:color w:val="000000"/>
          <w:sz w:val="28"/>
        </w:rPr>
        <w:t>
      Экстракция әдісін алынған компоненттің құны экстракция шығындарынан асып кеткен кезде немесе барлық басқа әдістер қолданылмайтын болса, қолдану үшін ұсынылады. Яғни, экстракцияның рентабельділігі, мысалы, бәсекелес ион алмасу әдісімен салыстырғанда, әртүрлі технологиялық ойлармен, экстрагенттің құны мен қол жетімділігімен, оның жоғалу мөлшерімен және оқшауланған заттардың құндылығымен анықталады.</w:t>
      </w:r>
    </w:p>
    <w:bookmarkEnd w:id="1233"/>
    <w:bookmarkStart w:name="z1295" w:id="1234"/>
    <w:p>
      <w:pPr>
        <w:spacing w:after="0"/>
        <w:ind w:left="0"/>
        <w:jc w:val="both"/>
      </w:pPr>
      <w:r>
        <w:rPr>
          <w:rFonts w:ascii="Times New Roman"/>
          <w:b w:val="false"/>
          <w:i w:val="false"/>
          <w:color w:val="000000"/>
          <w:sz w:val="28"/>
        </w:rPr>
        <w:t>
      Алайда, экстракция әдісінің рентабельділігінің тағы бір негізгі шекарасы бар- концентрациялық. Тәжірибе мен есептеулер көрсеткендей, концентрациясы 4 г/л-нан асатын өнімдердің көпшілігін экстракция арқылы алған ұтымды. Судағы компоненттің бастапқы концентрациясы 1 г/л-нан аз болған кезде экстракция іс жүзінде қолданылмайды.</w:t>
      </w:r>
    </w:p>
    <w:bookmarkEnd w:id="1234"/>
    <w:bookmarkStart w:name="z1296" w:id="1235"/>
    <w:p>
      <w:pPr>
        <w:spacing w:after="0"/>
        <w:ind w:left="0"/>
        <w:jc w:val="both"/>
      </w:pPr>
      <w:r>
        <w:rPr>
          <w:rFonts w:ascii="Times New Roman"/>
          <w:b w:val="false"/>
          <w:i w:val="false"/>
          <w:color w:val="000000"/>
          <w:sz w:val="28"/>
        </w:rPr>
        <w:t>
      Түрлі компоненттерге арналған экстрагенттер әр алуан болуы мүмкін.</w:t>
      </w:r>
    </w:p>
    <w:bookmarkEnd w:id="1235"/>
    <w:bookmarkStart w:name="z1297" w:id="1236"/>
    <w:p>
      <w:pPr>
        <w:spacing w:after="0"/>
        <w:ind w:left="0"/>
        <w:jc w:val="both"/>
      </w:pPr>
      <w:r>
        <w:rPr>
          <w:rFonts w:ascii="Times New Roman"/>
          <w:b w:val="false"/>
          <w:i w:val="false"/>
          <w:color w:val="000000"/>
          <w:sz w:val="28"/>
        </w:rPr>
        <w:t>
      Экстракция әдістері сарқынды сулардың экстрагентпен жанасу схемалары бойынша сатылы және үздіксіз ағынға бөлінеді.</w:t>
      </w:r>
    </w:p>
    <w:bookmarkEnd w:id="1236"/>
    <w:bookmarkStart w:name="z1298" w:id="1237"/>
    <w:p>
      <w:pPr>
        <w:spacing w:after="0"/>
        <w:ind w:left="0"/>
        <w:jc w:val="both"/>
      </w:pPr>
      <w:r>
        <w:rPr>
          <w:rFonts w:ascii="Times New Roman"/>
          <w:b w:val="false"/>
          <w:i w:val="false"/>
          <w:color w:val="000000"/>
          <w:sz w:val="28"/>
        </w:rPr>
        <w:t>
      Әр кезеңдегі қадамдық-ағындық нұсқада келесі кезеңнің сығындысы алдыңғы кезеңнің сулы фазасымен араласады. Әрбір саты немесе кезең фазаларды араластыруға арналған құрылғыны және оларды гравитациялық бөлуге арналған тұндырғышты қамтиды.</w:t>
      </w:r>
    </w:p>
    <w:bookmarkEnd w:id="1237"/>
    <w:bookmarkStart w:name="z1299" w:id="1238"/>
    <w:p>
      <w:pPr>
        <w:spacing w:after="0"/>
        <w:ind w:left="0"/>
        <w:jc w:val="both"/>
      </w:pPr>
      <w:r>
        <w:rPr>
          <w:rFonts w:ascii="Times New Roman"/>
          <w:b w:val="false"/>
          <w:i w:val="false"/>
          <w:color w:val="000000"/>
          <w:sz w:val="28"/>
        </w:rPr>
        <w:t>
      Ағындардың бұл бағыты экстракция процесінің үлкен қозғаушы күшін құруға және сарқынды суларды тиімді тазартуға ықпал етеді.</w:t>
      </w:r>
    </w:p>
    <w:bookmarkEnd w:id="1238"/>
    <w:bookmarkStart w:name="z1300" w:id="1239"/>
    <w:p>
      <w:pPr>
        <w:spacing w:after="0"/>
        <w:ind w:left="0"/>
        <w:jc w:val="both"/>
      </w:pPr>
      <w:r>
        <w:rPr>
          <w:rFonts w:ascii="Times New Roman"/>
          <w:b w:val="false"/>
          <w:i w:val="false"/>
          <w:color w:val="000000"/>
          <w:sz w:val="28"/>
        </w:rPr>
        <w:t>
      Процесті үздіксіз қарсы ағынмен ұйымдастыру кезінде су мен экстрагент бір аппаратта бір-біріне қарай жылжиды, ал фазаларды бөлу бағанның кірісі мен шығысында жүзеге асырылады.</w:t>
      </w:r>
    </w:p>
    <w:bookmarkEnd w:id="1239"/>
    <w:bookmarkStart w:name="z1301" w:id="1240"/>
    <w:p>
      <w:pPr>
        <w:spacing w:after="0"/>
        <w:ind w:left="0"/>
        <w:jc w:val="both"/>
      </w:pPr>
      <w:r>
        <w:rPr>
          <w:rFonts w:ascii="Times New Roman"/>
          <w:b w:val="false"/>
          <w:i w:val="false"/>
          <w:color w:val="000000"/>
          <w:sz w:val="28"/>
        </w:rPr>
        <w:t>
      Сұйық экстракция сарқынды сулардан металдарды алу үшін жеткілікті тиімді қолданылады. Бұл процесс катион алмасу экстракциясы, анион алмасу немесе үйлестіру арқылы жүзеге асырылады. Алынған металдар сулыдан органикалық фазаға, содан кейін реэкстракция арқылы органикалық фазадан сулы ерітіндіге ауысады. Бұл ретте сарқынды суларды тазартуға және оны кейіннен қалпына келтіру үшін металды шоғырландыруға қол жеткізіледі. Экстрагенттер ретінде әдетте әртүрлі органикалық қышқылдар, эфирлер, спирттер, кетондар, аминдер, төрттік аммоний негізіндегі тұздар және т.б. қолданылады. Реэкстрагенттер көбінесе қышқылдар мен негіздердің ерітінділері болып табылады.</w:t>
      </w:r>
    </w:p>
    <w:bookmarkEnd w:id="1240"/>
    <w:bookmarkStart w:name="z1302" w:id="1241"/>
    <w:p>
      <w:pPr>
        <w:spacing w:after="0"/>
        <w:ind w:left="0"/>
        <w:jc w:val="both"/>
      </w:pPr>
      <w:r>
        <w:rPr>
          <w:rFonts w:ascii="Times New Roman"/>
          <w:b w:val="false"/>
          <w:i w:val="false"/>
          <w:color w:val="000000"/>
          <w:sz w:val="28"/>
        </w:rPr>
        <w:t>
      Экстракция процестерінің артықшылықтарына процестің өте жоғары кинетикасы, алынған компоненттің үлкен бастапқы концентрациясында қолдану мүмкіндігі жатады. Бұл әдісті қолдануды органикалық экстрагенттердің айтарлықтай жоғары құны, олардың тазартылған сарқынды сулармен ластану мүмкіндігі және заттың төмен концентрациясындағы тиімсіздік шектейді.</w:t>
      </w:r>
    </w:p>
    <w:bookmarkEnd w:id="1241"/>
    <w:bookmarkStart w:name="z1303" w:id="12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42"/>
    <w:bookmarkStart w:name="z1304" w:id="1243"/>
    <w:p>
      <w:pPr>
        <w:spacing w:after="0"/>
        <w:ind w:left="0"/>
        <w:jc w:val="both"/>
      </w:pPr>
      <w:r>
        <w:rPr>
          <w:rFonts w:ascii="Times New Roman"/>
          <w:b w:val="false"/>
          <w:i w:val="false"/>
          <w:color w:val="000000"/>
          <w:sz w:val="28"/>
        </w:rPr>
        <w:t>
      Экстракция сарқынды суларды тазартудың тиімді әдісі болуы мүмкін, әсіресе ластағыш заттардың жоғары концентрациясы болған жағдайда.</w:t>
      </w:r>
    </w:p>
    <w:bookmarkEnd w:id="1243"/>
    <w:bookmarkStart w:name="z1305" w:id="1244"/>
    <w:p>
      <w:pPr>
        <w:spacing w:after="0"/>
        <w:ind w:left="0"/>
        <w:jc w:val="both"/>
      </w:pPr>
      <w:r>
        <w:rPr>
          <w:rFonts w:ascii="Times New Roman"/>
          <w:b w:val="false"/>
          <w:i w:val="false"/>
          <w:color w:val="000000"/>
          <w:sz w:val="28"/>
        </w:rPr>
        <w:t>
      Экологиялық көрсеткіштер және пайдалану деректері</w:t>
      </w:r>
    </w:p>
    <w:bookmarkEnd w:id="1244"/>
    <w:bookmarkStart w:name="z1306" w:id="1245"/>
    <w:p>
      <w:pPr>
        <w:spacing w:after="0"/>
        <w:ind w:left="0"/>
        <w:jc w:val="both"/>
      </w:pPr>
      <w:r>
        <w:rPr>
          <w:rFonts w:ascii="Times New Roman"/>
          <w:b w:val="false"/>
          <w:i w:val="false"/>
          <w:color w:val="000000"/>
          <w:sz w:val="28"/>
        </w:rPr>
        <w:t>
      Бұл әдіс қоршаған ортаның ластануын болдырмау үшін химиялық реагенттер мен өңдеу процесін мұқият бақылауды және басқаруды қажет етеді.</w:t>
      </w:r>
    </w:p>
    <w:bookmarkEnd w:id="1245"/>
    <w:bookmarkStart w:name="z1307" w:id="12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 медиа әсерлері </w:t>
      </w:r>
    </w:p>
    <w:bookmarkEnd w:id="1246"/>
    <w:bookmarkStart w:name="z1308" w:id="1247"/>
    <w:p>
      <w:pPr>
        <w:spacing w:after="0"/>
        <w:ind w:left="0"/>
        <w:jc w:val="both"/>
      </w:pPr>
      <w:r>
        <w:rPr>
          <w:rFonts w:ascii="Times New Roman"/>
          <w:b w:val="false"/>
          <w:i w:val="false"/>
          <w:color w:val="000000"/>
          <w:sz w:val="28"/>
        </w:rPr>
        <w:t>
      Процестің нақты жағдайларына, мысалы, қолданылатын еріткіштердің түріне, экстракцияланатын заттардың қасиеттеріне, сондай-ақ экстракция жүріп жатқан қоршаған ортаның ерекшеліктеріне байланысты.</w:t>
      </w:r>
    </w:p>
    <w:bookmarkEnd w:id="1247"/>
    <w:bookmarkStart w:name="z1309" w:id="124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248"/>
    <w:bookmarkStart w:name="z1310" w:id="1249"/>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Егер ағынның құрамында бағалы еріген органикалық заттардың мөлшері жоғары болса (2-3 г/л-нан астам) экстракция ақталады. Әдетте фенолдар, майлар, май қышқылдары және бағалы металдар осы әдіспен алынады.</w:t>
      </w:r>
    </w:p>
    <w:bookmarkEnd w:id="1249"/>
    <w:bookmarkStart w:name="z1311" w:id="12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1250"/>
    <w:bookmarkStart w:name="z1312" w:id="1251"/>
    <w:p>
      <w:pPr>
        <w:spacing w:after="0"/>
        <w:ind w:left="0"/>
        <w:jc w:val="both"/>
      </w:pPr>
      <w:r>
        <w:rPr>
          <w:rFonts w:ascii="Times New Roman"/>
          <w:b w:val="false"/>
          <w:i w:val="false"/>
          <w:color w:val="000000"/>
          <w:sz w:val="28"/>
        </w:rPr>
        <w:t xml:space="preserve">
      Экстракциялық тазарту әдісі органикалық қоспалардың едәуір концентрациясында экономикалық тұрғыдан тиімді. Өнімдердің көпшілігі үшін экстракцияны қолдану олардың 2 г/л және одан жоғары концентрациясында ұтымды. Қолданылатын әдіске байланысты техниканың құны әрбір нақты жағдайда дербес болады. </w:t>
      </w:r>
    </w:p>
    <w:bookmarkEnd w:id="1251"/>
    <w:bookmarkStart w:name="z1313" w:id="125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252"/>
    <w:bookmarkStart w:name="z1314" w:id="125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253"/>
    <w:bookmarkStart w:name="z1315" w:id="1254"/>
    <w:p>
      <w:pPr>
        <w:spacing w:after="0"/>
        <w:ind w:left="0"/>
        <w:jc w:val="left"/>
      </w:pPr>
      <w:r>
        <w:rPr>
          <w:rFonts w:ascii="Times New Roman"/>
          <w:b/>
          <w:i w:val="false"/>
          <w:color w:val="000000"/>
        </w:rPr>
        <w:t xml:space="preserve"> 5.3.2.4. Химиялық тұндыру</w:t>
      </w:r>
    </w:p>
    <w:bookmarkEnd w:id="1254"/>
    <w:bookmarkStart w:name="z1316" w:id="125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255"/>
    <w:bookmarkStart w:name="z1317" w:id="1256"/>
    <w:p>
      <w:pPr>
        <w:spacing w:after="0"/>
        <w:ind w:left="0"/>
        <w:jc w:val="both"/>
      </w:pPr>
      <w:r>
        <w:rPr>
          <w:rFonts w:ascii="Times New Roman"/>
          <w:b w:val="false"/>
          <w:i w:val="false"/>
          <w:color w:val="000000"/>
          <w:sz w:val="28"/>
        </w:rPr>
        <w:t>
      Бұл әдіс рН мәнін түзету және еритін металдардың тұндыру қарқындылығын арттыру мақсатында әк, каустикалық натрий, күкіртті натрий сияқты реагенттерді қосудан немесе реагенттерді біріктіруден тұрады.</w:t>
      </w:r>
    </w:p>
    <w:bookmarkEnd w:id="1256"/>
    <w:bookmarkStart w:name="z1318" w:id="12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257"/>
    <w:bookmarkStart w:name="z1319" w:id="1258"/>
    <w:p>
      <w:pPr>
        <w:spacing w:after="0"/>
        <w:ind w:left="0"/>
        <w:jc w:val="both"/>
      </w:pPr>
      <w:r>
        <w:rPr>
          <w:rFonts w:ascii="Times New Roman"/>
          <w:b w:val="false"/>
          <w:i w:val="false"/>
          <w:color w:val="000000"/>
          <w:sz w:val="28"/>
        </w:rPr>
        <w:t>
      Химиялық тұндыру негізінен сарқынды сулардан еритін металл иондарын кетіру үшін қолданылады. Еритін металдарды рН мәнін реттеу арқылы сарқынды сулардан тұндыруға болады. Сарқынды суларға реагент қосылады, мысалы, әк, натрий гидроксиді, натрий сульфиді немесе реагенттердің қосындысы, нәтижесінде металмен ерімейтін қосылыстар шөгінді түрінде пайда болады. Осы ерімейтін қосылыстарды судан сүзу арқылы жоюға болады. Коагулянтты немесе флокулянтты қосу оңай бөлінетін үлкен үлпектердің пайда болуына ықпал етеді және көбінесе тазарту жүйесінің жұмысын жақсарту үшін қолданылады.</w:t>
      </w:r>
    </w:p>
    <w:bookmarkEnd w:id="1258"/>
    <w:bookmarkStart w:name="z1320" w:id="1259"/>
    <w:p>
      <w:pPr>
        <w:spacing w:after="0"/>
        <w:ind w:left="0"/>
        <w:jc w:val="both"/>
      </w:pPr>
      <w:r>
        <w:rPr>
          <w:rFonts w:ascii="Times New Roman"/>
          <w:b w:val="false"/>
          <w:i w:val="false"/>
          <w:color w:val="000000"/>
          <w:sz w:val="28"/>
        </w:rPr>
        <w:t>
      Темір, қорғасын, мырыш, марганец және т.б. сияқты металдарды ағызу үшін әдетте тұндыру қолданылады. Металл гидроксидтері әдетте ерімейді, сондықтан оларды тұндыру үшін әк кеңінен қолданылады.</w:t>
      </w:r>
    </w:p>
    <w:bookmarkEnd w:id="1259"/>
    <w:bookmarkStart w:name="z1321" w:id="1260"/>
    <w:p>
      <w:pPr>
        <w:spacing w:after="0"/>
        <w:ind w:left="0"/>
        <w:jc w:val="both"/>
      </w:pPr>
      <w:r>
        <w:rPr>
          <w:rFonts w:ascii="Times New Roman"/>
          <w:b w:val="false"/>
          <w:i w:val="false"/>
          <w:color w:val="000000"/>
          <w:sz w:val="28"/>
        </w:rPr>
        <w:t>
      Коагулянттар ретінде әдетте әлсіз негіздердің – темір мен алюминийдің және күшті қышқылдардың тұздары қолданылады: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FeSO</w:t>
      </w:r>
      <w:r>
        <w:rPr>
          <w:rFonts w:ascii="Times New Roman"/>
          <w:b w:val="false"/>
          <w:i w:val="false"/>
          <w:color w:val="000000"/>
          <w:vertAlign w:val="superscript"/>
        </w:rPr>
        <w:t>4</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AlCl</w:t>
      </w:r>
      <w:r>
        <w:rPr>
          <w:rFonts w:ascii="Times New Roman"/>
          <w:b w:val="false"/>
          <w:i w:val="false"/>
          <w:color w:val="000000"/>
          <w:vertAlign w:val="subscript"/>
        </w:rPr>
        <w:t>3</w:t>
      </w:r>
      <w:r>
        <w:rPr>
          <w:rFonts w:ascii="Times New Roman"/>
          <w:b w:val="false"/>
          <w:i w:val="false"/>
          <w:color w:val="000000"/>
          <w:sz w:val="28"/>
        </w:rPr>
        <w:t xml:space="preserve">. </w:t>
      </w:r>
    </w:p>
    <w:bookmarkEnd w:id="1260"/>
    <w:bookmarkStart w:name="z1322" w:id="1261"/>
    <w:p>
      <w:pPr>
        <w:spacing w:after="0"/>
        <w:ind w:left="0"/>
        <w:jc w:val="both"/>
      </w:pPr>
      <w:r>
        <w:rPr>
          <w:rFonts w:ascii="Times New Roman"/>
          <w:b w:val="false"/>
          <w:i w:val="false"/>
          <w:color w:val="000000"/>
          <w:sz w:val="28"/>
        </w:rPr>
        <w:t>
      Металл сульфидтері де ерімейді және сілтілі ортада натрий сульфиді, натрий гидросульфиді және тримеркаптосульфотриазин (TMС) сияқты реагенттер қолданылады. Биологиялық әдіс сульфатты қалпына келтіретін бактериялардың көмегімен H</w:t>
      </w:r>
      <w:r>
        <w:rPr>
          <w:rFonts w:ascii="Times New Roman"/>
          <w:b w:val="false"/>
          <w:i w:val="false"/>
          <w:color w:val="000000"/>
          <w:vertAlign w:val="subscript"/>
        </w:rPr>
        <w:t>2</w:t>
      </w:r>
      <w:r>
        <w:rPr>
          <w:rFonts w:ascii="Times New Roman"/>
          <w:b w:val="false"/>
          <w:i w:val="false"/>
          <w:color w:val="000000"/>
          <w:sz w:val="28"/>
        </w:rPr>
        <w:t>S алу кезінде де қолданылады, газ тасымалдаушы газдың тұндыру сатысына ауысады. Сульфидті тұндыру нәтижесінде РН мәніне және температураға байланысты тазартылған ағындардағы белгілі бір металдардың концентрациясының төмен мәндерін қамтамасыз етуі мүмкін, ал металл сульфидтерін балқыту кезеңіне қайтаруға болады. Селен және молибден сияқты металдарды да тиімді түрде жоюға болады.</w:t>
      </w:r>
    </w:p>
    <w:bookmarkEnd w:id="1261"/>
    <w:bookmarkStart w:name="z1323" w:id="1262"/>
    <w:p>
      <w:pPr>
        <w:spacing w:after="0"/>
        <w:ind w:left="0"/>
        <w:jc w:val="both"/>
      </w:pPr>
      <w:r>
        <w:rPr>
          <w:rFonts w:ascii="Times New Roman"/>
          <w:b w:val="false"/>
          <w:i w:val="false"/>
          <w:color w:val="000000"/>
          <w:sz w:val="28"/>
        </w:rPr>
        <w:t>
      Кейбір жағдайларда металл қоспасын тұндыру екі кезеңде жүзеге асырылуы мүмкін: алдымен гидроксид арқылы, содан кейін сульфидті тұндыру арқылы. Артық сульфидтерді кетіру үшін тұндырудан кейін темір сульфатын қосуға болады.</w:t>
      </w:r>
    </w:p>
    <w:bookmarkEnd w:id="1262"/>
    <w:bookmarkStart w:name="z1324" w:id="1263"/>
    <w:p>
      <w:pPr>
        <w:spacing w:after="0"/>
        <w:ind w:left="0"/>
        <w:jc w:val="both"/>
      </w:pPr>
      <w:r>
        <w:rPr>
          <w:rFonts w:ascii="Times New Roman"/>
          <w:b w:val="false"/>
          <w:i w:val="false"/>
          <w:color w:val="000000"/>
          <w:sz w:val="28"/>
        </w:rPr>
        <w:t>
      Металдар жойылатын көптеген қондырғыларда сарқынды сулардың қажетті шекті мәндеріне жетудің негізгі проблемаларының бірі-тұндырылған металдардың коллоидтық күйі. Бұл сапасыз бейтараптандыру және флокуляция нәтижесінде пайда болуы мүмкін. Тұндырылған металдың күйін жақсарту үшін әртүрлі флокулянттар мен коагулянттарды қолдануға болады және мұндай материалдарды жеткізушілер жауын-шашынға сынақтар жүргізіп, дұрыс коагулянтты көрсете алады.</w:t>
      </w:r>
    </w:p>
    <w:bookmarkEnd w:id="1263"/>
    <w:bookmarkStart w:name="z1325" w:id="1264"/>
    <w:p>
      <w:pPr>
        <w:spacing w:after="0"/>
        <w:ind w:left="0"/>
        <w:jc w:val="both"/>
      </w:pPr>
      <w:r>
        <w:rPr>
          <w:rFonts w:ascii="Times New Roman"/>
          <w:b w:val="false"/>
          <w:i w:val="false"/>
          <w:color w:val="000000"/>
          <w:sz w:val="28"/>
        </w:rPr>
        <w:t>
      Сарқынды сулардың құрамы концентраттың/шикізаттың сапасына және ылғалды жүйелерде тазартылған кейінгі шығатын газдардың құрамына байланысты өзгереді. Сонымен қатар, сарқынды сулардың пайда болуына ықпал ететін әртүрлі мөлшердегі материалдарды жеткізу көздері немесе күн райы жағдайлары сарқынды сулардың алуан түрлілігін арттырады.</w:t>
      </w:r>
    </w:p>
    <w:bookmarkEnd w:id="1264"/>
    <w:bookmarkStart w:name="z1326" w:id="1265"/>
    <w:p>
      <w:pPr>
        <w:spacing w:after="0"/>
        <w:ind w:left="0"/>
        <w:jc w:val="both"/>
      </w:pPr>
      <w:r>
        <w:rPr>
          <w:rFonts w:ascii="Times New Roman"/>
          <w:b w:val="false"/>
          <w:i w:val="false"/>
          <w:color w:val="000000"/>
          <w:sz w:val="28"/>
        </w:rPr>
        <w:t>
      Сарқынды сулардағы ауыр металл иондарының қалдық концентрациясы санитарлық-тұрмыстық су пайдалану су айдындары (мг/л) үшін ШРК нормасынан аспауға тиіс: мыс, никель және қорғасын иондары – 0,1, мырыш – 1, кадмий – 0,01, кобальт – 1, сынап – 0,001, мышьяк – 0,05.</w:t>
      </w:r>
    </w:p>
    <w:bookmarkEnd w:id="1265"/>
    <w:bookmarkStart w:name="z1327" w:id="126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66"/>
    <w:bookmarkStart w:name="z1328" w:id="1267"/>
    <w:p>
      <w:pPr>
        <w:spacing w:after="0"/>
        <w:ind w:left="0"/>
        <w:jc w:val="both"/>
      </w:pPr>
      <w:r>
        <w:rPr>
          <w:rFonts w:ascii="Times New Roman"/>
          <w:b w:val="false"/>
          <w:i w:val="false"/>
          <w:color w:val="000000"/>
          <w:sz w:val="28"/>
        </w:rPr>
        <w:t>
      Химиялық тұндыру судың ауыр металдармен ластану деңгейін айтарлықтай төмендетуге, олардың табиғи су қоймаларына түсуінің алдын алуға, су сапасын жақсартуға және су экожүйелеріне уытты әсерді азайтуға мүмкіндік береді.</w:t>
      </w:r>
    </w:p>
    <w:bookmarkEnd w:id="1267"/>
    <w:bookmarkStart w:name="z1329" w:id="12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1268"/>
    <w:bookmarkStart w:name="z1330" w:id="1269"/>
    <w:p>
      <w:pPr>
        <w:spacing w:after="0"/>
        <w:ind w:left="0"/>
        <w:jc w:val="both"/>
      </w:pPr>
      <w:r>
        <w:rPr>
          <w:rFonts w:ascii="Times New Roman"/>
          <w:b w:val="false"/>
          <w:i w:val="false"/>
          <w:color w:val="000000"/>
          <w:sz w:val="28"/>
        </w:rPr>
        <w:t xml:space="preserve">
      Химиялық тұндыру арқылы сарқынды суларды тазарту тиімділігі келесі факторларға байланысты: </w:t>
      </w:r>
    </w:p>
    <w:bookmarkEnd w:id="1269"/>
    <w:bookmarkStart w:name="z1331" w:id="1270"/>
    <w:p>
      <w:pPr>
        <w:spacing w:after="0"/>
        <w:ind w:left="0"/>
        <w:jc w:val="both"/>
      </w:pPr>
      <w:r>
        <w:rPr>
          <w:rFonts w:ascii="Times New Roman"/>
          <w:b w:val="false"/>
          <w:i w:val="false"/>
          <w:color w:val="000000"/>
          <w:sz w:val="28"/>
        </w:rPr>
        <w:t>
      химиялық тұндырғышты таңдау;</w:t>
      </w:r>
    </w:p>
    <w:bookmarkEnd w:id="1270"/>
    <w:bookmarkStart w:name="z1332" w:id="1271"/>
    <w:p>
      <w:pPr>
        <w:spacing w:after="0"/>
        <w:ind w:left="0"/>
        <w:jc w:val="both"/>
      </w:pPr>
      <w:r>
        <w:rPr>
          <w:rFonts w:ascii="Times New Roman"/>
          <w:b w:val="false"/>
          <w:i w:val="false"/>
          <w:color w:val="000000"/>
          <w:sz w:val="28"/>
        </w:rPr>
        <w:t xml:space="preserve">
      қосылатын тұндырғыштың мөлшері; </w:t>
      </w:r>
    </w:p>
    <w:bookmarkEnd w:id="1271"/>
    <w:bookmarkStart w:name="z1333" w:id="1272"/>
    <w:p>
      <w:pPr>
        <w:spacing w:after="0"/>
        <w:ind w:left="0"/>
        <w:jc w:val="both"/>
      </w:pPr>
      <w:r>
        <w:rPr>
          <w:rFonts w:ascii="Times New Roman"/>
          <w:b w:val="false"/>
          <w:i w:val="false"/>
          <w:color w:val="000000"/>
          <w:sz w:val="28"/>
        </w:rPr>
        <w:t>
      тұндырылған металды кетіру тиімділігі;</w:t>
      </w:r>
    </w:p>
    <w:bookmarkEnd w:id="1272"/>
    <w:bookmarkStart w:name="z1334" w:id="1273"/>
    <w:p>
      <w:pPr>
        <w:spacing w:after="0"/>
        <w:ind w:left="0"/>
        <w:jc w:val="both"/>
      </w:pPr>
      <w:r>
        <w:rPr>
          <w:rFonts w:ascii="Times New Roman"/>
          <w:b w:val="false"/>
          <w:i w:val="false"/>
          <w:color w:val="000000"/>
          <w:sz w:val="28"/>
        </w:rPr>
        <w:t xml:space="preserve">
      бүкіл тазарту процесінде дұрыс рН мәнін сақтау; </w:t>
      </w:r>
    </w:p>
    <w:bookmarkEnd w:id="1273"/>
    <w:bookmarkStart w:name="z1335" w:id="1274"/>
    <w:p>
      <w:pPr>
        <w:spacing w:after="0"/>
        <w:ind w:left="0"/>
        <w:jc w:val="both"/>
      </w:pPr>
      <w:r>
        <w:rPr>
          <w:rFonts w:ascii="Times New Roman"/>
          <w:b w:val="false"/>
          <w:i w:val="false"/>
          <w:color w:val="000000"/>
          <w:sz w:val="28"/>
        </w:rPr>
        <w:t xml:space="preserve">
      белгілі бір металдарды кетіру үшін темір тұздарын пайдалану; </w:t>
      </w:r>
    </w:p>
    <w:bookmarkEnd w:id="1274"/>
    <w:bookmarkStart w:name="z1336" w:id="1275"/>
    <w:p>
      <w:pPr>
        <w:spacing w:after="0"/>
        <w:ind w:left="0"/>
        <w:jc w:val="both"/>
      </w:pPr>
      <w:r>
        <w:rPr>
          <w:rFonts w:ascii="Times New Roman"/>
          <w:b w:val="false"/>
          <w:i w:val="false"/>
          <w:color w:val="000000"/>
          <w:sz w:val="28"/>
        </w:rPr>
        <w:t xml:space="preserve">
      флоккуляциялық немесе коагуляциялық реагенттерді пайдалану; </w:t>
      </w:r>
    </w:p>
    <w:bookmarkEnd w:id="1275"/>
    <w:bookmarkStart w:name="z1337" w:id="1276"/>
    <w:p>
      <w:pPr>
        <w:spacing w:after="0"/>
        <w:ind w:left="0"/>
        <w:jc w:val="both"/>
      </w:pPr>
      <w:r>
        <w:rPr>
          <w:rFonts w:ascii="Times New Roman"/>
          <w:b w:val="false"/>
          <w:i w:val="false"/>
          <w:color w:val="000000"/>
          <w:sz w:val="28"/>
        </w:rPr>
        <w:t xml:space="preserve">
      сарқынды сулардың құрамының ауытқуы және күрделі иондардың болуы. </w:t>
      </w:r>
    </w:p>
    <w:bookmarkEnd w:id="1276"/>
    <w:bookmarkStart w:name="z1338" w:id="1277"/>
    <w:p>
      <w:pPr>
        <w:spacing w:after="0"/>
        <w:ind w:left="0"/>
        <w:jc w:val="both"/>
      </w:pPr>
      <w:r>
        <w:rPr>
          <w:rFonts w:ascii="Times New Roman"/>
          <w:b w:val="false"/>
          <w:i w:val="false"/>
          <w:color w:val="000000"/>
          <w:sz w:val="28"/>
        </w:rPr>
        <w:t>
      Сарқынды суларды тазартудың бұл әдістері өнеркәсіптік сынақтардан өткізілді және АҚШ, Канада, Ресей және Қытай кәсіпорындарында енгізілді. Сарқынды суларды тазартудың тиімділігін арттыру үшін алдын ала тазартылған бейтараптандырылған сарқынды суларды тазартудың әртүрлі әдістері ұсынылған. Ең жиі қолданылатындары: құрамында алюминий бар реагенттерді (орташа және негізгі тұздар), сондай-ақ электро – немесе гальвано-коагуляторларда сарқынды суларды өңдеу кезінде металды электрохимиялық еріту процесінде алынған алюминий гидроксиді. Алюминий қосылыстарын қолданудың негізгі мақсаты – кальций гидросульфоалюминаты түрінде сульфаттарды оқшаулау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 (КГСА). Осы әдіс бойынша сульфаттардың тұндырылуы мына теңдеумен сипатталады:</w:t>
      </w:r>
    </w:p>
    <w:bookmarkEnd w:id="1277"/>
    <w:bookmarkStart w:name="z1339" w:id="1278"/>
    <w:p>
      <w:pPr>
        <w:spacing w:after="0"/>
        <w:ind w:left="0"/>
        <w:jc w:val="both"/>
      </w:pPr>
      <w:r>
        <w:rPr>
          <w:rFonts w:ascii="Times New Roman"/>
          <w:b w:val="false"/>
          <w:i w:val="false"/>
          <w:color w:val="000000"/>
          <w:sz w:val="28"/>
        </w:rPr>
        <w:t>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⋅6H</w:t>
      </w:r>
      <w:r>
        <w:rPr>
          <w:rFonts w:ascii="Times New Roman"/>
          <w:b w:val="false"/>
          <w:i w:val="false"/>
          <w:color w:val="000000"/>
          <w:vertAlign w:val="subscript"/>
        </w:rPr>
        <w:t>2</w:t>
      </w:r>
      <w:r>
        <w:rPr>
          <w:rFonts w:ascii="Times New Roman"/>
          <w:b w:val="false"/>
          <w:i w:val="false"/>
          <w:color w:val="000000"/>
          <w:sz w:val="28"/>
        </w:rPr>
        <w:t>O + CaSO</w:t>
      </w:r>
      <w:r>
        <w:rPr>
          <w:rFonts w:ascii="Times New Roman"/>
          <w:b w:val="false"/>
          <w:i w:val="false"/>
          <w:color w:val="000000"/>
          <w:vertAlign w:val="subscript"/>
        </w:rPr>
        <w:t>4 </w:t>
      </w:r>
      <w:r>
        <w:rPr>
          <w:rFonts w:ascii="Times New Roman"/>
          <w:b w:val="false"/>
          <w:i w:val="false"/>
          <w:color w:val="000000"/>
          <w:sz w:val="28"/>
        </w:rPr>
        <w:t>+ 25(26) H</w:t>
      </w:r>
      <w:r>
        <w:rPr>
          <w:rFonts w:ascii="Times New Roman"/>
          <w:b w:val="false"/>
          <w:i w:val="false"/>
          <w:color w:val="000000"/>
          <w:vertAlign w:val="subscript"/>
        </w:rPr>
        <w:t>2</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1278"/>
    <w:bookmarkStart w:name="z1340" w:id="1279"/>
    <w:p>
      <w:pPr>
        <w:spacing w:after="0"/>
        <w:ind w:left="0"/>
        <w:jc w:val="both"/>
      </w:pPr>
      <w:r>
        <w:rPr>
          <w:rFonts w:ascii="Times New Roman"/>
          <w:b w:val="false"/>
          <w:i w:val="false"/>
          <w:color w:val="000000"/>
          <w:sz w:val="28"/>
        </w:rPr>
        <w:t>
      Бұл әдіспен сульфаттардың бөліну тереңдігі құрамында алюминий бар реагенттің шығынына байланысты. Ағартылған судағы сульфат иондарының ең аз құрамы КГСА еруі арқылы айқындалады және 25 мг/дм</w:t>
      </w:r>
      <w:r>
        <w:rPr>
          <w:rFonts w:ascii="Times New Roman"/>
          <w:b w:val="false"/>
          <w:i w:val="false"/>
          <w:color w:val="000000"/>
          <w:vertAlign w:val="superscript"/>
        </w:rPr>
        <w:t xml:space="preserve">3 </w:t>
      </w:r>
      <w:r>
        <w:rPr>
          <w:rFonts w:ascii="Times New Roman"/>
          <w:b w:val="false"/>
          <w:i w:val="false"/>
          <w:color w:val="000000"/>
          <w:sz w:val="28"/>
        </w:rPr>
        <w:t>құрайды.</w:t>
      </w:r>
    </w:p>
    <w:bookmarkEnd w:id="1279"/>
    <w:bookmarkStart w:name="z1341" w:id="12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әсерлері </w:t>
      </w:r>
    </w:p>
    <w:bookmarkEnd w:id="1280"/>
    <w:bookmarkStart w:name="z1342" w:id="1281"/>
    <w:p>
      <w:pPr>
        <w:spacing w:after="0"/>
        <w:ind w:left="0"/>
        <w:jc w:val="both"/>
      </w:pPr>
      <w:r>
        <w:rPr>
          <w:rFonts w:ascii="Times New Roman"/>
          <w:b w:val="false"/>
          <w:i w:val="false"/>
          <w:color w:val="000000"/>
          <w:sz w:val="28"/>
        </w:rPr>
        <w:t xml:space="preserve">
      Энергия тұтынуды арттыру. </w:t>
      </w:r>
    </w:p>
    <w:bookmarkEnd w:id="1281"/>
    <w:bookmarkStart w:name="z1343" w:id="1282"/>
    <w:p>
      <w:pPr>
        <w:spacing w:after="0"/>
        <w:ind w:left="0"/>
        <w:jc w:val="both"/>
      </w:pPr>
      <w:r>
        <w:rPr>
          <w:rFonts w:ascii="Times New Roman"/>
          <w:b w:val="false"/>
          <w:i w:val="false"/>
          <w:color w:val="000000"/>
          <w:sz w:val="28"/>
        </w:rPr>
        <w:t xml:space="preserve">
      </w:t>
      </w:r>
      <w:r>
        <w:rPr>
          <w:rFonts w:ascii="Times New Roman"/>
          <w:b/>
          <w:i w:val="false"/>
          <w:color w:val="000000"/>
          <w:sz w:val="28"/>
        </w:rPr>
        <w:t>Қоспаларды қолдану.</w:t>
      </w:r>
    </w:p>
    <w:bookmarkEnd w:id="1282"/>
    <w:bookmarkStart w:name="z1344" w:id="1283"/>
    <w:p>
      <w:pPr>
        <w:spacing w:after="0"/>
        <w:ind w:left="0"/>
        <w:jc w:val="both"/>
      </w:pPr>
      <w:r>
        <w:rPr>
          <w:rFonts w:ascii="Times New Roman"/>
          <w:b w:val="false"/>
          <w:i w:val="false"/>
          <w:color w:val="000000"/>
          <w:sz w:val="28"/>
        </w:rPr>
        <w:t xml:space="preserve">
      Кәдеге жаратуға жататын қалдықтардың түзілуі. </w:t>
      </w:r>
    </w:p>
    <w:bookmarkEnd w:id="1283"/>
    <w:bookmarkStart w:name="z1345" w:id="1284"/>
    <w:p>
      <w:pPr>
        <w:spacing w:after="0"/>
        <w:ind w:left="0"/>
        <w:jc w:val="both"/>
      </w:pPr>
      <w:r>
        <w:rPr>
          <w:rFonts w:ascii="Times New Roman"/>
          <w:b w:val="false"/>
          <w:i w:val="false"/>
          <w:color w:val="000000"/>
          <w:sz w:val="28"/>
        </w:rPr>
        <w:t>
      Қолданылуына қатысты техникалық ой-пайым</w:t>
      </w:r>
    </w:p>
    <w:bookmarkEnd w:id="1284"/>
    <w:bookmarkStart w:name="z1346" w:id="1285"/>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285"/>
    <w:bookmarkStart w:name="z1347" w:id="1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86"/>
    <w:bookmarkStart w:name="z1348" w:id="1287"/>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287"/>
    <w:bookmarkStart w:name="z1349" w:id="128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288"/>
    <w:bookmarkStart w:name="z1350" w:id="1289"/>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289"/>
    <w:bookmarkStart w:name="z1351" w:id="1290"/>
    <w:p>
      <w:pPr>
        <w:spacing w:after="0"/>
        <w:ind w:left="0"/>
        <w:jc w:val="left"/>
      </w:pPr>
      <w:r>
        <w:rPr>
          <w:rFonts w:ascii="Times New Roman"/>
          <w:b/>
          <w:i w:val="false"/>
          <w:color w:val="000000"/>
        </w:rPr>
        <w:t xml:space="preserve"> 5.3.2.5. Белсендірілген көмірді қолдану арқылы адсорбция</w:t>
      </w:r>
    </w:p>
    <w:bookmarkEnd w:id="1290"/>
    <w:bookmarkStart w:name="z1352" w:id="129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291"/>
    <w:bookmarkStart w:name="z1353" w:id="1292"/>
    <w:p>
      <w:pPr>
        <w:spacing w:after="0"/>
        <w:ind w:left="0"/>
        <w:jc w:val="both"/>
      </w:pPr>
      <w:r>
        <w:rPr>
          <w:rFonts w:ascii="Times New Roman"/>
          <w:b w:val="false"/>
          <w:i w:val="false"/>
          <w:color w:val="000000"/>
          <w:sz w:val="28"/>
        </w:rPr>
        <w:t>
      Адсорбция биологиялық тазартудан кейін сарқынды суларды еріген органикалық заттардан терең тазарту үшін кеңінен қолданылады, ал ауыр металл иондарынан тазарту үшін сирек қолданылады.</w:t>
      </w:r>
    </w:p>
    <w:bookmarkEnd w:id="1292"/>
    <w:bookmarkStart w:name="z1354" w:id="12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293"/>
    <w:bookmarkStart w:name="z1355" w:id="1294"/>
    <w:p>
      <w:pPr>
        <w:spacing w:after="0"/>
        <w:ind w:left="0"/>
        <w:jc w:val="both"/>
      </w:pPr>
      <w:r>
        <w:rPr>
          <w:rFonts w:ascii="Times New Roman"/>
          <w:b w:val="false"/>
          <w:i w:val="false"/>
          <w:color w:val="000000"/>
          <w:sz w:val="28"/>
        </w:rPr>
        <w:t>
      Белсендірілген көмірдің беті үлкен және органикалық қосылыстар, ауыр металдар және басқа ластағыш заттар сияқты әртүрлі зиянды заттарды адсорбциялау қабілеті жақсы.</w:t>
      </w:r>
    </w:p>
    <w:bookmarkEnd w:id="1294"/>
    <w:bookmarkStart w:name="z1356" w:id="1295"/>
    <w:p>
      <w:pPr>
        <w:spacing w:after="0"/>
        <w:ind w:left="0"/>
        <w:jc w:val="both"/>
      </w:pPr>
      <w:r>
        <w:rPr>
          <w:rFonts w:ascii="Times New Roman"/>
          <w:b w:val="false"/>
          <w:i w:val="false"/>
          <w:color w:val="000000"/>
          <w:sz w:val="28"/>
        </w:rPr>
        <w:t>
      Адсорбция процесі ластанған су оның бетіндегі ластағыш заттарды ұстайтын белсендірілген көмір қабаты арқылы өтеді. Су көмір арқылы өткен сайын көмір мен ластағыш заттардың химиялық өзара әрекеттесуі жүреді, нәтижесінде көмірдің бетінде улы заттар қалады.</w:t>
      </w:r>
    </w:p>
    <w:bookmarkEnd w:id="1295"/>
    <w:bookmarkStart w:name="z1357" w:id="1296"/>
    <w:p>
      <w:pPr>
        <w:spacing w:after="0"/>
        <w:ind w:left="0"/>
        <w:jc w:val="both"/>
      </w:pPr>
      <w:r>
        <w:rPr>
          <w:rFonts w:ascii="Times New Roman"/>
          <w:b w:val="false"/>
          <w:i w:val="false"/>
          <w:color w:val="000000"/>
          <w:sz w:val="28"/>
        </w:rPr>
        <w:t>
      Сарқынды суларды тазартудың бұл әдісі тиімді және үнемді, өйткені белсендірілген көмірді әр тазарту циклынан кейін қалпына келтіру арқылы бірнеше рет қолдануға болады. Сондай-ақ, ол қоршаған ортаның сапасын жақсартуға ықпал ететін судың ластану деңгейінің айтарлықтай төмендеуіне қол жеткізуге мүмкіндік береді.</w:t>
      </w:r>
    </w:p>
    <w:bookmarkEnd w:id="1296"/>
    <w:bookmarkStart w:name="z1358" w:id="1297"/>
    <w:p>
      <w:pPr>
        <w:spacing w:after="0"/>
        <w:ind w:left="0"/>
        <w:jc w:val="both"/>
      </w:pPr>
      <w:r>
        <w:rPr>
          <w:rFonts w:ascii="Times New Roman"/>
          <w:b w:val="false"/>
          <w:i w:val="false"/>
          <w:color w:val="000000"/>
          <w:sz w:val="28"/>
        </w:rPr>
        <w:t xml:space="preserve">
      Белсендірілген көмір сарқынды сулардан шығатын ОХТ сәтті азайтады. </w:t>
      </w:r>
    </w:p>
    <w:bookmarkEnd w:id="1297"/>
    <w:bookmarkStart w:name="z1359" w:id="1298"/>
    <w:p>
      <w:pPr>
        <w:spacing w:after="0"/>
        <w:ind w:left="0"/>
        <w:jc w:val="both"/>
      </w:pPr>
      <w:r>
        <w:rPr>
          <w:rFonts w:ascii="Times New Roman"/>
          <w:b w:val="false"/>
          <w:i w:val="false"/>
          <w:color w:val="000000"/>
          <w:sz w:val="28"/>
        </w:rPr>
        <w:t>
      Белсендірілген көмір суды тазарту кезінде кеңінен қолданылатын адсорбенттердің бірі. Бұл сансыз ұсақ тесіктері бар және бетінің үлкен ауданы бар арнайы өңделген көміртегі. Белсендірілген көмірдің әр граммының бетінің ауданы 500 м</w:t>
      </w:r>
      <w:r>
        <w:rPr>
          <w:rFonts w:ascii="Times New Roman"/>
          <w:b w:val="false"/>
          <w:i w:val="false"/>
          <w:color w:val="000000"/>
          <w:vertAlign w:val="superscript"/>
        </w:rPr>
        <w:t>2</w:t>
      </w:r>
      <w:r>
        <w:rPr>
          <w:rFonts w:ascii="Times New Roman"/>
          <w:b w:val="false"/>
          <w:i w:val="false"/>
          <w:color w:val="000000"/>
          <w:sz w:val="28"/>
        </w:rPr>
        <w:t>-ден 1500 м</w:t>
      </w:r>
      <w:r>
        <w:rPr>
          <w:rFonts w:ascii="Times New Roman"/>
          <w:b w:val="false"/>
          <w:i w:val="false"/>
          <w:color w:val="000000"/>
          <w:vertAlign w:val="superscript"/>
        </w:rPr>
        <w:t>2</w:t>
      </w:r>
      <w:r>
        <w:rPr>
          <w:rFonts w:ascii="Times New Roman"/>
          <w:b w:val="false"/>
          <w:i w:val="false"/>
          <w:color w:val="000000"/>
          <w:sz w:val="28"/>
        </w:rPr>
        <w:t>-ге дейін құрайды.</w:t>
      </w:r>
    </w:p>
    <w:bookmarkEnd w:id="1298"/>
    <w:bookmarkStart w:name="z1360" w:id="1299"/>
    <w:p>
      <w:pPr>
        <w:spacing w:after="0"/>
        <w:ind w:left="0"/>
        <w:jc w:val="both"/>
      </w:pPr>
      <w:r>
        <w:rPr>
          <w:rFonts w:ascii="Times New Roman"/>
          <w:b w:val="false"/>
          <w:i w:val="false"/>
          <w:color w:val="000000"/>
          <w:sz w:val="28"/>
        </w:rPr>
        <w:t>
      Белсендірілген көмір күшті физикалық адсорбциялық және химиялық адсорбциялық функцияларға ие, сонымен қатар детоксикациялық әсері бар. Детоксикацияның әсері белсендірілген көмірден уды адсорбциялау үшін үлкен бетті пайдалану болып табылады, осылайша ол удың сіңуіне жол бермейді.</w:t>
      </w:r>
    </w:p>
    <w:bookmarkEnd w:id="1299"/>
    <w:bookmarkStart w:name="z1361" w:id="1300"/>
    <w:p>
      <w:pPr>
        <w:spacing w:after="0"/>
        <w:ind w:left="0"/>
        <w:jc w:val="both"/>
      </w:pPr>
      <w:r>
        <w:rPr>
          <w:rFonts w:ascii="Times New Roman"/>
          <w:b w:val="false"/>
          <w:i w:val="false"/>
          <w:color w:val="000000"/>
          <w:sz w:val="28"/>
        </w:rPr>
        <w:t>
      Белсендірілген көмір әдетте ұнтақталған белсендірілген көмір және түйіршікті белсендірілген көмір болып екіге бөлінеді, біріншісі сарқынды суларды тазарту үшін әдетте суспензиялық байланыс адсорбциясын пайдаланады. Соңғысы сарқынды суларды тазартудың сүзгі-адсорбциялық әдісін қолданады.</w:t>
      </w:r>
    </w:p>
    <w:bookmarkEnd w:id="1300"/>
    <w:bookmarkStart w:name="z1362" w:id="1301"/>
    <w:p>
      <w:pPr>
        <w:spacing w:after="0"/>
        <w:ind w:left="0"/>
        <w:jc w:val="both"/>
      </w:pPr>
      <w:r>
        <w:rPr>
          <w:rFonts w:ascii="Times New Roman"/>
          <w:b w:val="false"/>
          <w:i w:val="false"/>
          <w:color w:val="000000"/>
          <w:sz w:val="28"/>
        </w:rPr>
        <w:t>
      Тазарту жүйелерінің екі түрі бар. Біреуінде сарқынды суларды тікелей қайта өңдеу үшін белсендірілген көмірді пайдаланылады, ал екіншісінде химиялық тазартудан, қоректік заттарды кетіруден және сүзуден кейін екінші реттік сарқынды суларды адсорбциялау үшін түйіршікті белсендірілген көмірді пайдаланады.</w:t>
      </w:r>
    </w:p>
    <w:bookmarkEnd w:id="1301"/>
    <w:bookmarkStart w:name="z1363" w:id="130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02"/>
    <w:bookmarkStart w:name="z1364" w:id="1303"/>
    <w:p>
      <w:pPr>
        <w:spacing w:after="0"/>
        <w:ind w:left="0"/>
        <w:jc w:val="both"/>
      </w:pPr>
      <w:r>
        <w:rPr>
          <w:rFonts w:ascii="Times New Roman"/>
          <w:b w:val="false"/>
          <w:i w:val="false"/>
          <w:color w:val="000000"/>
          <w:sz w:val="28"/>
        </w:rPr>
        <w:t>
      Органикалық заттардың, сынаптың және ауыр металдардың суға түсуін азайту.</w:t>
      </w:r>
    </w:p>
    <w:bookmarkEnd w:id="1303"/>
    <w:bookmarkStart w:name="z1365" w:id="1304"/>
    <w:p>
      <w:pPr>
        <w:spacing w:after="0"/>
        <w:ind w:left="0"/>
        <w:jc w:val="both"/>
      </w:pPr>
      <w:r>
        <w:rPr>
          <w:rFonts w:ascii="Times New Roman"/>
          <w:b w:val="false"/>
          <w:i w:val="false"/>
          <w:color w:val="000000"/>
          <w:sz w:val="28"/>
        </w:rPr>
        <w:t>
      Экологиялық көрсеткіштер және пайдалану деректері</w:t>
      </w:r>
    </w:p>
    <w:bookmarkEnd w:id="1304"/>
    <w:bookmarkStart w:name="z1366" w:id="1305"/>
    <w:p>
      <w:pPr>
        <w:spacing w:after="0"/>
        <w:ind w:left="0"/>
        <w:jc w:val="both"/>
      </w:pPr>
      <w:r>
        <w:rPr>
          <w:rFonts w:ascii="Times New Roman"/>
          <w:b w:val="false"/>
          <w:i w:val="false"/>
          <w:color w:val="000000"/>
          <w:sz w:val="28"/>
        </w:rPr>
        <w:t xml:space="preserve">
      Адсорбция әдісін қолданудың негізгі артықшылығы: </w:t>
      </w:r>
    </w:p>
    <w:bookmarkEnd w:id="1305"/>
    <w:bookmarkStart w:name="z1367" w:id="1306"/>
    <w:p>
      <w:pPr>
        <w:spacing w:after="0"/>
        <w:ind w:left="0"/>
        <w:jc w:val="both"/>
      </w:pPr>
      <w:r>
        <w:rPr>
          <w:rFonts w:ascii="Times New Roman"/>
          <w:b w:val="false"/>
          <w:i w:val="false"/>
          <w:color w:val="000000"/>
          <w:sz w:val="28"/>
        </w:rPr>
        <w:t>
      процесті жақсы басқару;</w:t>
      </w:r>
    </w:p>
    <w:bookmarkEnd w:id="1306"/>
    <w:bookmarkStart w:name="z1368" w:id="1307"/>
    <w:p>
      <w:pPr>
        <w:spacing w:after="0"/>
        <w:ind w:left="0"/>
        <w:jc w:val="both"/>
      </w:pPr>
      <w:r>
        <w:rPr>
          <w:rFonts w:ascii="Times New Roman"/>
          <w:b w:val="false"/>
          <w:i w:val="false"/>
          <w:color w:val="000000"/>
          <w:sz w:val="28"/>
        </w:rPr>
        <w:t xml:space="preserve">
      қайталама ластанудың болмауы. </w:t>
      </w:r>
    </w:p>
    <w:bookmarkEnd w:id="1307"/>
    <w:bookmarkStart w:name="z1369" w:id="13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08"/>
    <w:bookmarkStart w:name="z1370" w:id="1309"/>
    <w:p>
      <w:pPr>
        <w:spacing w:after="0"/>
        <w:ind w:left="0"/>
        <w:jc w:val="both"/>
      </w:pPr>
      <w:r>
        <w:rPr>
          <w:rFonts w:ascii="Times New Roman"/>
          <w:b w:val="false"/>
          <w:i w:val="false"/>
          <w:color w:val="000000"/>
          <w:sz w:val="28"/>
        </w:rPr>
        <w:t>
      Қосымша шығындар пайдаланылған адсорбентті жою қажеттілігімен байланысты. Белсендірілген көмірді регенерациялау мүмкін, бірақ бұл процесс өте көп уақыт қажет етеді және тәулік бойы жұмыс істейтін тазарту қондырғылары жағдайында ыңғайсыз. Белсендірілген көмірді бір реттік жүктеу ретінде пайдалану көбінесе экономикалық тұрғыдан тиімсіз.</w:t>
      </w:r>
    </w:p>
    <w:bookmarkEnd w:id="1309"/>
    <w:bookmarkStart w:name="z1371" w:id="13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1310"/>
    <w:bookmarkStart w:name="z1372" w:id="1311"/>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311"/>
    <w:bookmarkStart w:name="z1373" w:id="13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12"/>
    <w:bookmarkStart w:name="z1374" w:id="1313"/>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313"/>
    <w:bookmarkStart w:name="z1375" w:id="131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14"/>
    <w:bookmarkStart w:name="z1376" w:id="1315"/>
    <w:p>
      <w:pPr>
        <w:spacing w:after="0"/>
        <w:ind w:left="0"/>
        <w:jc w:val="both"/>
      </w:pPr>
      <w:r>
        <w:rPr>
          <w:rFonts w:ascii="Times New Roman"/>
          <w:b w:val="false"/>
          <w:i w:val="false"/>
          <w:color w:val="000000"/>
          <w:sz w:val="28"/>
        </w:rPr>
        <w:t>
      Ластағыш заттардың төгінділерін азайту.</w:t>
      </w:r>
    </w:p>
    <w:bookmarkEnd w:id="1315"/>
    <w:bookmarkStart w:name="z1377" w:id="131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316"/>
    <w:bookmarkStart w:name="z1378" w:id="1317"/>
    <w:p>
      <w:pPr>
        <w:spacing w:after="0"/>
        <w:ind w:left="0"/>
        <w:jc w:val="left"/>
      </w:pPr>
      <w:r>
        <w:rPr>
          <w:rFonts w:ascii="Times New Roman"/>
          <w:b/>
          <w:i w:val="false"/>
          <w:color w:val="000000"/>
        </w:rPr>
        <w:t xml:space="preserve"> 5.3.2.6. Бейтараптандыру</w:t>
      </w:r>
    </w:p>
    <w:bookmarkEnd w:id="1317"/>
    <w:bookmarkStart w:name="z1379" w:id="131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18"/>
    <w:bookmarkStart w:name="z1380" w:id="1319"/>
    <w:p>
      <w:pPr>
        <w:spacing w:after="0"/>
        <w:ind w:left="0"/>
        <w:jc w:val="both"/>
      </w:pPr>
      <w:r>
        <w:rPr>
          <w:rFonts w:ascii="Times New Roman"/>
          <w:b w:val="false"/>
          <w:i w:val="false"/>
          <w:color w:val="000000"/>
          <w:sz w:val="28"/>
        </w:rPr>
        <w:t>
      Қышқыл суларды бейтараптандыру үшін натрий гидроксиді NaOH, калий гидроксиді КОН, натрий карбонаты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аммиак суы NH</w:t>
      </w:r>
      <w:r>
        <w:rPr>
          <w:rFonts w:ascii="Times New Roman"/>
          <w:b w:val="false"/>
          <w:i w:val="false"/>
          <w:color w:val="000000"/>
          <w:vertAlign w:val="subscript"/>
        </w:rPr>
        <w:t>4</w:t>
      </w:r>
      <w:r>
        <w:rPr>
          <w:rFonts w:ascii="Times New Roman"/>
          <w:b w:val="false"/>
          <w:i w:val="false"/>
          <w:color w:val="000000"/>
          <w:sz w:val="28"/>
        </w:rPr>
        <w:t>OH, кальций карбонаты СаСО</w:t>
      </w:r>
      <w:r>
        <w:rPr>
          <w:rFonts w:ascii="Times New Roman"/>
          <w:b w:val="false"/>
          <w:i w:val="false"/>
          <w:color w:val="000000"/>
          <w:vertAlign w:val="subscript"/>
        </w:rPr>
        <w:t>3</w:t>
      </w:r>
      <w:r>
        <w:rPr>
          <w:rFonts w:ascii="Times New Roman"/>
          <w:b w:val="false"/>
          <w:i w:val="false"/>
          <w:color w:val="000000"/>
          <w:sz w:val="28"/>
        </w:rPr>
        <w:t>, магний карбонаты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цемент қолданылады. Ең қолжетімді реагент – кальций гидроксиді (әк сүті Ca(OH)</w:t>
      </w:r>
      <w:r>
        <w:rPr>
          <w:rFonts w:ascii="Times New Roman"/>
          <w:b w:val="false"/>
          <w:i w:val="false"/>
          <w:color w:val="000000"/>
          <w:vertAlign w:val="subscript"/>
        </w:rPr>
        <w:t>2</w:t>
      </w:r>
      <w:r>
        <w:rPr>
          <w:rFonts w:ascii="Times New Roman"/>
          <w:b w:val="false"/>
          <w:i w:val="false"/>
          <w:color w:val="000000"/>
          <w:sz w:val="28"/>
        </w:rPr>
        <w:t>) құрамында 5 – 10 % белсенді әк Ca(OH)</w:t>
      </w:r>
      <w:r>
        <w:rPr>
          <w:rFonts w:ascii="Times New Roman"/>
          <w:b w:val="false"/>
          <w:i w:val="false"/>
          <w:color w:val="000000"/>
          <w:vertAlign w:val="subscript"/>
        </w:rPr>
        <w:t>2</w:t>
      </w:r>
      <w:r>
        <w:rPr>
          <w:rFonts w:ascii="Times New Roman"/>
          <w:b w:val="false"/>
          <w:i w:val="false"/>
          <w:color w:val="000000"/>
          <w:sz w:val="28"/>
        </w:rPr>
        <w:t> бар. Кейде өндіріс қалдықтары бейтараптандыру үшін қолданылады, мысалы, металлургия өндірісінің шлактары.</w:t>
      </w:r>
    </w:p>
    <w:bookmarkEnd w:id="1319"/>
    <w:bookmarkStart w:name="z1381" w:id="13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320"/>
    <w:bookmarkStart w:name="z1382" w:id="1321"/>
    <w:p>
      <w:pPr>
        <w:spacing w:after="0"/>
        <w:ind w:left="0"/>
        <w:jc w:val="both"/>
      </w:pPr>
      <w:r>
        <w:rPr>
          <w:rFonts w:ascii="Times New Roman"/>
          <w:b w:val="false"/>
          <w:i w:val="false"/>
          <w:color w:val="000000"/>
          <w:sz w:val="28"/>
        </w:rPr>
        <w:t>
      Бейтараптандыру құрамында металдар (ауыр металдар) бар қышқыл сарқынды суларды тазарту, тұнба түзу үшін сілтілі реагенттерді қосу арқылы қышқыл ерітінділердің рН мәнін арттыру үшін қолданылады.</w:t>
      </w:r>
    </w:p>
    <w:bookmarkEnd w:id="1321"/>
    <w:bookmarkStart w:name="z1383" w:id="1322"/>
    <w:p>
      <w:pPr>
        <w:spacing w:after="0"/>
        <w:ind w:left="0"/>
        <w:jc w:val="both"/>
      </w:pPr>
      <w:r>
        <w:rPr>
          <w:rFonts w:ascii="Times New Roman"/>
          <w:b w:val="false"/>
          <w:i w:val="false"/>
          <w:color w:val="000000"/>
          <w:sz w:val="28"/>
        </w:rPr>
        <w:t>
      Ерітіндінің рН мөлшері суда металл гидроксидтерін қалыптастыру және тұндыру үшін реттеледі. Әдетте, бұл процесс сарқынды суларды тазартудың негізгі кезеңіне дейін жүзеге асырылады.</w:t>
      </w:r>
    </w:p>
    <w:bookmarkEnd w:id="1322"/>
    <w:bookmarkStart w:name="z1384" w:id="1323"/>
    <w:p>
      <w:pPr>
        <w:spacing w:after="0"/>
        <w:ind w:left="0"/>
        <w:jc w:val="both"/>
      </w:pPr>
      <w:r>
        <w:rPr>
          <w:rFonts w:ascii="Times New Roman"/>
          <w:b w:val="false"/>
          <w:i w:val="false"/>
          <w:color w:val="000000"/>
          <w:sz w:val="28"/>
        </w:rPr>
        <w:t>
      Бейтараптандыру үшін кезкелген сілтілі реагент қолданылады, көбінесе үлпілдек әк, әк сүті, суспензия түріндегі кальций мен магний карбонаттары. Кәсіпорын шегінде әк беру механикаландырылуға тиіс. Реагентті сөндіру арнайы машиналарда, Руссол және Поляков конструкцияларында жүзеге асырылады.</w:t>
      </w:r>
    </w:p>
    <w:bookmarkEnd w:id="1323"/>
    <w:bookmarkStart w:name="z1385" w:id="1324"/>
    <w:p>
      <w:pPr>
        <w:spacing w:after="0"/>
        <w:ind w:left="0"/>
        <w:jc w:val="both"/>
      </w:pPr>
      <w:r>
        <w:rPr>
          <w:rFonts w:ascii="Times New Roman"/>
          <w:b w:val="false"/>
          <w:i w:val="false"/>
          <w:color w:val="000000"/>
          <w:sz w:val="28"/>
        </w:rPr>
        <w:t>
      Бейтараптандырудың артықшылығы – тазарту процесінің тиімділігін арттыру мақсатында сарқынды суларды алдын ала тазарту мүмкіндігі.</w:t>
      </w:r>
    </w:p>
    <w:bookmarkEnd w:id="1324"/>
    <w:bookmarkStart w:name="z1386" w:id="1325"/>
    <w:p>
      <w:pPr>
        <w:spacing w:after="0"/>
        <w:ind w:left="0"/>
        <w:jc w:val="both"/>
      </w:pPr>
      <w:r>
        <w:rPr>
          <w:rFonts w:ascii="Times New Roman"/>
          <w:b w:val="false"/>
          <w:i w:val="false"/>
          <w:color w:val="000000"/>
          <w:sz w:val="28"/>
        </w:rPr>
        <w:t>
      Бұл әдіс қышқыл суларды бейтараптандыру үшін кеңінен қолданылады. Қышқыл және сілтілі өндірістік сарқынды суларда әрдайым металл иондары болатындықтан, реагенттің дозасы тұнбаға ауыр металл тұздарының бөлінуін ескере отырып анықталады. Өндірістік сарқынды суларды реагентті бейтараптандыру процестері бейтараптандыру қондырғыларында немесе станцияларында жүзеге асырылады.</w:t>
      </w:r>
    </w:p>
    <w:bookmarkEnd w:id="1325"/>
    <w:bookmarkStart w:name="z1387" w:id="1326"/>
    <w:p>
      <w:pPr>
        <w:spacing w:after="0"/>
        <w:ind w:left="0"/>
        <w:jc w:val="both"/>
      </w:pPr>
      <w:r>
        <w:rPr>
          <w:rFonts w:ascii="Times New Roman"/>
          <w:b w:val="false"/>
          <w:i w:val="false"/>
          <w:color w:val="000000"/>
          <w:sz w:val="28"/>
        </w:rPr>
        <w:t>
      Сарқынды сулардың байланысу уақыты 5 минуттан аз болмауға тиіс. Құрамында еріген ауыр металл иондары бар қышқыл сарқынды сулар үшін бұл уақыт кем дегенде 30 минут болуы керек.</w:t>
      </w:r>
    </w:p>
    <w:bookmarkEnd w:id="1326"/>
    <w:bookmarkStart w:name="z1388" w:id="1327"/>
    <w:p>
      <w:pPr>
        <w:spacing w:after="0"/>
        <w:ind w:left="0"/>
        <w:jc w:val="both"/>
      </w:pPr>
      <w:r>
        <w:rPr>
          <w:rFonts w:ascii="Times New Roman"/>
          <w:b w:val="false"/>
          <w:i w:val="false"/>
          <w:color w:val="000000"/>
          <w:sz w:val="28"/>
        </w:rPr>
        <w:t>
      Сарқынды суларды бейтараптандыруға арналған құрылыстар көптеген жұмыс модульдерінен тұрады: құм ұстағыштар, орташаландырғыш резервуарлар, реагент қоймалары, реагент дайындауға арналған аппараттар, диспенсерлер, араластырғыштар, реакция камералары, тұндырғыштар, жинақтағыштар, шлам алаңдары. Агрегаттардың әрқайсысы қажет болған жағдайда жүйеге біріктіріледі. Яғни, егер стокта құм болса, құм ұстағыш орнатылады.</w:t>
      </w:r>
    </w:p>
    <w:bookmarkEnd w:id="1327"/>
    <w:bookmarkStart w:name="z1389" w:id="1328"/>
    <w:p>
      <w:pPr>
        <w:spacing w:after="0"/>
        <w:ind w:left="0"/>
        <w:jc w:val="both"/>
      </w:pPr>
      <w:r>
        <w:rPr>
          <w:rFonts w:ascii="Times New Roman"/>
          <w:b w:val="false"/>
          <w:i w:val="false"/>
          <w:color w:val="000000"/>
          <w:sz w:val="28"/>
        </w:rPr>
        <w:t>
      Кәсіпорын шегінде әк беру механикаландырылуға тиіс. Реагентті сөндіру арнайы машиналарда орындалады. Әктің үлкен фракциялары алдын ала бөлшектелуі керек.      Әк сүті пышақтардың айналымы кемінде 40 айн/мин болатын араластырғыштарда дайындалады. Оның концентрациясы кальций оксидінің белсенділігі бойынша 5-тен 10 %-ға дейін анықталады.</w:t>
      </w:r>
    </w:p>
    <w:bookmarkEnd w:id="1328"/>
    <w:bookmarkStart w:name="z1390" w:id="1329"/>
    <w:p>
      <w:pPr>
        <w:spacing w:after="0"/>
        <w:ind w:left="0"/>
        <w:jc w:val="both"/>
      </w:pPr>
      <w:r>
        <w:rPr>
          <w:rFonts w:ascii="Times New Roman"/>
          <w:b w:val="false"/>
          <w:i w:val="false"/>
          <w:color w:val="000000"/>
          <w:sz w:val="28"/>
        </w:rPr>
        <w:t>
      Құрамында тек тұз қышқылы бар ағындар үшін реагентпен байланыс ұзақтығы 5 минут болуы керек. Егер сұйықтықтың құрамында ауыр металдар болса, уақыт 30 минутқа дейін артады. Араластырғыштың қуаты жоғарылаған кезде – сағаттың төрттен біріне дейін азаяды.</w:t>
      </w:r>
    </w:p>
    <w:bookmarkEnd w:id="1329"/>
    <w:bookmarkStart w:name="z1391" w:id="1330"/>
    <w:p>
      <w:pPr>
        <w:spacing w:after="0"/>
        <w:ind w:left="0"/>
        <w:jc w:val="both"/>
      </w:pPr>
      <w:r>
        <w:rPr>
          <w:rFonts w:ascii="Times New Roman"/>
          <w:b w:val="false"/>
          <w:i w:val="false"/>
          <w:color w:val="000000"/>
          <w:sz w:val="28"/>
        </w:rPr>
        <w:t>
      Жинағыштардың көлемі сарқынды суларды бейтараптандыру кезінде тұнба мөлшеріне байланысты. Төмендегі кестеде кальций оксидінің 50 %-дық белсенділігі бар әк сүтімен сарқынды суларды бейтараптандыру көрсеткіштері берілген.</w:t>
      </w:r>
    </w:p>
    <w:bookmarkEnd w:id="13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1 жыл ішінде жиналатын, 1 м</w:t>
      </w:r>
      <w:r>
        <w:rPr>
          <w:rFonts w:ascii="Times New Roman"/>
          <w:b w:val="false"/>
          <w:i w:val="false"/>
          <w:color w:val="000000"/>
          <w:vertAlign w:val="superscript"/>
        </w:rPr>
        <w:t>3 </w:t>
      </w:r>
      <w:r>
        <w:rPr>
          <w:rFonts w:ascii="Times New Roman"/>
          <w:b w:val="false"/>
          <w:i w:val="false"/>
          <w:color w:val="000000"/>
          <w:sz w:val="28"/>
        </w:rPr>
        <w:t>бейтараптандырылған судан жиналатын тұнба мөлшері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 ішінде жиналатын, 1 м</w:t>
            </w:r>
            <w:r>
              <w:rPr>
                <w:rFonts w:ascii="Times New Roman"/>
                <w:b w:val="false"/>
                <w:i w:val="false"/>
                <w:color w:val="000000"/>
                <w:vertAlign w:val="superscript"/>
              </w:rPr>
              <w:t>3 </w:t>
            </w:r>
            <w:r>
              <w:rPr>
                <w:rFonts w:ascii="Times New Roman"/>
                <w:b w:val="false"/>
                <w:i w:val="false"/>
                <w:color w:val="000000"/>
                <w:sz w:val="20"/>
              </w:rPr>
              <w:t>бейтараптандырылған судан жиналатын тұнба мөлшері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ауыр металл иондарының концентрациясы, кг</w:t>
            </w:r>
            <w:r>
              <w:rPr>
                <w:rFonts w:ascii="Times New Roman"/>
                <w:b w:val="false"/>
                <w:i w:val="false"/>
                <w:color w:val="000000"/>
                <w:vertAlign w:val="superscript"/>
              </w:rPr>
              <w:t>*</w:t>
            </w:r>
            <w:r>
              <w:rPr>
                <w:rFonts w:ascii="Times New Roman"/>
                <w:b w:val="false"/>
                <w:i w:val="false"/>
                <w:color w:val="000000"/>
                <w:sz w:val="20"/>
              </w:rPr>
              <w:t>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Тұнба мөлшері, 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p>
      <w:pPr>
        <w:spacing w:after="0"/>
        <w:ind w:left="0"/>
        <w:jc w:val="left"/>
      </w:pPr>
      <w:r>
        <w:br/>
      </w:r>
      <w:r>
        <w:rPr>
          <w:rFonts w:ascii="Times New Roman"/>
          <w:b w:val="false"/>
          <w:i w:val="false"/>
          <w:color w:val="000000"/>
          <w:sz w:val="28"/>
        </w:rPr>
        <w:t>
</w:t>
      </w:r>
    </w:p>
    <w:bookmarkStart w:name="z1393" w:id="1331"/>
    <w:p>
      <w:pPr>
        <w:spacing w:after="0"/>
        <w:ind w:left="0"/>
        <w:jc w:val="both"/>
      </w:pPr>
      <w:r>
        <w:rPr>
          <w:rFonts w:ascii="Times New Roman"/>
          <w:b w:val="false"/>
          <w:i w:val="false"/>
          <w:color w:val="000000"/>
          <w:sz w:val="28"/>
        </w:rPr>
        <w:t>
      Қорғау әдісін таңдау техникалық-экономикалық есептеулер негізінде жүзеге асырылады. Жабдық сарқынды суларға төзімді материалдардан жасалуы керек. Сұйықтықты резервуарға жібермес бұрын оның құрамына мұқият зертханалық бақылау жүргізу керек.</w:t>
      </w:r>
    </w:p>
    <w:bookmarkEnd w:id="1331"/>
    <w:bookmarkStart w:name="z1394" w:id="133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32"/>
    <w:bookmarkStart w:name="z1395" w:id="1333"/>
    <w:p>
      <w:pPr>
        <w:spacing w:after="0"/>
        <w:ind w:left="0"/>
        <w:jc w:val="both"/>
      </w:pPr>
      <w:r>
        <w:rPr>
          <w:rFonts w:ascii="Times New Roman"/>
          <w:b w:val="false"/>
          <w:i w:val="false"/>
          <w:color w:val="000000"/>
          <w:sz w:val="28"/>
        </w:rPr>
        <w:t>
      Сарқынды сулардың көлемін азайту. Су тұтыну көлемін азайту (ағартылған суды процеске қайтару). Сарқынды сулардағы ластағыш сарқынды сулардың концентрациясының төмендеуі.</w:t>
      </w:r>
    </w:p>
    <w:bookmarkEnd w:id="1333"/>
    <w:bookmarkStart w:name="z1396" w:id="13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334"/>
    <w:bookmarkStart w:name="z1397" w:id="1335"/>
    <w:p>
      <w:pPr>
        <w:spacing w:after="0"/>
        <w:ind w:left="0"/>
        <w:jc w:val="both"/>
      </w:pPr>
      <w:r>
        <w:rPr>
          <w:rFonts w:ascii="Times New Roman"/>
          <w:b w:val="false"/>
          <w:i w:val="false"/>
          <w:color w:val="000000"/>
          <w:sz w:val="28"/>
        </w:rPr>
        <w:t>
      Қышқылдықты кетіру: бейтараптандыру сарқынды сулардың қышқылдығын келесі өңдеу кезеңдеріне дейін қажетті деңгейге дейін төмендету үшін қолданылады.</w:t>
      </w:r>
    </w:p>
    <w:bookmarkEnd w:id="1335"/>
    <w:bookmarkStart w:name="z1398" w:id="1336"/>
    <w:p>
      <w:pPr>
        <w:spacing w:after="0"/>
        <w:ind w:left="0"/>
        <w:jc w:val="both"/>
      </w:pPr>
      <w:r>
        <w:rPr>
          <w:rFonts w:ascii="Times New Roman"/>
          <w:b w:val="false"/>
          <w:i w:val="false"/>
          <w:color w:val="000000"/>
          <w:sz w:val="28"/>
        </w:rPr>
        <w:t>
      Ауыр металдарды жою: бейтараптандыру сарқынды сулардан ауыр металдарды кетірудің тиімді әдісі болуы мүмкін. РН көтеру үшін сілтілі реагенттерді қосқаннан кейін ауыр металдардың гидроксидтері тұндырылады, содан кейін оларды судан шығаруға болады.</w:t>
      </w:r>
    </w:p>
    <w:bookmarkEnd w:id="1336"/>
    <w:bookmarkStart w:name="z1399" w:id="1337"/>
    <w:p>
      <w:pPr>
        <w:spacing w:after="0"/>
        <w:ind w:left="0"/>
        <w:jc w:val="both"/>
      </w:pPr>
      <w:r>
        <w:rPr>
          <w:rFonts w:ascii="Times New Roman"/>
          <w:b w:val="false"/>
          <w:i w:val="false"/>
          <w:color w:val="000000"/>
          <w:sz w:val="28"/>
        </w:rPr>
        <w:t>
      Биологиялық тазарту алдында алдын ала өңдеу: кейбір жағдайларда бейтараптандыру сарқынды суларды биологиялық тазарту қондырғыларына жібермес бұрын алдын ала өңдеу үшін қолданылады. Бұл одан әрі тазарту процесі үшін оңтайлы жағдай жасауға көмектеседі және ластағыш заттардың биологиялық ыдырау тиімділігін арттырады.</w:t>
      </w:r>
    </w:p>
    <w:bookmarkEnd w:id="1337"/>
    <w:bookmarkStart w:name="z1400" w:id="1338"/>
    <w:p>
      <w:pPr>
        <w:spacing w:after="0"/>
        <w:ind w:left="0"/>
        <w:jc w:val="both"/>
      </w:pPr>
      <w:r>
        <w:rPr>
          <w:rFonts w:ascii="Times New Roman"/>
          <w:b w:val="false"/>
          <w:i w:val="false"/>
          <w:color w:val="000000"/>
          <w:sz w:val="28"/>
        </w:rPr>
        <w:t>
      Аммиакты азайту: бейтараптандыруды сарқынды сулардағы аммиакты азайту үшін де қолдануға болады, бұл тазарту процесінің маңызды аспектісі болып табылады, әсіресе тамақ өнеркәсібі сияқты аммиакты сарқынды сулармен жұмыс істейтін тазарту қондырғыларында.</w:t>
      </w:r>
    </w:p>
    <w:bookmarkEnd w:id="1338"/>
    <w:bookmarkStart w:name="z1401" w:id="13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39"/>
    <w:bookmarkStart w:name="z1402" w:id="1340"/>
    <w:p>
      <w:pPr>
        <w:spacing w:after="0"/>
        <w:ind w:left="0"/>
        <w:jc w:val="both"/>
      </w:pPr>
      <w:r>
        <w:rPr>
          <w:rFonts w:ascii="Times New Roman"/>
          <w:b w:val="false"/>
          <w:i w:val="false"/>
          <w:color w:val="000000"/>
          <w:sz w:val="28"/>
        </w:rPr>
        <w:t>
      Бұл әдістің кемшілігі – кәдеге жаратылуы қиын кристалды кальциттен, кварцтан, калий дала шпаттарынан тұратын қайталама химиялық қалдықтардың пайда болуы.</w:t>
      </w:r>
    </w:p>
    <w:bookmarkEnd w:id="1340"/>
    <w:bookmarkStart w:name="z1403" w:id="134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341"/>
    <w:bookmarkStart w:name="z1404" w:id="1342"/>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342"/>
    <w:bookmarkStart w:name="z1405" w:id="13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1343"/>
    <w:bookmarkStart w:name="z1406" w:id="1344"/>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344"/>
    <w:bookmarkStart w:name="z1407" w:id="134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45"/>
    <w:bookmarkStart w:name="z1408" w:id="134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346"/>
    <w:bookmarkStart w:name="z1409" w:id="1347"/>
    <w:p>
      <w:pPr>
        <w:spacing w:after="0"/>
        <w:ind w:left="0"/>
        <w:jc w:val="left"/>
      </w:pPr>
      <w:r>
        <w:rPr>
          <w:rFonts w:ascii="Times New Roman"/>
          <w:b/>
          <w:i w:val="false"/>
          <w:color w:val="000000"/>
        </w:rPr>
        <w:t xml:space="preserve"> 5.3.2.7. Тотығу</w:t>
      </w:r>
    </w:p>
    <w:bookmarkEnd w:id="1347"/>
    <w:bookmarkStart w:name="z1410" w:id="134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48"/>
    <w:bookmarkStart w:name="z1411" w:id="1349"/>
    <w:p>
      <w:pPr>
        <w:spacing w:after="0"/>
        <w:ind w:left="0"/>
        <w:jc w:val="both"/>
      </w:pPr>
      <w:r>
        <w:rPr>
          <w:rFonts w:ascii="Times New Roman"/>
          <w:b w:val="false"/>
          <w:i w:val="false"/>
          <w:color w:val="000000"/>
          <w:sz w:val="28"/>
        </w:rPr>
        <w:t>
      Тазартудың тотықтыру әдісі улы және жағымсыз иісті қоспалары бар сарқынды суларды залалсыздандыру үшін қолданылады. Тотығу процесінде химиялық реакциялар нәтижесінде улы ластағыш заттар аз уыттыға айналып, судан шығарылады.</w:t>
      </w:r>
    </w:p>
    <w:bookmarkEnd w:id="1349"/>
    <w:bookmarkStart w:name="z1412" w:id="13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350"/>
    <w:bookmarkStart w:name="z1413" w:id="1351"/>
    <w:p>
      <w:pPr>
        <w:spacing w:after="0"/>
        <w:ind w:left="0"/>
        <w:jc w:val="both"/>
      </w:pPr>
      <w:r>
        <w:rPr>
          <w:rFonts w:ascii="Times New Roman"/>
          <w:b w:val="false"/>
          <w:i w:val="false"/>
          <w:color w:val="000000"/>
          <w:sz w:val="28"/>
        </w:rPr>
        <w:t>
      Хлор диоксиді марганец оксидінің тұнбаға түсуімен марганецті (II) марганецке (IV) дейін тиімді тотықтырады. Хлорит анионы Mn (II)-мен де әрекеттесетіндіктен, барлық реакцияны келесідей көрсетуге болады:</w:t>
      </w:r>
    </w:p>
    <w:bookmarkEnd w:id="1351"/>
    <w:bookmarkStart w:name="z1414" w:id="1352"/>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2 </w:t>
      </w:r>
      <w:r>
        <w:rPr>
          <w:rFonts w:ascii="Times New Roman"/>
          <w:b w:val="false"/>
          <w:i w:val="false"/>
          <w:color w:val="000000"/>
          <w:sz w:val="28"/>
        </w:rPr>
        <w:t>+ 5Mn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2 </w:t>
      </w:r>
      <w:r>
        <w:rPr>
          <w:rFonts w:ascii="Times New Roman"/>
          <w:b w:val="false"/>
          <w:i w:val="false"/>
          <w:color w:val="000000"/>
          <w:sz w:val="28"/>
        </w:rPr>
        <w:t>+ 12H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1352"/>
    <w:bookmarkStart w:name="z1415" w:id="1353"/>
    <w:p>
      <w:pPr>
        <w:spacing w:after="0"/>
        <w:ind w:left="0"/>
        <w:jc w:val="both"/>
      </w:pPr>
      <w:r>
        <w:rPr>
          <w:rFonts w:ascii="Times New Roman"/>
          <w:b w:val="false"/>
          <w:i w:val="false"/>
          <w:color w:val="000000"/>
          <w:sz w:val="28"/>
        </w:rPr>
        <w:t>
      Реакция тез және қарқынды жүреді, 5 минуттан кейін марганец оксидінің 99 %-дан астамын сүзу арқылы жоюға болады. Бұл реакция қышқыл ортаға қарағанда сәл сілтілі болады.</w:t>
      </w:r>
    </w:p>
    <w:bookmarkEnd w:id="1353"/>
    <w:bookmarkStart w:name="z1416" w:id="1354"/>
    <w:p>
      <w:pPr>
        <w:spacing w:after="0"/>
        <w:ind w:left="0"/>
        <w:jc w:val="both"/>
      </w:pPr>
      <w:r>
        <w:rPr>
          <w:rFonts w:ascii="Times New Roman"/>
          <w:b w:val="false"/>
          <w:i w:val="false"/>
          <w:color w:val="000000"/>
          <w:sz w:val="28"/>
        </w:rPr>
        <w:t>
      Хлор диоксиді темірді (II) темірге (III) оңай тотықтырады, темір (III) гидроксиді тұнбаға түседі. Хлорит анионы Fe (II)-мен де оңай әрекеттесетіндіктен, бүкіл реакцияны келесідей жазуға болады:</w:t>
      </w:r>
    </w:p>
    <w:bookmarkEnd w:id="1354"/>
    <w:bookmarkStart w:name="z1417" w:id="1355"/>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2 </w:t>
      </w:r>
      <w:r>
        <w:rPr>
          <w:rFonts w:ascii="Times New Roman"/>
          <w:b w:val="false"/>
          <w:i w:val="false"/>
          <w:color w:val="000000"/>
          <w:sz w:val="28"/>
        </w:rPr>
        <w:t>+ 5Fe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3 </w:t>
      </w:r>
      <w:r>
        <w:rPr>
          <w:rFonts w:ascii="Times New Roman"/>
          <w:b w:val="false"/>
          <w:i w:val="false"/>
          <w:color w:val="000000"/>
          <w:sz w:val="28"/>
        </w:rPr>
        <w:t>+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1355"/>
    <w:bookmarkStart w:name="z1418" w:id="1356"/>
    <w:p>
      <w:pPr>
        <w:spacing w:after="0"/>
        <w:ind w:left="0"/>
        <w:jc w:val="both"/>
      </w:pPr>
      <w:r>
        <w:rPr>
          <w:rFonts w:ascii="Times New Roman"/>
          <w:b w:val="false"/>
          <w:i w:val="false"/>
          <w:color w:val="000000"/>
          <w:sz w:val="28"/>
        </w:rPr>
        <w:t>
      Одан кейін алынған тұнба сүзу әдісімен жойылады. Бұл реакцияға бейтарап және сәл сілтілі орта да ықпал етеді.</w:t>
      </w:r>
    </w:p>
    <w:bookmarkEnd w:id="1356"/>
    <w:bookmarkStart w:name="z1419" w:id="135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357"/>
    <w:bookmarkStart w:name="z1420" w:id="1358"/>
    <w:p>
      <w:pPr>
        <w:spacing w:after="0"/>
        <w:ind w:left="0"/>
        <w:jc w:val="both"/>
      </w:pPr>
      <w:r>
        <w:rPr>
          <w:rFonts w:ascii="Times New Roman"/>
          <w:b w:val="false"/>
          <w:i w:val="false"/>
          <w:color w:val="000000"/>
          <w:sz w:val="28"/>
        </w:rPr>
        <w:t>
      Окислительный әдіс ағынды суларды тазартуда уыттылықты төмендетуге, жағымсыз иістерді жоюға және су қоймаларын ластанудан минимизациялауға мүмкіндік береді.</w:t>
      </w:r>
    </w:p>
    <w:bookmarkEnd w:id="1358"/>
    <w:bookmarkStart w:name="z1421" w:id="13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359"/>
    <w:bookmarkStart w:name="z1422" w:id="1360"/>
    <w:p>
      <w:pPr>
        <w:spacing w:after="0"/>
        <w:ind w:left="0"/>
        <w:jc w:val="both"/>
      </w:pPr>
      <w:r>
        <w:rPr>
          <w:rFonts w:ascii="Times New Roman"/>
          <w:b w:val="false"/>
          <w:i w:val="false"/>
          <w:color w:val="000000"/>
          <w:sz w:val="28"/>
        </w:rPr>
        <w:t>
      1 мг марганецті тотықтыру үшін рН&gt;7 кезінде 2,5 мг хлор диоксиді қажет. 1 мг темірді тотықтыру үшін рН&gt;5 кезінде 1,3 мг хлор диоксиді қажет.</w:t>
      </w:r>
    </w:p>
    <w:bookmarkEnd w:id="1360"/>
    <w:bookmarkStart w:name="z1423" w:id="13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61"/>
    <w:bookmarkStart w:name="z1424" w:id="1362"/>
    <w:p>
      <w:pPr>
        <w:spacing w:after="0"/>
        <w:ind w:left="0"/>
        <w:jc w:val="both"/>
      </w:pPr>
      <w:r>
        <w:rPr>
          <w:rFonts w:ascii="Times New Roman"/>
          <w:b w:val="false"/>
          <w:i w:val="false"/>
          <w:color w:val="000000"/>
          <w:sz w:val="28"/>
        </w:rPr>
        <w:t>
      Mn (II) белсенді хлормен тотықтыру процесі тұнбаның пайда болуымен қатар жүреді, бұл оның бөлігін сулы ерітінділерден алу процестерін кейіннен қолдануды қажет етеді.</w:t>
      </w:r>
    </w:p>
    <w:bookmarkEnd w:id="1362"/>
    <w:bookmarkStart w:name="z1425" w:id="1363"/>
    <w:p>
      <w:pPr>
        <w:spacing w:after="0"/>
        <w:ind w:left="0"/>
        <w:jc w:val="both"/>
      </w:pPr>
      <w:r>
        <w:rPr>
          <w:rFonts w:ascii="Times New Roman"/>
          <w:b w:val="false"/>
          <w:i w:val="false"/>
          <w:color w:val="000000"/>
          <w:sz w:val="28"/>
        </w:rPr>
        <w:t xml:space="preserve">
      Қолданылуына қатысты техникалық ой-пайым </w:t>
      </w:r>
    </w:p>
    <w:bookmarkEnd w:id="1363"/>
    <w:bookmarkStart w:name="z1426" w:id="1364"/>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364"/>
    <w:bookmarkStart w:name="z1427" w:id="13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1365"/>
    <w:bookmarkStart w:name="z1428" w:id="136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366"/>
    <w:bookmarkStart w:name="z1429" w:id="136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367"/>
    <w:bookmarkStart w:name="z1430" w:id="1368"/>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368"/>
    <w:bookmarkStart w:name="z1431" w:id="1369"/>
    <w:p>
      <w:pPr>
        <w:spacing w:after="0"/>
        <w:ind w:left="0"/>
        <w:jc w:val="left"/>
      </w:pPr>
      <w:r>
        <w:rPr>
          <w:rFonts w:ascii="Times New Roman"/>
          <w:b/>
          <w:i w:val="false"/>
          <w:color w:val="000000"/>
        </w:rPr>
        <w:t xml:space="preserve"> 5.3.2.8. Ион алмасу</w:t>
      </w:r>
    </w:p>
    <w:bookmarkEnd w:id="1369"/>
    <w:bookmarkStart w:name="z1432" w:id="137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70"/>
    <w:bookmarkStart w:name="z1433" w:id="1371"/>
    <w:p>
      <w:pPr>
        <w:spacing w:after="0"/>
        <w:ind w:left="0"/>
        <w:jc w:val="both"/>
      </w:pPr>
      <w:r>
        <w:rPr>
          <w:rFonts w:ascii="Times New Roman"/>
          <w:b w:val="false"/>
          <w:i w:val="false"/>
          <w:color w:val="000000"/>
          <w:sz w:val="28"/>
        </w:rPr>
        <w:t>
      Ион алмасу процесі әдетте ион алмасу шайырының түйіршіктерімен толтырылған колоннада жүреді. Алмасу колоннаның жоғарғы жағынан басталады, содан кейін ол арқылы өтеді, осылайша алмасу процесінің тепе-теңдік күйін сақтайды.</w:t>
      </w:r>
    </w:p>
    <w:bookmarkEnd w:id="1371"/>
    <w:bookmarkStart w:name="z1434" w:id="13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372"/>
    <w:bookmarkStart w:name="z1435" w:id="1373"/>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шығару кезінде тазартудың соңғы кезеңі ретінде қолданылады. Ион алмасу арқылы сарқынды сулардан қажетсіз металл иондары қатты матрицаға ауысу арқылы жойылады, сонымен бірге ион алмастырғыш құрылымында сақталған басқа иондардың тең мөлшерін қайтарады. Әдетте, ион алмасу процесі металдардың концентрациясы 500 мг/л-нан аз болған кезде қолданылады.</w:t>
      </w:r>
    </w:p>
    <w:bookmarkEnd w:id="1373"/>
    <w:bookmarkStart w:name="z1436" w:id="1374"/>
    <w:p>
      <w:pPr>
        <w:spacing w:after="0"/>
        <w:ind w:left="0"/>
        <w:jc w:val="both"/>
      </w:pPr>
      <w:r>
        <w:rPr>
          <w:rFonts w:ascii="Times New Roman"/>
          <w:b w:val="false"/>
          <w:i w:val="false"/>
          <w:color w:val="000000"/>
          <w:sz w:val="28"/>
        </w:rPr>
        <w:t>
      Ион алмастырғыштың сыйымдылығы құрылымда сақталған иондар санымен шектеледі. Сондықтан ион алмастырғышты тұз қышқылы немесе каустикалық сода көмегімен қалпына келтіру қажет.</w:t>
      </w:r>
    </w:p>
    <w:bookmarkEnd w:id="1374"/>
    <w:bookmarkStart w:name="z1437" w:id="1375"/>
    <w:p>
      <w:pPr>
        <w:spacing w:after="0"/>
        <w:ind w:left="0"/>
        <w:jc w:val="both"/>
      </w:pPr>
      <w:r>
        <w:rPr>
          <w:rFonts w:ascii="Times New Roman"/>
          <w:b w:val="false"/>
          <w:i w:val="false"/>
          <w:color w:val="000000"/>
          <w:sz w:val="28"/>
        </w:rPr>
        <w:t>
      Ион алмастырғыштарды сарқынды сулардан белгілі бір металдарды кетіру үшін қолдануға болады. Мұндай селективті ион алмасу процесі улы металдардың ағындарын тазартуда әлдеқайда тиімді. Сонымен қатар, колонна аралас сарқынды сулармен жұмыс істегенде өте жоғары тазарту деңгейі мен тиімділігін қамтамасыз ете алады.</w:t>
      </w:r>
    </w:p>
    <w:bookmarkEnd w:id="1375"/>
    <w:bookmarkStart w:name="z1438" w:id="1376"/>
    <w:p>
      <w:pPr>
        <w:spacing w:after="0"/>
        <w:ind w:left="0"/>
        <w:jc w:val="both"/>
      </w:pPr>
      <w:r>
        <w:rPr>
          <w:rFonts w:ascii="Times New Roman"/>
          <w:b w:val="false"/>
          <w:i w:val="false"/>
          <w:color w:val="000000"/>
          <w:sz w:val="28"/>
        </w:rPr>
        <w:t>
      Ион алмасу кеңінен қолданылатын және перспективалы физикалық-химиялық қалпына келтіру әдістерінің бірі болып табылады. Ион алмасу қабілеті иониттің құрылымымен анықталады, оның негізі жоғары молекулалық құрылым немесе валенттік күштермен немесе тор күштерімен байланысқан матрица деп аталады.</w:t>
      </w:r>
    </w:p>
    <w:bookmarkEnd w:id="1376"/>
    <w:bookmarkStart w:name="z1439" w:id="13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 жеткізілген экологиялық пайда </w:t>
      </w:r>
    </w:p>
    <w:bookmarkEnd w:id="1377"/>
    <w:bookmarkStart w:name="z1440" w:id="1378"/>
    <w:p>
      <w:pPr>
        <w:spacing w:after="0"/>
        <w:ind w:left="0"/>
        <w:jc w:val="both"/>
      </w:pPr>
      <w:r>
        <w:rPr>
          <w:rFonts w:ascii="Times New Roman"/>
          <w:b w:val="false"/>
          <w:i w:val="false"/>
          <w:color w:val="000000"/>
          <w:sz w:val="28"/>
        </w:rPr>
        <w:t>
      Иондық алмасу процесі ағынды сулардан уытты металдарды тиімді жою арқылы суға ластаушы заттардың түсуін қысқартуға көмектеседі.</w:t>
      </w:r>
    </w:p>
    <w:bookmarkEnd w:id="1378"/>
    <w:bookmarkStart w:name="z1441" w:id="1379"/>
    <w:p>
      <w:pPr>
        <w:spacing w:after="0"/>
        <w:ind w:left="0"/>
        <w:jc w:val="both"/>
      </w:pPr>
      <w:r>
        <w:rPr>
          <w:rFonts w:ascii="Times New Roman"/>
          <w:b w:val="false"/>
          <w:i w:val="false"/>
          <w:color w:val="000000"/>
          <w:sz w:val="28"/>
        </w:rPr>
        <w:t xml:space="preserve">
      Экологиялық көрсеткіштер мен пайдалану деректері </w:t>
      </w:r>
    </w:p>
    <w:bookmarkEnd w:id="1379"/>
    <w:bookmarkStart w:name="z1442" w:id="1380"/>
    <w:p>
      <w:pPr>
        <w:spacing w:after="0"/>
        <w:ind w:left="0"/>
        <w:jc w:val="both"/>
      </w:pPr>
      <w:r>
        <w:rPr>
          <w:rFonts w:ascii="Times New Roman"/>
          <w:b w:val="false"/>
          <w:i w:val="false"/>
          <w:color w:val="000000"/>
          <w:sz w:val="28"/>
        </w:rPr>
        <w:t>
      ШРК талаптарына дейін тазалау мүмкіндігі.</w:t>
      </w:r>
    </w:p>
    <w:bookmarkEnd w:id="1380"/>
    <w:bookmarkStart w:name="z1443" w:id="1381"/>
    <w:p>
      <w:pPr>
        <w:spacing w:after="0"/>
        <w:ind w:left="0"/>
        <w:jc w:val="both"/>
      </w:pPr>
      <w:r>
        <w:rPr>
          <w:rFonts w:ascii="Times New Roman"/>
          <w:b w:val="false"/>
          <w:i w:val="false"/>
          <w:color w:val="000000"/>
          <w:sz w:val="28"/>
        </w:rPr>
        <w:t xml:space="preserve">
      Тазартылған суды айналымға 95 %-ға дейін қайтару. </w:t>
      </w:r>
    </w:p>
    <w:bookmarkEnd w:id="1381"/>
    <w:bookmarkStart w:name="z1444" w:id="1382"/>
    <w:p>
      <w:pPr>
        <w:spacing w:after="0"/>
        <w:ind w:left="0"/>
        <w:jc w:val="both"/>
      </w:pPr>
      <w:r>
        <w:rPr>
          <w:rFonts w:ascii="Times New Roman"/>
          <w:b w:val="false"/>
          <w:i w:val="false"/>
          <w:color w:val="000000"/>
          <w:sz w:val="28"/>
        </w:rPr>
        <w:t xml:space="preserve">
      Ауыр металдарды кәдеге жарату мүмкіндігі. </w:t>
      </w:r>
    </w:p>
    <w:bookmarkEnd w:id="1382"/>
    <w:bookmarkStart w:name="z1445" w:id="13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383"/>
    <w:bookmarkStart w:name="z1446" w:id="1384"/>
    <w:p>
      <w:pPr>
        <w:spacing w:after="0"/>
        <w:ind w:left="0"/>
        <w:jc w:val="both"/>
      </w:pPr>
      <w:r>
        <w:rPr>
          <w:rFonts w:ascii="Times New Roman"/>
          <w:b w:val="false"/>
          <w:i w:val="false"/>
          <w:color w:val="000000"/>
          <w:sz w:val="28"/>
        </w:rPr>
        <w:t>
      Сарқынды суларды майлардан, беттегі белсенді заттардан, еріткіштерден, органикалық заттардан алдын ала тазарту қажет. Иониттерді қалпына келтіруге және шайырларды өңдеуге арналған реагенттердің үлкен шығыны. Жуу суларын концентраттардан алдын ала бөлу қажеттілігі. Қосымша қайта өңдеуді қажет ететін қайталама қалдықтардың – элюенттердің түзілуі.</w:t>
      </w:r>
    </w:p>
    <w:bookmarkEnd w:id="1384"/>
    <w:bookmarkStart w:name="z1447" w:id="1385"/>
    <w:p>
      <w:pPr>
        <w:spacing w:after="0"/>
        <w:ind w:left="0"/>
        <w:jc w:val="both"/>
      </w:pPr>
      <w:r>
        <w:rPr>
          <w:rFonts w:ascii="Times New Roman"/>
          <w:b w:val="false"/>
          <w:i w:val="false"/>
          <w:color w:val="000000"/>
          <w:sz w:val="28"/>
        </w:rPr>
        <w:t xml:space="preserve">
      Қолданылуына қатысты техникалық ой-пайым </w:t>
      </w:r>
    </w:p>
    <w:bookmarkEnd w:id="1385"/>
    <w:bookmarkStart w:name="z1448" w:id="1386"/>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386"/>
    <w:bookmarkStart w:name="z1449" w:id="1387"/>
    <w:p>
      <w:pPr>
        <w:spacing w:after="0"/>
        <w:ind w:left="0"/>
        <w:jc w:val="both"/>
      </w:pPr>
      <w:r>
        <w:rPr>
          <w:rFonts w:ascii="Times New Roman"/>
          <w:b w:val="false"/>
          <w:i w:val="false"/>
          <w:color w:val="000000"/>
          <w:sz w:val="28"/>
        </w:rPr>
        <w:t>
      Экономика</w:t>
      </w:r>
    </w:p>
    <w:bookmarkEnd w:id="1387"/>
    <w:bookmarkStart w:name="z1450" w:id="1388"/>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388"/>
    <w:bookmarkStart w:name="z1451" w:id="1389"/>
    <w:p>
      <w:pPr>
        <w:spacing w:after="0"/>
        <w:ind w:left="0"/>
        <w:jc w:val="both"/>
      </w:pPr>
      <w:r>
        <w:rPr>
          <w:rFonts w:ascii="Times New Roman"/>
          <w:b w:val="false"/>
          <w:i w:val="false"/>
          <w:color w:val="000000"/>
          <w:sz w:val="28"/>
        </w:rPr>
        <w:t>
      Ендірудің қозғаушы күші</w:t>
      </w:r>
    </w:p>
    <w:bookmarkEnd w:id="1389"/>
    <w:bookmarkStart w:name="z1452" w:id="1390"/>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390"/>
    <w:bookmarkStart w:name="z1453" w:id="1391"/>
    <w:p>
      <w:pPr>
        <w:spacing w:after="0"/>
        <w:ind w:left="0"/>
        <w:jc w:val="left"/>
      </w:pPr>
      <w:r>
        <w:rPr>
          <w:rFonts w:ascii="Times New Roman"/>
          <w:b/>
          <w:i w:val="false"/>
          <w:color w:val="000000"/>
        </w:rPr>
        <w:t xml:space="preserve"> 5.3.2.9. Флотация</w:t>
      </w:r>
    </w:p>
    <w:bookmarkEnd w:id="1391"/>
    <w:bookmarkStart w:name="z1454" w:id="139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392"/>
    <w:bookmarkStart w:name="z1455" w:id="1393"/>
    <w:p>
      <w:pPr>
        <w:spacing w:after="0"/>
        <w:ind w:left="0"/>
        <w:jc w:val="both"/>
      </w:pPr>
      <w:r>
        <w:rPr>
          <w:rFonts w:ascii="Times New Roman"/>
          <w:b w:val="false"/>
          <w:i w:val="false"/>
          <w:color w:val="000000"/>
          <w:sz w:val="28"/>
        </w:rPr>
        <w:t>
      Флотация ауа көпіршіктерімен бірге дисперсті бөлшектердің пайда болуына негізделген. Бұл әдіс құрамында ПАВ, мұнай және мұнай өнімдері, майлар, талшықты бөлшектер бар сарқынды суларды тазарту үшін қолданылады. Тазарту процесі "ауа көпіршіктері – бөлшектер" кешендерінің пайда болуынан, осы кешендердің сұйықтықтың бетіне қалқып шығуынан, құрамында ластағыш заттар бар көбік қабатын түзуден, содан кейін бұл қабатты бетінен алып тастаудан тұрады.</w:t>
      </w:r>
    </w:p>
    <w:bookmarkEnd w:id="1393"/>
    <w:bookmarkStart w:name="z1456" w:id="13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394"/>
    <w:bookmarkStart w:name="z1457" w:id="1395"/>
    <w:p>
      <w:pPr>
        <w:spacing w:after="0"/>
        <w:ind w:left="0"/>
        <w:jc w:val="both"/>
      </w:pPr>
      <w:r>
        <w:rPr>
          <w:rFonts w:ascii="Times New Roman"/>
          <w:b w:val="false"/>
          <w:i w:val="false"/>
          <w:color w:val="000000"/>
          <w:sz w:val="28"/>
        </w:rPr>
        <w:t>
      Флотацияның үш әдісі бар, олар ауаны қосу әдісімен ерекшеленеді:</w:t>
      </w:r>
    </w:p>
    <w:bookmarkEnd w:id="1395"/>
    <w:bookmarkStart w:name="z1458" w:id="1396"/>
    <w:p>
      <w:pPr>
        <w:spacing w:after="0"/>
        <w:ind w:left="0"/>
        <w:jc w:val="both"/>
      </w:pPr>
      <w:r>
        <w:rPr>
          <w:rFonts w:ascii="Times New Roman"/>
          <w:b w:val="false"/>
          <w:i w:val="false"/>
          <w:color w:val="000000"/>
          <w:sz w:val="28"/>
        </w:rPr>
        <w:t>
      ауа атмосфералық қысымда еритін вакуумдық флотация, содан кейін көпіршіктердің пайда болуы үшін қысымның төмендеуі;</w:t>
      </w:r>
    </w:p>
    <w:bookmarkEnd w:id="1396"/>
    <w:bookmarkStart w:name="z1459" w:id="1397"/>
    <w:p>
      <w:pPr>
        <w:spacing w:after="0"/>
        <w:ind w:left="0"/>
        <w:jc w:val="both"/>
      </w:pPr>
      <w:r>
        <w:rPr>
          <w:rFonts w:ascii="Times New Roman"/>
          <w:b w:val="false"/>
          <w:i w:val="false"/>
          <w:color w:val="000000"/>
          <w:sz w:val="28"/>
        </w:rPr>
        <w:t>
      мәжбүрлі ауа флотациясы (IAF), мұнда кішкентай көпіршіктер сарқынды суға индукциялық құрылғы арқылы тартылады, мысалы Вентури түтігі немесе тарылту құрылғысы;</w:t>
      </w:r>
    </w:p>
    <w:bookmarkEnd w:id="1397"/>
    <w:bookmarkStart w:name="z1460" w:id="1398"/>
    <w:p>
      <w:pPr>
        <w:spacing w:after="0"/>
        <w:ind w:left="0"/>
        <w:jc w:val="both"/>
      </w:pPr>
      <w:r>
        <w:rPr>
          <w:rFonts w:ascii="Times New Roman"/>
          <w:b w:val="false"/>
          <w:i w:val="false"/>
          <w:color w:val="000000"/>
          <w:sz w:val="28"/>
        </w:rPr>
        <w:t>
      еріген ауа арқылы флотация (DAF), мұнда қысым астында ауа (алюминий қосылыстары үшін 0,40,8 MПa немесе 1,01,2 MПa) сарқынды суда немесе жалпы сарқынды судың бір бөлігінде ериді және содан кейін кішкене көпіршіктер пайда болады.</w:t>
      </w:r>
    </w:p>
    <w:bookmarkEnd w:id="1398"/>
    <w:bookmarkStart w:name="z1461" w:id="1399"/>
    <w:p>
      <w:pPr>
        <w:spacing w:after="0"/>
        <w:ind w:left="0"/>
        <w:jc w:val="both"/>
      </w:pPr>
      <w:r>
        <w:rPr>
          <w:rFonts w:ascii="Times New Roman"/>
          <w:b w:val="false"/>
          <w:i w:val="false"/>
          <w:color w:val="000000"/>
          <w:sz w:val="28"/>
        </w:rPr>
        <w:t>
      Флотация процесін қолдау үшін әдетте алюминий және темір тұздары, белсенді кремний диоксиді және әртүрлі органикалық полимерлер сияқты флокулянттық қоспалар қолданылады. Олардың қызметі коагуляция мен флокуляциядан басқа, ауа көпіршіктерін сіңіруге немесе ұстауға қабілетті беттік немесе құрылымды түзу болып табылады.</w:t>
      </w:r>
    </w:p>
    <w:bookmarkEnd w:id="1399"/>
    <w:bookmarkStart w:name="z1462" w:id="1400"/>
    <w:p>
      <w:pPr>
        <w:spacing w:after="0"/>
        <w:ind w:left="0"/>
        <w:jc w:val="both"/>
      </w:pPr>
      <w:r>
        <w:rPr>
          <w:rFonts w:ascii="Times New Roman"/>
          <w:b w:val="false"/>
          <w:i w:val="false"/>
          <w:color w:val="000000"/>
          <w:sz w:val="28"/>
        </w:rPr>
        <w:t>
      Сарқынды сулардан ерімеген қоспаларды жоюдың ең перспективалы әдістерінің бірі – флотация. Суспензиялардан қатты бөлшектерді (3 мм-ден мм-ге дейін) оқшаулаудың флотациялық әдісі соңғысының белгілі бір жағдайларда "сұйық – газ" фазаларының интерфейсіне бекітілу қабілетіне негізделген.</w:t>
      </w:r>
    </w:p>
    <w:bookmarkEnd w:id="1400"/>
    <w:bookmarkStart w:name="z1463" w:id="1401"/>
    <w:p>
      <w:pPr>
        <w:spacing w:after="0"/>
        <w:ind w:left="0"/>
        <w:jc w:val="both"/>
      </w:pPr>
      <w:r>
        <w:rPr>
          <w:rFonts w:ascii="Times New Roman"/>
          <w:b w:val="false"/>
          <w:i w:val="false"/>
          <w:color w:val="000000"/>
          <w:sz w:val="28"/>
        </w:rPr>
        <w:t>
      Әдістің мәні – қоспалардың бөлшектері суда жұқа дисперсті ауаның көпіршіктерімен бір-біріне жабысып, көпіршіктерде ерітіндінің бетіне шығарылады, онда олар шоғырланып, сол немесе басқа жолмен жиналады.</w:t>
      </w:r>
    </w:p>
    <w:bookmarkEnd w:id="1401"/>
    <w:bookmarkStart w:name="z1464" w:id="1402"/>
    <w:p>
      <w:pPr>
        <w:spacing w:after="0"/>
        <w:ind w:left="0"/>
        <w:jc w:val="both"/>
      </w:pPr>
      <w:r>
        <w:rPr>
          <w:rFonts w:ascii="Times New Roman"/>
          <w:b w:val="false"/>
          <w:i w:val="false"/>
          <w:color w:val="000000"/>
          <w:sz w:val="28"/>
        </w:rPr>
        <w:t>
      Сарқынды суларды тазарту практикасында компрессиялық флотация қондырғылары ең көп қолданылды, олар конструкция қарапайымдылығымен және жұмыста сенімділігімен ерекшеленеді. Бұл қондырғыларға келесі негізгі элементтер кіреді: сарқынды суларды жинау (қабылдау) резервуарлары, сорғы-эжектор немесе қысу, ауа беру қондырғысы, суды ауамен қанықтыруға арналған қысым цистернасы (сатуратор), қалқымалы (көбінесе көбік тәрізді) ластағыш заттарды жинауға және жоюға арналған жабдықтары бар флотациялық камера.</w:t>
      </w:r>
    </w:p>
    <w:bookmarkEnd w:id="1402"/>
    <w:bookmarkStart w:name="z1465" w:id="1403"/>
    <w:p>
      <w:pPr>
        <w:spacing w:after="0"/>
        <w:ind w:left="0"/>
        <w:jc w:val="both"/>
      </w:pPr>
      <w:r>
        <w:rPr>
          <w:rFonts w:ascii="Times New Roman"/>
          <w:b w:val="false"/>
          <w:i w:val="false"/>
          <w:color w:val="000000"/>
          <w:sz w:val="28"/>
        </w:rPr>
        <w:t>
      Флотациялық тазартудың тиімділігін арттыру үшін сарқынды суларға коагулянттарды немесе флотореагенттерді жинаушыларды алдын ала енгізу көзделеді.</w:t>
      </w:r>
    </w:p>
    <w:bookmarkEnd w:id="1403"/>
    <w:bookmarkStart w:name="z1466" w:id="1404"/>
    <w:p>
      <w:pPr>
        <w:spacing w:after="0"/>
        <w:ind w:left="0"/>
        <w:jc w:val="both"/>
      </w:pPr>
      <w:r>
        <w:rPr>
          <w:rFonts w:ascii="Times New Roman"/>
          <w:b w:val="false"/>
          <w:i w:val="false"/>
          <w:color w:val="000000"/>
          <w:sz w:val="28"/>
        </w:rPr>
        <w:t>
      Сатуратордың көлемі 3 – 5 атм қысым кезінде 2 – 3 минут ішінде судың болуына есептеледі; флотациялық камерада – 10 – 20 минут ішінде. Сатураторда еритін ауа мөлшері тазартылатын сұйықтық көлемінің кемінде 3 %-ын құрайды.</w:t>
      </w:r>
    </w:p>
    <w:bookmarkEnd w:id="1404"/>
    <w:bookmarkStart w:name="z1467" w:id="140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05"/>
    <w:bookmarkStart w:name="z1468" w:id="1406"/>
    <w:p>
      <w:pPr>
        <w:spacing w:after="0"/>
        <w:ind w:left="0"/>
        <w:jc w:val="both"/>
      </w:pPr>
      <w:r>
        <w:rPr>
          <w:rFonts w:ascii="Times New Roman"/>
          <w:b w:val="false"/>
          <w:i w:val="false"/>
          <w:color w:val="000000"/>
          <w:sz w:val="28"/>
        </w:rPr>
        <w:t>
      Сарқынды сулардың флотациялық қондырғыларда болу уақыты аз болған кезде (20 – 40 мин) ерімейтін қоспалар мен тоқтатылған заттардан өте жоғары тазарту әсері (90 – 98 %-ға дейін) қамтамасыз етіледі. Бұл әдістің перспективалығын және оны өндірістік және тұрмыстық сарқынды суларды тазарту үшін пайдалану мүмкіндігін алдын ала анықтады. Сарқынды суларды флотациямен тазарту аэрация, беттік белсенді заттардың, бактериялар мен микроорганизмдердің концентрациясының төмендеуі сияқты құбылыстармен қатар жүреді, бұл сарқынды суларды одан әрі тазартуға ықпал етеді, олардың жалпы санитарлық жағдайын жақсартады, кейде жеке мәндерге ие болуы мүмкін және алдын ала тазарту әдісін таңдауда шешуші фактор болуы мүмкін.</w:t>
      </w:r>
    </w:p>
    <w:bookmarkEnd w:id="1406"/>
    <w:bookmarkStart w:name="z1469" w:id="14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407"/>
    <w:bookmarkStart w:name="z1470" w:id="1408"/>
    <w:p>
      <w:pPr>
        <w:spacing w:after="0"/>
        <w:ind w:left="0"/>
        <w:jc w:val="both"/>
      </w:pPr>
      <w:r>
        <w:rPr>
          <w:rFonts w:ascii="Times New Roman"/>
          <w:b w:val="false"/>
          <w:i w:val="false"/>
          <w:color w:val="000000"/>
          <w:sz w:val="28"/>
        </w:rPr>
        <w:t>
      Флотациялық процесті қалыпты жүргізу кезінде беттік белсенді заттар концентрациясының айтарлықтай төмендеуіне қол жеткізуге болады (аэрация қарқындылығына, көбіктенуге және ерімеген ластанулардың концентрациясына байланысты 40 – 60 %-ға). Қарқынды аэрация және жақсы көбік беру кезінде баз концентрациясының төмендеуі 80 – 90 %-ға жетуі мүмкін.</w:t>
      </w:r>
    </w:p>
    <w:bookmarkEnd w:id="1408"/>
    <w:bookmarkStart w:name="z1471" w:id="1409"/>
    <w:p>
      <w:pPr>
        <w:spacing w:after="0"/>
        <w:ind w:left="0"/>
        <w:jc w:val="both"/>
      </w:pPr>
      <w:r>
        <w:rPr>
          <w:rFonts w:ascii="Times New Roman"/>
          <w:b w:val="false"/>
          <w:i w:val="false"/>
          <w:color w:val="000000"/>
          <w:sz w:val="28"/>
        </w:rPr>
        <w:t>
      Флотацияның тұндырудан маңызды артықшылығы – тұндыру кезінде пайда болатын тұнбаның ылғалдылығына (95 – 99,8 %) қарағанда ылғалдылығы төмен флотациялық шламды (90 – 95 %) алу. Сондықтан тұндыру кезінде шлам тұнбадан 2 – 10 есе аз болады.</w:t>
      </w:r>
    </w:p>
    <w:bookmarkEnd w:id="1409"/>
    <w:bookmarkStart w:name="z1472" w:id="1410"/>
    <w:p>
      <w:pPr>
        <w:spacing w:after="0"/>
        <w:ind w:left="0"/>
        <w:jc w:val="both"/>
      </w:pPr>
      <w:r>
        <w:rPr>
          <w:rFonts w:ascii="Times New Roman"/>
          <w:b w:val="false"/>
          <w:i w:val="false"/>
          <w:color w:val="000000"/>
          <w:sz w:val="28"/>
        </w:rPr>
        <w:t xml:space="preserve">
      Негізгі артықшылықтары: </w:t>
      </w:r>
    </w:p>
    <w:bookmarkEnd w:id="1410"/>
    <w:bookmarkStart w:name="z1473" w:id="1411"/>
    <w:p>
      <w:pPr>
        <w:spacing w:after="0"/>
        <w:ind w:left="0"/>
        <w:jc w:val="both"/>
      </w:pPr>
      <w:r>
        <w:rPr>
          <w:rFonts w:ascii="Times New Roman"/>
          <w:b w:val="false"/>
          <w:i w:val="false"/>
          <w:color w:val="000000"/>
          <w:sz w:val="28"/>
        </w:rPr>
        <w:t>
      төмен шығынды әдіс;</w:t>
      </w:r>
    </w:p>
    <w:bookmarkEnd w:id="1411"/>
    <w:bookmarkStart w:name="z1474" w:id="1412"/>
    <w:p>
      <w:pPr>
        <w:spacing w:after="0"/>
        <w:ind w:left="0"/>
        <w:jc w:val="both"/>
      </w:pPr>
      <w:r>
        <w:rPr>
          <w:rFonts w:ascii="Times New Roman"/>
          <w:b w:val="false"/>
          <w:i w:val="false"/>
          <w:color w:val="000000"/>
          <w:sz w:val="28"/>
        </w:rPr>
        <w:t>
      ерекше күш пен техникалық қызмет көрсетуді қажет етпейтін барлық түрдегі флотаторлардың салыстырмалы түрде қарапайым құрылғысы;</w:t>
      </w:r>
    </w:p>
    <w:bookmarkEnd w:id="1412"/>
    <w:bookmarkStart w:name="z1475" w:id="1413"/>
    <w:p>
      <w:pPr>
        <w:spacing w:after="0"/>
        <w:ind w:left="0"/>
        <w:jc w:val="both"/>
      </w:pPr>
      <w:r>
        <w:rPr>
          <w:rFonts w:ascii="Times New Roman"/>
          <w:b w:val="false"/>
          <w:i w:val="false"/>
          <w:color w:val="000000"/>
          <w:sz w:val="28"/>
        </w:rPr>
        <w:t xml:space="preserve">
      су ерітінділерін тазарту тиімділігі; </w:t>
      </w:r>
    </w:p>
    <w:bookmarkEnd w:id="1413"/>
    <w:bookmarkStart w:name="z1476" w:id="1414"/>
    <w:p>
      <w:pPr>
        <w:spacing w:after="0"/>
        <w:ind w:left="0"/>
        <w:jc w:val="both"/>
      </w:pPr>
      <w:r>
        <w:rPr>
          <w:rFonts w:ascii="Times New Roman"/>
          <w:b w:val="false"/>
          <w:i w:val="false"/>
          <w:color w:val="000000"/>
          <w:sz w:val="28"/>
        </w:rPr>
        <w:t>
      флотация процесінің жоғары жылдамдығы;</w:t>
      </w:r>
    </w:p>
    <w:bookmarkEnd w:id="1414"/>
    <w:bookmarkStart w:name="z1477" w:id="1415"/>
    <w:p>
      <w:pPr>
        <w:spacing w:after="0"/>
        <w:ind w:left="0"/>
        <w:jc w:val="both"/>
      </w:pPr>
      <w:r>
        <w:rPr>
          <w:rFonts w:ascii="Times New Roman"/>
          <w:b w:val="false"/>
          <w:i w:val="false"/>
          <w:color w:val="000000"/>
          <w:sz w:val="28"/>
        </w:rPr>
        <w:t xml:space="preserve">
      мұнай өңдеу өнімдерін ерітіндіден шығару мүмкіндігі. </w:t>
      </w:r>
    </w:p>
    <w:bookmarkEnd w:id="1415"/>
    <w:bookmarkStart w:name="z1478" w:id="14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16"/>
    <w:bookmarkStart w:name="z1479" w:id="1417"/>
    <w:p>
      <w:pPr>
        <w:spacing w:after="0"/>
        <w:ind w:left="0"/>
        <w:jc w:val="both"/>
      </w:pPr>
      <w:r>
        <w:rPr>
          <w:rFonts w:ascii="Times New Roman"/>
          <w:b w:val="false"/>
          <w:i w:val="false"/>
          <w:color w:val="000000"/>
          <w:sz w:val="28"/>
        </w:rPr>
        <w:t>
      Қажетті мөлшердегі газ көпіршіктерін алу үшін флотаторлардың жұмысын үнемі бақылау, гидрофобизирлеуші реагенттерді, көбіктендіргіштерді қосу жуу суларын тазартудың осы әдісінің кемшіліктеріне жатқызылуы мүмкін.</w:t>
      </w:r>
    </w:p>
    <w:bookmarkEnd w:id="1417"/>
    <w:bookmarkStart w:name="z1480" w:id="14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1418"/>
    <w:bookmarkStart w:name="z1481" w:id="141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419"/>
    <w:bookmarkStart w:name="z1482" w:id="1420"/>
    <w:p>
      <w:pPr>
        <w:spacing w:after="0"/>
        <w:ind w:left="0"/>
        <w:jc w:val="both"/>
      </w:pPr>
      <w:r>
        <w:rPr>
          <w:rFonts w:ascii="Times New Roman"/>
          <w:b w:val="false"/>
          <w:i w:val="false"/>
          <w:color w:val="000000"/>
          <w:sz w:val="28"/>
        </w:rPr>
        <w:t>
      Қалалық сарқынды суларды тазарту үшін анағұрлым перспективалы әдіс флотацияның қысымды әдісі болып табылады. Мысалы, сарқынды суларды жалпы сарқынды сулармен және тұрмыстық кәріздерді қысымды флотациямен тазарту туралы хабарланады. Сан-Франциско аудандарының бірінде өнімділігі тәулігіне 60 мың м</w:t>
      </w:r>
      <w:r>
        <w:rPr>
          <w:rFonts w:ascii="Times New Roman"/>
          <w:b w:val="false"/>
          <w:i w:val="false"/>
          <w:color w:val="000000"/>
          <w:vertAlign w:val="superscript"/>
        </w:rPr>
        <w:t>3 </w:t>
      </w:r>
      <w:r>
        <w:rPr>
          <w:rFonts w:ascii="Times New Roman"/>
          <w:b w:val="false"/>
          <w:i w:val="false"/>
          <w:color w:val="000000"/>
          <w:sz w:val="28"/>
        </w:rPr>
        <w:t>болатын осындай тәжірибелік станция салынған.</w:t>
      </w:r>
    </w:p>
    <w:bookmarkEnd w:id="1420"/>
    <w:bookmarkStart w:name="z1483" w:id="1421"/>
    <w:p>
      <w:pPr>
        <w:spacing w:after="0"/>
        <w:ind w:left="0"/>
        <w:jc w:val="both"/>
      </w:pPr>
      <w:r>
        <w:rPr>
          <w:rFonts w:ascii="Times New Roman"/>
          <w:b w:val="false"/>
          <w:i w:val="false"/>
          <w:color w:val="000000"/>
          <w:sz w:val="28"/>
        </w:rPr>
        <w:t>
      Қазақстан КТС-ларының бірінде сарқынды суларды тазарту үшін флот-сүзу қондырғылары негізінде су тазарту жүйесін қолданады. Ол тоқтатылған заттардың негізгі массасынан флотациялық тазарту процесін және құмды тиеу қабатында бір қондырғыда толық тазартуды біріктіреді.</w:t>
      </w:r>
    </w:p>
    <w:bookmarkEnd w:id="1421"/>
    <w:bookmarkStart w:name="z1484" w:id="1422"/>
    <w:p>
      <w:pPr>
        <w:spacing w:after="0"/>
        <w:ind w:left="0"/>
        <w:jc w:val="both"/>
      </w:pPr>
      <w:r>
        <w:rPr>
          <w:rFonts w:ascii="Times New Roman"/>
          <w:b w:val="false"/>
          <w:i w:val="false"/>
          <w:color w:val="000000"/>
          <w:sz w:val="28"/>
        </w:rPr>
        <w:t>
      Флотация және сүзу процестерін бір аппаратта біріктіретін аралас әрекетті флот сүзгілері.</w:t>
      </w:r>
    </w:p>
    <w:bookmarkEnd w:id="1422"/>
    <w:bookmarkStart w:name="z1485" w:id="1423"/>
    <w:p>
      <w:pPr>
        <w:spacing w:after="0"/>
        <w:ind w:left="0"/>
        <w:jc w:val="both"/>
      </w:pPr>
      <w:r>
        <w:rPr>
          <w:rFonts w:ascii="Times New Roman"/>
          <w:b w:val="false"/>
          <w:i w:val="false"/>
          <w:color w:val="000000"/>
          <w:sz w:val="28"/>
        </w:rPr>
        <w:t>
      Жоғарғы бөлігі – су мен ластанудың флотациялық бөлінуі жүретін флотация аймағы. Бұл бөлікте сонымен қатар каретка орнатылады, онда флотошламды кетіруге арналған спиральды жинақ және сүзгі жүктемесін жууға арналған шаю басы бар.</w:t>
      </w:r>
    </w:p>
    <w:bookmarkEnd w:id="1423"/>
    <w:bookmarkStart w:name="z1486" w:id="1424"/>
    <w:p>
      <w:pPr>
        <w:spacing w:after="0"/>
        <w:ind w:left="0"/>
        <w:jc w:val="both"/>
      </w:pPr>
      <w:r>
        <w:rPr>
          <w:rFonts w:ascii="Times New Roman"/>
          <w:b w:val="false"/>
          <w:i w:val="false"/>
          <w:color w:val="000000"/>
          <w:sz w:val="28"/>
        </w:rPr>
        <w:t>
      Флот сүзгісінің төменгі бөлігі – сүзу аймағы. Сүзу аймағы сегменттердің тақ санына бөлінеді. Арнайы бағдарлама бойынша деңгей датчиктерінің көрсеткіштері негізінде бір сүзгі сегменті жуылады, ал қалған барлық сегменттер сүзу процесін жалғастырады. Жуу уақыты бірнеше минутты құрайды, жуу суының бір бөлігі флотошламмен бірге төгіледі.</w:t>
      </w:r>
    </w:p>
    <w:bookmarkEnd w:id="1424"/>
    <w:bookmarkStart w:name="z1487" w:id="14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25"/>
    <w:bookmarkStart w:name="z1488" w:id="142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426"/>
    <w:bookmarkStart w:name="z1489" w:id="142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427"/>
    <w:bookmarkStart w:name="z1490" w:id="1428"/>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428"/>
    <w:bookmarkStart w:name="z1491" w:id="1429"/>
    <w:p>
      <w:pPr>
        <w:spacing w:after="0"/>
        <w:ind w:left="0"/>
        <w:jc w:val="left"/>
      </w:pPr>
      <w:r>
        <w:rPr>
          <w:rFonts w:ascii="Times New Roman"/>
          <w:b/>
          <w:i w:val="false"/>
          <w:color w:val="000000"/>
        </w:rPr>
        <w:t xml:space="preserve"> 5.3.3.      Биологиялық тазарту кезіндегі ЕҚТ</w:t>
      </w:r>
    </w:p>
    <w:bookmarkEnd w:id="1429"/>
    <w:bookmarkStart w:name="z1492" w:id="1430"/>
    <w:p>
      <w:pPr>
        <w:spacing w:after="0"/>
        <w:ind w:left="0"/>
        <w:jc w:val="both"/>
      </w:pPr>
      <w:r>
        <w:rPr>
          <w:rFonts w:ascii="Times New Roman"/>
          <w:b w:val="false"/>
          <w:i w:val="false"/>
          <w:color w:val="000000"/>
          <w:sz w:val="28"/>
        </w:rPr>
        <w:t>
      Сарқынды суларды биологиялық тазарту кезінде ластануды тиімді жою және тазарту процесіне жауап беретін микроорганизмдердің тіршілік әрекеті үшін оңтайлы жағдайларды қамтамасыз ету үшін әртүрлі әдістер қолданылады.</w:t>
      </w:r>
    </w:p>
    <w:bookmarkEnd w:id="1430"/>
    <w:bookmarkStart w:name="z1493" w:id="1431"/>
    <w:p>
      <w:pPr>
        <w:spacing w:after="0"/>
        <w:ind w:left="0"/>
        <w:jc w:val="left"/>
      </w:pPr>
      <w:r>
        <w:rPr>
          <w:rFonts w:ascii="Times New Roman"/>
          <w:b/>
          <w:i w:val="false"/>
          <w:color w:val="000000"/>
        </w:rPr>
        <w:t xml:space="preserve"> 5.3.3.1. Аэротенктерде биологиялық тазарту</w:t>
      </w:r>
    </w:p>
    <w:bookmarkEnd w:id="1431"/>
    <w:bookmarkStart w:name="z1494" w:id="143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432"/>
    <w:bookmarkStart w:name="z1495" w:id="1433"/>
    <w:p>
      <w:pPr>
        <w:spacing w:after="0"/>
        <w:ind w:left="0"/>
        <w:jc w:val="both"/>
      </w:pPr>
      <w:r>
        <w:rPr>
          <w:rFonts w:ascii="Times New Roman"/>
          <w:b w:val="false"/>
          <w:i w:val="false"/>
          <w:color w:val="000000"/>
          <w:sz w:val="28"/>
        </w:rPr>
        <w:t>
      Сыртынан, құрылғы сарқынды сулар өтетін резервуар болып табылады. Сонымен қатар, оларды биомасса – белсенді шламмен араластыру жүреді. Резервуар бір камералы және көп камералы конструкциялы, тікбұрышты қимасы болуы, сондай-ақ аэратордың әртүрлі модельдерімен жабдықталуы мүмкін. Бұл механикалық аэрациялық, сондай-ақ пневматикалық құрылғылар болуы мүмкін.</w:t>
      </w:r>
    </w:p>
    <w:bookmarkEnd w:id="1433"/>
    <w:bookmarkStart w:name="z1496" w:id="14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434"/>
    <w:bookmarkStart w:name="z1497" w:id="1435"/>
    <w:p>
      <w:pPr>
        <w:spacing w:after="0"/>
        <w:ind w:left="0"/>
        <w:jc w:val="both"/>
      </w:pPr>
      <w:r>
        <w:rPr>
          <w:rFonts w:ascii="Times New Roman"/>
          <w:b w:val="false"/>
          <w:i w:val="false"/>
          <w:color w:val="000000"/>
          <w:sz w:val="28"/>
        </w:rPr>
        <w:t>
      Резервуардағы сарқынды сулар үнемі лаймен араласады, ал оттегі контейнерге құйылады. Бұл қоспаның аэрациясын, белсенді тұнбаның суспензияда сақталуын, сондай-ақ минерализатор микроорганизмдердің тіршілік әрекетін қамтамасыз етеді. Нақ осылар сарқынды сулардың барлық органикалық заттарын өз бетіне жинап, содан кейін оны тотықтырады.</w:t>
      </w:r>
    </w:p>
    <w:bookmarkEnd w:id="1435"/>
    <w:bookmarkStart w:name="z1498" w:id="1436"/>
    <w:p>
      <w:pPr>
        <w:spacing w:after="0"/>
        <w:ind w:left="0"/>
        <w:jc w:val="both"/>
      </w:pPr>
      <w:r>
        <w:rPr>
          <w:rFonts w:ascii="Times New Roman"/>
          <w:b w:val="false"/>
          <w:i w:val="false"/>
          <w:color w:val="000000"/>
          <w:sz w:val="28"/>
        </w:rPr>
        <w:t>
      Құрылғының жұмыс схемасы мүмкіндігінше қарапайым:</w:t>
      </w:r>
    </w:p>
    <w:bookmarkEnd w:id="1436"/>
    <w:bookmarkStart w:name="z1499" w:id="1437"/>
    <w:p>
      <w:pPr>
        <w:spacing w:after="0"/>
        <w:ind w:left="0"/>
        <w:jc w:val="both"/>
      </w:pPr>
      <w:r>
        <w:rPr>
          <w:rFonts w:ascii="Times New Roman"/>
          <w:b w:val="false"/>
          <w:i w:val="false"/>
          <w:color w:val="000000"/>
          <w:sz w:val="28"/>
        </w:rPr>
        <w:t xml:space="preserve">
      сарқынды сулар алдымен бір бөлікке түседі – бұл бастапқы тұндырғыш; </w:t>
      </w:r>
    </w:p>
    <w:bookmarkEnd w:id="1437"/>
    <w:bookmarkStart w:name="z1500" w:id="1438"/>
    <w:p>
      <w:pPr>
        <w:spacing w:after="0"/>
        <w:ind w:left="0"/>
        <w:jc w:val="both"/>
      </w:pPr>
      <w:r>
        <w:rPr>
          <w:rFonts w:ascii="Times New Roman"/>
          <w:b w:val="false"/>
          <w:i w:val="false"/>
          <w:color w:val="000000"/>
          <w:sz w:val="28"/>
        </w:rPr>
        <w:t>
      содан кейін оларды сарқынды сулар белсенді лаймен араласа бастайтын негізгі резервуарға айдайды;</w:t>
      </w:r>
    </w:p>
    <w:bookmarkEnd w:id="1438"/>
    <w:bookmarkStart w:name="z1501" w:id="1439"/>
    <w:p>
      <w:pPr>
        <w:spacing w:after="0"/>
        <w:ind w:left="0"/>
        <w:jc w:val="both"/>
      </w:pPr>
      <w:r>
        <w:rPr>
          <w:rFonts w:ascii="Times New Roman"/>
          <w:b w:val="false"/>
          <w:i w:val="false"/>
          <w:color w:val="000000"/>
          <w:sz w:val="28"/>
        </w:rPr>
        <w:t>
      бірден оларға органикалық заттарды ыдырататын микроорганизмдер белсенді әсер ете бастайды;</w:t>
      </w:r>
    </w:p>
    <w:bookmarkEnd w:id="1439"/>
    <w:bookmarkStart w:name="z1502" w:id="1440"/>
    <w:p>
      <w:pPr>
        <w:spacing w:after="0"/>
        <w:ind w:left="0"/>
        <w:jc w:val="both"/>
      </w:pPr>
      <w:r>
        <w:rPr>
          <w:rFonts w:ascii="Times New Roman"/>
          <w:b w:val="false"/>
          <w:i w:val="false"/>
          <w:color w:val="000000"/>
          <w:sz w:val="28"/>
        </w:rPr>
        <w:t>
      келесі қадамда дренаждар келесі тұндырғышқа ағып кетеді, ал тұнба қайтадан аэротенк ыдысына ауысады;</w:t>
      </w:r>
    </w:p>
    <w:bookmarkEnd w:id="1440"/>
    <w:bookmarkStart w:name="z1503" w:id="1441"/>
    <w:p>
      <w:pPr>
        <w:spacing w:after="0"/>
        <w:ind w:left="0"/>
        <w:jc w:val="both"/>
      </w:pPr>
      <w:r>
        <w:rPr>
          <w:rFonts w:ascii="Times New Roman"/>
          <w:b w:val="false"/>
          <w:i w:val="false"/>
          <w:color w:val="000000"/>
          <w:sz w:val="28"/>
        </w:rPr>
        <w:t>
      екінші тұндырғышта сарқынды сулар тазарту процесінен өтеді, содан кейін сыртқа шығарылады.</w:t>
      </w:r>
    </w:p>
    <w:bookmarkEnd w:id="1441"/>
    <w:bookmarkStart w:name="z1504" w:id="1442"/>
    <w:p>
      <w:pPr>
        <w:spacing w:after="0"/>
        <w:ind w:left="0"/>
        <w:jc w:val="both"/>
      </w:pPr>
      <w:r>
        <w:rPr>
          <w:rFonts w:ascii="Times New Roman"/>
          <w:b w:val="false"/>
          <w:i w:val="false"/>
          <w:color w:val="000000"/>
          <w:sz w:val="28"/>
        </w:rPr>
        <w:t>
      Қазіргі заманғы аэротенктің әртүрлі конструкциялары болады, бірақ олардың жұмыс істеу қағидаты бірдей. Айырмашылықтар камералар арасында болуы мүмкін, өйткені көп камералы аэротенкті қолданған кезде тұнбаны жинауға арналған арнайы ыдыстар – тұндырғыштардың болуы қарастырылған Мұндай модельдер жетілдірілген, оларда сарқынды суларды сапалы тазарту жүзеге асырылады.</w:t>
      </w:r>
    </w:p>
    <w:bookmarkEnd w:id="1442"/>
    <w:bookmarkStart w:name="z1505" w:id="1443"/>
    <w:p>
      <w:pPr>
        <w:spacing w:after="0"/>
        <w:ind w:left="0"/>
        <w:jc w:val="both"/>
      </w:pPr>
      <w:r>
        <w:rPr>
          <w:rFonts w:ascii="Times New Roman"/>
          <w:b w:val="false"/>
          <w:i w:val="false"/>
          <w:color w:val="000000"/>
          <w:sz w:val="28"/>
        </w:rPr>
        <w:t>
      Құрылымның негізгі бөліктері: компрессор (контейнерге оттегін айдайды, электр қуатымен жұмыс істейді), эрлифт (осы құрылғының көмегімен сарқынды суларды бөліктерге айдау жүзеге асырылады), тұндырғыштар (бастапқы, қайталама), аэрациялық қондырғы, аэротенктің негізгі резервуары. Аэротенктердің әртүрлі модельдері бар, олар әртүрлі технологиялық тазарту схемаларымен ерекшеленеді.</w:t>
      </w:r>
    </w:p>
    <w:bookmarkEnd w:id="1443"/>
    <w:bookmarkStart w:name="z1506" w:id="1444"/>
    <w:p>
      <w:pPr>
        <w:spacing w:after="0"/>
        <w:ind w:left="0"/>
        <w:jc w:val="both"/>
      </w:pPr>
      <w:r>
        <w:rPr>
          <w:rFonts w:ascii="Times New Roman"/>
          <w:b w:val="false"/>
          <w:i w:val="false"/>
          <w:color w:val="000000"/>
          <w:sz w:val="28"/>
        </w:rPr>
        <w:t>
      Тазартудың технологиялық схемаларының ерекшелігімен айрықшаланатын аэротенктердің әрқилы модельдері бар.</w:t>
      </w:r>
    </w:p>
    <w:bookmarkEnd w:id="1444"/>
    <w:bookmarkStart w:name="z1507" w:id="1445"/>
    <w:p>
      <w:pPr>
        <w:spacing w:after="0"/>
        <w:ind w:left="0"/>
        <w:jc w:val="both"/>
      </w:pPr>
      <w:r>
        <w:rPr>
          <w:rFonts w:ascii="Times New Roman"/>
          <w:b w:val="false"/>
          <w:i w:val="false"/>
          <w:color w:val="000000"/>
          <w:sz w:val="28"/>
        </w:rPr>
        <w:t>
      Құрылғының жұмыс істеуінің маңызды шарттарының бірі – белсенді тұнбаның болуы. Бұл сарқынды суларды ластайтын заттар мен әртүрлі микроорганизмдерді қамтитын биомасса. Тұнба сапасы арнайы тұнба индексі арқылы анықталады.</w:t>
      </w:r>
    </w:p>
    <w:bookmarkEnd w:id="1445"/>
    <w:bookmarkStart w:name="z1508" w:id="1446"/>
    <w:p>
      <w:pPr>
        <w:spacing w:after="0"/>
        <w:ind w:left="0"/>
        <w:jc w:val="both"/>
      </w:pPr>
      <w:r>
        <w:rPr>
          <w:rFonts w:ascii="Times New Roman"/>
          <w:b w:val="false"/>
          <w:i w:val="false"/>
          <w:color w:val="000000"/>
          <w:sz w:val="28"/>
        </w:rPr>
        <w:t>
      Бұл биомассаның сапасы мен өміршеңдігі ортаның қышқылдығына, кіретін улы заттардың көлеміне, температура режиміне, оттегінің концентрациясына, қалыпты қоректік ортаның көлеміне байланысты.</w:t>
      </w:r>
    </w:p>
    <w:bookmarkEnd w:id="1446"/>
    <w:bookmarkStart w:name="z1509" w:id="1447"/>
    <w:p>
      <w:pPr>
        <w:spacing w:after="0"/>
        <w:ind w:left="0"/>
        <w:jc w:val="both"/>
      </w:pPr>
      <w:r>
        <w:rPr>
          <w:rFonts w:ascii="Times New Roman"/>
          <w:b w:val="false"/>
          <w:i w:val="false"/>
          <w:color w:val="000000"/>
          <w:sz w:val="28"/>
        </w:rPr>
        <w:t>
      Аэротенк резервуардағы тұнба мөлшері мен сарқынды сулардың ластану дәрежесі арасындағы қатынас сақталған, сондай-ақ тұрақты аэрация жағдайында ғана тиімді жұмыс істейді.</w:t>
      </w:r>
    </w:p>
    <w:bookmarkEnd w:id="1447"/>
    <w:bookmarkStart w:name="z1510" w:id="1448"/>
    <w:p>
      <w:pPr>
        <w:spacing w:after="0"/>
        <w:ind w:left="0"/>
        <w:jc w:val="both"/>
      </w:pPr>
      <w:r>
        <w:rPr>
          <w:rFonts w:ascii="Times New Roman"/>
          <w:b w:val="false"/>
          <w:i w:val="false"/>
          <w:color w:val="000000"/>
          <w:sz w:val="28"/>
        </w:rPr>
        <w:t>
      Микроорганизмдердің тіршілік ету процесі тез көбеюімен сипатталады, сондықтан қалыпты жағдайда белсенді биомасса мөлшері азаймайды, керісінше артады. Сондықтан, шын мәнінде, аэротенк жұмыс істеу кезінде тек өзінің қуатын арттырады.</w:t>
      </w:r>
    </w:p>
    <w:bookmarkEnd w:id="1448"/>
    <w:bookmarkStart w:name="z1511" w:id="1449"/>
    <w:p>
      <w:pPr>
        <w:spacing w:after="0"/>
        <w:ind w:left="0"/>
        <w:jc w:val="both"/>
      </w:pPr>
      <w:r>
        <w:rPr>
          <w:rFonts w:ascii="Times New Roman"/>
          <w:b w:val="false"/>
          <w:i w:val="false"/>
          <w:color w:val="000000"/>
          <w:sz w:val="28"/>
        </w:rPr>
        <w:t>
      Аэротенк бар сарқынды суларды биологиялық тазартудың дәстүрлі схемасында келесі тізбектерді қолдануға болады:</w:t>
      </w:r>
    </w:p>
    <w:bookmarkEnd w:id="1449"/>
    <w:bookmarkStart w:name="z1512" w:id="1450"/>
    <w:p>
      <w:pPr>
        <w:spacing w:after="0"/>
        <w:ind w:left="0"/>
        <w:jc w:val="both"/>
      </w:pPr>
      <w:r>
        <w:rPr>
          <w:rFonts w:ascii="Times New Roman"/>
          <w:b w:val="false"/>
          <w:i w:val="false"/>
          <w:color w:val="000000"/>
          <w:sz w:val="28"/>
        </w:rPr>
        <w:t>
      1. Объектінің қуаты мен төгу жағдайларына сәйкес келетін толық биологиялық тазалау. Азотты кетіретін биологиялық тазарту.</w:t>
      </w:r>
    </w:p>
    <w:bookmarkEnd w:id="1450"/>
    <w:bookmarkStart w:name="z1513" w:id="1451"/>
    <w:p>
      <w:pPr>
        <w:spacing w:after="0"/>
        <w:ind w:left="0"/>
        <w:jc w:val="both"/>
      </w:pPr>
      <w:r>
        <w:rPr>
          <w:rFonts w:ascii="Times New Roman"/>
          <w:b w:val="false"/>
          <w:i w:val="false"/>
          <w:color w:val="000000"/>
          <w:sz w:val="28"/>
        </w:rPr>
        <w:t>
      2. Азот пен фосфорды биологиялық жоюмен тазарту.</w:t>
      </w:r>
    </w:p>
    <w:bookmarkEnd w:id="1451"/>
    <w:bookmarkStart w:name="z1514" w:id="1452"/>
    <w:p>
      <w:pPr>
        <w:spacing w:after="0"/>
        <w:ind w:left="0"/>
        <w:jc w:val="both"/>
      </w:pPr>
      <w:r>
        <w:rPr>
          <w:rFonts w:ascii="Times New Roman"/>
          <w:b w:val="false"/>
          <w:i w:val="false"/>
          <w:color w:val="000000"/>
          <w:sz w:val="28"/>
        </w:rPr>
        <w:t>
      3. Азотты кетіру және фосфорды химиялық кетіру арқылы биологиялық тазарту.</w:t>
      </w:r>
    </w:p>
    <w:bookmarkEnd w:id="1452"/>
    <w:bookmarkStart w:name="z1515" w:id="1453"/>
    <w:p>
      <w:pPr>
        <w:spacing w:after="0"/>
        <w:ind w:left="0"/>
        <w:jc w:val="both"/>
      </w:pPr>
      <w:r>
        <w:rPr>
          <w:rFonts w:ascii="Times New Roman"/>
          <w:b w:val="false"/>
          <w:i w:val="false"/>
          <w:color w:val="000000"/>
          <w:sz w:val="28"/>
        </w:rPr>
        <w:t>
      4. Ацидофикациямен азот пен фосфорды биологиялық жоюмен тазарту.</w:t>
      </w:r>
    </w:p>
    <w:bookmarkEnd w:id="1453"/>
    <w:bookmarkStart w:name="z1516" w:id="1454"/>
    <w:p>
      <w:pPr>
        <w:spacing w:after="0"/>
        <w:ind w:left="0"/>
        <w:jc w:val="both"/>
      </w:pPr>
      <w:r>
        <w:rPr>
          <w:rFonts w:ascii="Times New Roman"/>
          <w:b w:val="false"/>
          <w:i w:val="false"/>
          <w:color w:val="000000"/>
          <w:sz w:val="28"/>
        </w:rPr>
        <w:t>
      5. Биологиялық азотты және биологиялық-химиялық фосфорды жоюмен тазарту.</w:t>
      </w:r>
    </w:p>
    <w:bookmarkEnd w:id="1454"/>
    <w:bookmarkStart w:name="z1517" w:id="1455"/>
    <w:p>
      <w:pPr>
        <w:spacing w:after="0"/>
        <w:ind w:left="0"/>
        <w:jc w:val="both"/>
      </w:pPr>
      <w:r>
        <w:rPr>
          <w:rFonts w:ascii="Times New Roman"/>
          <w:b w:val="false"/>
          <w:i w:val="false"/>
          <w:color w:val="000000"/>
          <w:sz w:val="28"/>
        </w:rPr>
        <w:t>
      6. Ацидофикациямен биологиялық азотты және биологиялық-химиялық фосфорды жоюмен тазарту.</w:t>
      </w:r>
    </w:p>
    <w:bookmarkEnd w:id="1455"/>
    <w:bookmarkStart w:name="z1518" w:id="1456"/>
    <w:p>
      <w:pPr>
        <w:spacing w:after="0"/>
        <w:ind w:left="0"/>
        <w:jc w:val="both"/>
      </w:pPr>
      <w:r>
        <w:rPr>
          <w:rFonts w:ascii="Times New Roman"/>
          <w:b w:val="false"/>
          <w:i w:val="false"/>
          <w:color w:val="000000"/>
          <w:sz w:val="28"/>
        </w:rPr>
        <w:t>
      7. Биологиялық тазарту жұмысының тиімділігін арттыратын басқа да біріктірілген әдістер.</w:t>
      </w:r>
    </w:p>
    <w:bookmarkEnd w:id="1456"/>
    <w:bookmarkStart w:name="z1519" w:id="145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457"/>
    <w:bookmarkStart w:name="z1520" w:id="1458"/>
    <w:p>
      <w:pPr>
        <w:spacing w:after="0"/>
        <w:ind w:left="0"/>
        <w:jc w:val="both"/>
      </w:pPr>
      <w:r>
        <w:rPr>
          <w:rFonts w:ascii="Times New Roman"/>
          <w:b w:val="false"/>
          <w:i w:val="false"/>
          <w:color w:val="000000"/>
          <w:sz w:val="28"/>
        </w:rPr>
        <w:t>
      Артықшылықтарға мыналар жатады:</w:t>
      </w:r>
    </w:p>
    <w:bookmarkEnd w:id="1458"/>
    <w:bookmarkStart w:name="z1521" w:id="1459"/>
    <w:p>
      <w:pPr>
        <w:spacing w:after="0"/>
        <w:ind w:left="0"/>
        <w:jc w:val="both"/>
      </w:pPr>
      <w:r>
        <w:rPr>
          <w:rFonts w:ascii="Times New Roman"/>
          <w:b w:val="false"/>
          <w:i w:val="false"/>
          <w:color w:val="000000"/>
          <w:sz w:val="28"/>
        </w:rPr>
        <w:t>
      шағын өлшемдер;</w:t>
      </w:r>
    </w:p>
    <w:bookmarkEnd w:id="1459"/>
    <w:bookmarkStart w:name="z1522" w:id="1460"/>
    <w:p>
      <w:pPr>
        <w:spacing w:after="0"/>
        <w:ind w:left="0"/>
        <w:jc w:val="both"/>
      </w:pPr>
      <w:r>
        <w:rPr>
          <w:rFonts w:ascii="Times New Roman"/>
          <w:b w:val="false"/>
          <w:i w:val="false"/>
          <w:color w:val="000000"/>
          <w:sz w:val="28"/>
        </w:rPr>
        <w:t>
      әртүрлі объектілерге орнату мүмкіндігі (тіпті шағын учәскелерде);</w:t>
      </w:r>
    </w:p>
    <w:bookmarkEnd w:id="1460"/>
    <w:bookmarkStart w:name="z1523" w:id="1461"/>
    <w:p>
      <w:pPr>
        <w:spacing w:after="0"/>
        <w:ind w:left="0"/>
        <w:jc w:val="both"/>
      </w:pPr>
      <w:r>
        <w:rPr>
          <w:rFonts w:ascii="Times New Roman"/>
          <w:b w:val="false"/>
          <w:i w:val="false"/>
          <w:color w:val="000000"/>
          <w:sz w:val="28"/>
        </w:rPr>
        <w:t>
      құрылғыны оқшаулаусыз жұмыс істеу мүмкіндігі;</w:t>
      </w:r>
    </w:p>
    <w:bookmarkEnd w:id="1461"/>
    <w:bookmarkStart w:name="z1524" w:id="1462"/>
    <w:p>
      <w:pPr>
        <w:spacing w:after="0"/>
        <w:ind w:left="0"/>
        <w:jc w:val="both"/>
      </w:pPr>
      <w:r>
        <w:rPr>
          <w:rFonts w:ascii="Times New Roman"/>
          <w:b w:val="false"/>
          <w:i w:val="false"/>
          <w:color w:val="000000"/>
          <w:sz w:val="28"/>
        </w:rPr>
        <w:t>
      жағымсыз иістердің болмауы (микроорганизмдердің тіршілік әрекеті газ шығармай өтеді);</w:t>
      </w:r>
    </w:p>
    <w:bookmarkEnd w:id="1462"/>
    <w:bookmarkStart w:name="z1525" w:id="1463"/>
    <w:p>
      <w:pPr>
        <w:spacing w:after="0"/>
        <w:ind w:left="0"/>
        <w:jc w:val="both"/>
      </w:pPr>
      <w:r>
        <w:rPr>
          <w:rFonts w:ascii="Times New Roman"/>
          <w:b w:val="false"/>
          <w:i w:val="false"/>
          <w:color w:val="000000"/>
          <w:sz w:val="28"/>
        </w:rPr>
        <w:t>
      сарқынды суларды тазартудың жоғары сапасы.</w:t>
      </w:r>
    </w:p>
    <w:bookmarkEnd w:id="1463"/>
    <w:bookmarkStart w:name="z1526" w:id="14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464"/>
    <w:bookmarkStart w:name="z1527" w:id="1465"/>
    <w:p>
      <w:pPr>
        <w:spacing w:after="0"/>
        <w:ind w:left="0"/>
        <w:jc w:val="both"/>
      </w:pPr>
      <w:r>
        <w:rPr>
          <w:rFonts w:ascii="Times New Roman"/>
          <w:b w:val="false"/>
          <w:i w:val="false"/>
          <w:color w:val="000000"/>
          <w:sz w:val="28"/>
        </w:rPr>
        <w:t>
      Негізгі көрсеткіштер бойынша тазалау процесінің тиімділігі барлық негізгі көрсеткіштер бойынша 80 – 90 %-дан аспайды. Жоғары санатты балық шаруашылығы су айдынына ағызу нормативтеріне дейін сарқынды суларды тазарту дәрежесін қамтамасыз ету химиялық реагенттермен, ультракүлгін дезинфекциялаумен, тазартылған сарқынды суларды тотықтырғыштармен (озон, пероксид, гипохлорит) қосымша өңдеумен толық тазарту блогы болған кезде ғана қамтамасыз етілуі мүмкін.</w:t>
      </w:r>
    </w:p>
    <w:bookmarkEnd w:id="1465"/>
    <w:bookmarkStart w:name="z1528" w:id="1466"/>
    <w:p>
      <w:pPr>
        <w:spacing w:after="0"/>
        <w:ind w:left="0"/>
        <w:jc w:val="both"/>
      </w:pPr>
      <w:r>
        <w:rPr>
          <w:rFonts w:ascii="Times New Roman"/>
          <w:b w:val="false"/>
          <w:i w:val="false"/>
          <w:color w:val="000000"/>
          <w:sz w:val="28"/>
        </w:rPr>
        <w:t>
      Азот пен фосфорды кетіру үшін сарқынды суларды биологиялық тазартудың дәстүрлі схемасында КТС-ға ЕҚT енгізудің мысалы:</w:t>
      </w:r>
    </w:p>
    <w:bookmarkEnd w:id="1466"/>
    <w:bookmarkStart w:name="z1529" w:id="1467"/>
    <w:p>
      <w:pPr>
        <w:spacing w:after="0"/>
        <w:ind w:left="0"/>
        <w:jc w:val="both"/>
      </w:pPr>
      <w:r>
        <w:rPr>
          <w:rFonts w:ascii="Times New Roman"/>
          <w:b w:val="false"/>
          <w:i w:val="false"/>
          <w:color w:val="000000"/>
          <w:sz w:val="28"/>
        </w:rPr>
        <w:t>
      Фосфорды биологиялық жоюмен биологиялық нитрификация. Органикалық заттар мен тоқтатылған заттарды, азотты, фосфорды жоюға және нитрификация процесіне қол жеткізіледі. Фосфорды кетірудің тиімділігі бастапқы судың құрамына және басқа да бірқатар факторларға байланысты өзгеруі мүмкін. Органикалық ластануды 96 – 98 %-ға дейін – 5 – 8 мг/л-ға дейін, азот қосылыстарын 90 %-ға дейін, жалпы фосфорды 90 %-ға дейін, фосфат фосфорын 95 %-ға дейін жоюға мүмкіндік береді.</w:t>
      </w:r>
    </w:p>
    <w:bookmarkEnd w:id="1467"/>
    <w:bookmarkStart w:name="z1530" w:id="1468"/>
    <w:p>
      <w:pPr>
        <w:spacing w:after="0"/>
        <w:ind w:left="0"/>
        <w:jc w:val="both"/>
      </w:pPr>
      <w:r>
        <w:rPr>
          <w:rFonts w:ascii="Times New Roman"/>
          <w:b w:val="false"/>
          <w:i w:val="false"/>
          <w:color w:val="000000"/>
          <w:sz w:val="28"/>
        </w:rPr>
        <w:t>
      Ацидофикациямен қосымша тұрақтандырып, фосфорды биологиялық жоюмен биологиялық денитрификация. Органикалық заттарды, тоқтатылған заттарды, азотты, фосфорды жоюға және нитрификация процесіне қол жеткізіледі. Фосфорды кетіру тиімділігі тұрақты және 1 мг/л концентрациясынан төмен.</w:t>
      </w:r>
    </w:p>
    <w:bookmarkEnd w:id="1468"/>
    <w:bookmarkStart w:name="z1531" w:id="1469"/>
    <w:p>
      <w:pPr>
        <w:spacing w:after="0"/>
        <w:ind w:left="0"/>
        <w:jc w:val="both"/>
      </w:pPr>
      <w:r>
        <w:rPr>
          <w:rFonts w:ascii="Times New Roman"/>
          <w:b w:val="false"/>
          <w:i w:val="false"/>
          <w:color w:val="000000"/>
          <w:sz w:val="28"/>
        </w:rPr>
        <w:t xml:space="preserve">
      Фосфорды биологиялық жоюмен биологиялық денитрификация реагенттердің дозалануымен одан әрі тұрақтандырылады. Органикалық заттарды, тоқтатылған заттарды, азотты, фосфорды жоюға және нитрификация процесіне қол жеткізіледі. Фосфорды кетіру тиімділігі тұрақты және 1 мг/л концентрациясынан төмен. </w:t>
      </w:r>
    </w:p>
    <w:bookmarkEnd w:id="1469"/>
    <w:bookmarkStart w:name="z1532" w:id="1470"/>
    <w:p>
      <w:pPr>
        <w:spacing w:after="0"/>
        <w:ind w:left="0"/>
        <w:jc w:val="both"/>
      </w:pPr>
      <w:r>
        <w:rPr>
          <w:rFonts w:ascii="Times New Roman"/>
          <w:b w:val="false"/>
          <w:i w:val="false"/>
          <w:color w:val="000000"/>
          <w:sz w:val="28"/>
        </w:rPr>
        <w:t>
      Сарқынды сулардан азот пен фосфорды кетірудің технологиялық схемалары әртүрлі тәсілдерді қамтиды, мысалы:</w:t>
      </w:r>
    </w:p>
    <w:bookmarkEnd w:id="1470"/>
    <w:bookmarkStart w:name="z1533" w:id="1471"/>
    <w:p>
      <w:pPr>
        <w:spacing w:after="0"/>
        <w:ind w:left="0"/>
        <w:jc w:val="both"/>
      </w:pPr>
      <w:r>
        <w:rPr>
          <w:rFonts w:ascii="Times New Roman"/>
          <w:b w:val="false"/>
          <w:i w:val="false"/>
          <w:color w:val="000000"/>
          <w:sz w:val="28"/>
        </w:rPr>
        <w:t>
      Анаэробты-аноксидті / оксидті аймақтың технологиялық схемасы: бұл схема анаэробты, анаэробты-аноксидті және азот пен фосфорды тиімді жою үшін оксидті аймақтарды қамтиды. Мысалдарға биологиялық және химиялық процестерді қолданатын түрлендірулер жатады.</w:t>
      </w:r>
    </w:p>
    <w:bookmarkEnd w:id="14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75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.-сурет. А/О (анаэробты-оксидті) технологиялық схемасы </w:t>
      </w:r>
    </w:p>
    <w:bookmarkStart w:name="z1536" w:id="1472"/>
    <w:p>
      <w:pPr>
        <w:spacing w:after="0"/>
        <w:ind w:left="0"/>
        <w:jc w:val="both"/>
      </w:pPr>
      <w:r>
        <w:rPr>
          <w:rFonts w:ascii="Times New Roman"/>
          <w:b w:val="false"/>
          <w:i w:val="false"/>
          <w:color w:val="000000"/>
          <w:sz w:val="28"/>
        </w:rPr>
        <w:t xml:space="preserve">
      Ұсынылған технологиялық схемаға сәйкес қайтарылатын лай сарқынды сулармен араласады және анаэробты реакторға беріледі, содан кейін сарқынды сулар аэробты тазартудан өтіп, екінші реттік тұндырғыштарға түседі. Бұл азот пен фосфор қосылыстарын жоюдың ең қарапайым және арзан схемасы, бірақ оны көміртегі бар органикалық заттардың белсенді тұнбасына қатысты жоғары жүктемесі бар өнеркәсіптік құрамдағы сарқынды сулар үшін ғана қолдануға болады, нитрификация орташа және құрамында фосфор бар қосылыстардың концентрациясы жоғары болады. </w:t>
      </w:r>
    </w:p>
    <w:bookmarkEnd w:id="1472"/>
    <w:bookmarkStart w:name="z1537" w:id="1473"/>
    <w:p>
      <w:pPr>
        <w:spacing w:after="0"/>
        <w:ind w:left="0"/>
        <w:jc w:val="both"/>
      </w:pPr>
      <w:r>
        <w:rPr>
          <w:rFonts w:ascii="Times New Roman"/>
          <w:b w:val="false"/>
          <w:i w:val="false"/>
          <w:color w:val="000000"/>
          <w:sz w:val="28"/>
        </w:rPr>
        <w:t>
      Жүктемесі төмен құрылыстар үшін азотты нитраттар мен нитриттерді тиімдірек жою мақсатында қосымша аноксид сатысы ұйымдастырылады.</w:t>
      </w:r>
    </w:p>
    <w:bookmarkEnd w:id="14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-сурет. АА/О (анаэробты-аноксидті/оксидті аймақтың) технологиялық схемасы</w:t>
      </w:r>
    </w:p>
    <w:bookmarkStart w:name="z1540" w:id="1474"/>
    <w:p>
      <w:pPr>
        <w:spacing w:after="0"/>
        <w:ind w:left="0"/>
        <w:jc w:val="both"/>
      </w:pPr>
      <w:r>
        <w:rPr>
          <w:rFonts w:ascii="Times New Roman"/>
          <w:b w:val="false"/>
          <w:i w:val="false"/>
          <w:color w:val="000000"/>
          <w:sz w:val="28"/>
        </w:rPr>
        <w:t>
      Сарқынды сулардан азот пен фосфор қосылыстарын биологиялық жоюдың технологиялық схемасы дефосфоттау мен денитрификацияны қарастырады. Анаэробты аймақтан басқа, схемада аноксидті аймақ пайда болады. Денитрификация енгізілгендіктен, аэробты аймақ терең нитрификацияға есептеледі. Аэротенктің соңғы бөлімінен нитраттардың айналымы үшін тұнба қоспасын аноксидті аймақтың басына қайтару ұйымдастырылады.</w:t>
      </w:r>
    </w:p>
    <w:bookmarkEnd w:id="1474"/>
    <w:bookmarkStart w:name="z1541" w:id="1475"/>
    <w:p>
      <w:pPr>
        <w:spacing w:after="0"/>
        <w:ind w:left="0"/>
        <w:jc w:val="both"/>
      </w:pPr>
      <w:r>
        <w:rPr>
          <w:rFonts w:ascii="Times New Roman"/>
          <w:b w:val="false"/>
          <w:i w:val="false"/>
          <w:color w:val="000000"/>
          <w:sz w:val="28"/>
        </w:rPr>
        <w:t>
      Технологиялық схемада келтірілген сарқынды сулардан биогендік элементтерді терең жою әдісі аэробты және анаэробты процестердің үйлесімімен – нитри-денитрификация және дефосфатация әдісімен дәстүрлі биологиялық тазартуға негізделген.</w:t>
      </w:r>
    </w:p>
    <w:bookmarkEnd w:id="14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.-сурет. АА/О модификацияланған (анаэробты-аноксидті / оксидті аймақтың) технологиялық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44" w:id="1476"/>
    <w:p>
      <w:pPr>
        <w:spacing w:after="0"/>
        <w:ind w:left="0"/>
        <w:jc w:val="both"/>
      </w:pPr>
      <w:r>
        <w:rPr>
          <w:rFonts w:ascii="Times New Roman"/>
          <w:b w:val="false"/>
          <w:i w:val="false"/>
          <w:color w:val="000000"/>
          <w:sz w:val="28"/>
        </w:rPr>
        <w:t>
      Жаңғыртылған схеманың басты айырмашылығы – биогенді заттар бойынша тазартуды жақсарту үшін реагент қосу.</w:t>
      </w:r>
    </w:p>
    <w:bookmarkEnd w:id="1476"/>
    <w:bookmarkStart w:name="z1545" w:id="1477"/>
    <w:p>
      <w:pPr>
        <w:spacing w:after="0"/>
        <w:ind w:left="0"/>
        <w:jc w:val="both"/>
      </w:pPr>
      <w:r>
        <w:rPr>
          <w:rFonts w:ascii="Times New Roman"/>
          <w:b w:val="false"/>
          <w:i w:val="false"/>
          <w:color w:val="000000"/>
          <w:sz w:val="28"/>
        </w:rPr>
        <w:t>
      UCT технологиялық схемасы (Кейптаун университеті): бұл схема азот пен фосфорды кетірудің биологиялық процестерін тиімдірек басқаруға арналған. Ол аэробты және анаэробты аймақтардың нақты таралуын қамтиды. Бұл технологиялық схема құрылымның анаэробты аймағына түсетін нитраттардың санын азайтуға мүмкіндік береді, осылайша фосфорды биологиялық жоюдың тиімділігін арттырады. Жоғарыда қарастырылған схемалардан айырмашылығы, бұл процесте рефлексивті белсенді тұнба рециклі мен нитрат рециклі аноксидті аймаққа беріледі.</w:t>
      </w:r>
    </w:p>
    <w:bookmarkEnd w:id="1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-сурет. UCT жаңғыртылған технологиялық схемасы (Кейптаун университеті)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48" w:id="1478"/>
    <w:p>
      <w:pPr>
        <w:spacing w:after="0"/>
        <w:ind w:left="0"/>
        <w:jc w:val="both"/>
      </w:pPr>
      <w:r>
        <w:rPr>
          <w:rFonts w:ascii="Times New Roman"/>
          <w:b w:val="false"/>
          <w:i w:val="false"/>
          <w:color w:val="000000"/>
          <w:sz w:val="28"/>
        </w:rPr>
        <w:t xml:space="preserve">
      Технологиялық схема анаэробты, екі аноксидті және аэробты аймақтардың тізбегі болып табылады. Бұл схемада бірінші аноксидті аймақ қайтарылатын белсенді лайдан азот нитраттарын кетіруге арналған, екінші аноксидті аймақ N-N03 бойынша тазартылған судың қажетті сапасын қамтамасыз ету үшін аэробты аймақта нитрификация процесі кезінде түзілетін нитраттарды кетіруге арналған. </w:t>
      </w:r>
    </w:p>
    <w:bookmarkEnd w:id="1478"/>
    <w:bookmarkStart w:name="z1549" w:id="1479"/>
    <w:p>
      <w:pPr>
        <w:spacing w:after="0"/>
        <w:ind w:left="0"/>
        <w:jc w:val="both"/>
      </w:pPr>
      <w:r>
        <w:rPr>
          <w:rFonts w:ascii="Times New Roman"/>
          <w:b w:val="false"/>
          <w:i w:val="false"/>
          <w:color w:val="000000"/>
          <w:sz w:val="28"/>
        </w:rPr>
        <w:t>
      Фосфорды биологиялық жою процесінің тиімділігіне әсер ететін негізгі факторлар: сарқынды сулардың анаэробты аймақта болу уақыты, аноксидті және аэробты аймақтарда болу уақыты, оңай тотығатын органикалық қосылыстардың мөлшері, белсенді лайдың жасы, анаэробты аймақтағы нитраттардың концентрациясы.</w:t>
      </w:r>
    </w:p>
    <w:bookmarkEnd w:id="1479"/>
    <w:bookmarkStart w:name="z1550" w:id="1480"/>
    <w:p>
      <w:pPr>
        <w:spacing w:after="0"/>
        <w:ind w:left="0"/>
        <w:jc w:val="both"/>
      </w:pPr>
      <w:r>
        <w:rPr>
          <w:rFonts w:ascii="Times New Roman"/>
          <w:b w:val="false"/>
          <w:i w:val="false"/>
          <w:color w:val="000000"/>
          <w:sz w:val="28"/>
        </w:rPr>
        <w:t>
      Барденфо технологиялық схемасы: бұл схема сондай-ақ әртүрлі аймақтар мен процестердің комбинациясын пайдалана отырып, азот пен фосфорды тиімді жоюға бағытталған сарқынды суларды биологиялық тазартуға арналған.</w:t>
      </w:r>
    </w:p>
    <w:bookmarkEnd w:id="1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089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-сурет. Барденфо технологиялық схемасы</w:t>
      </w:r>
    </w:p>
    <w:bookmarkStart w:name="z1553" w:id="1481"/>
    <w:p>
      <w:pPr>
        <w:spacing w:after="0"/>
        <w:ind w:left="0"/>
        <w:jc w:val="both"/>
      </w:pPr>
      <w:r>
        <w:rPr>
          <w:rFonts w:ascii="Times New Roman"/>
          <w:b w:val="false"/>
          <w:i w:val="false"/>
          <w:color w:val="000000"/>
          <w:sz w:val="28"/>
        </w:rPr>
        <w:t>
      Көрсетілген технологиялық схема аз жүктелетін құрылымдардағы азот пен фосфор қосылыстарын тиімді жоюға мүмкіндік беретін, Еуропада ең танымал және кеңінен қолданылатын тазарту схемасы болып табылады.</w:t>
      </w:r>
    </w:p>
    <w:bookmarkEnd w:id="1481"/>
    <w:bookmarkStart w:name="z1554" w:id="1482"/>
    <w:p>
      <w:pPr>
        <w:spacing w:after="0"/>
        <w:ind w:left="0"/>
        <w:jc w:val="both"/>
      </w:pPr>
      <w:r>
        <w:rPr>
          <w:rFonts w:ascii="Times New Roman"/>
          <w:b w:val="false"/>
          <w:i w:val="false"/>
          <w:color w:val="000000"/>
          <w:sz w:val="28"/>
        </w:rPr>
        <w:t>
      Бұл схемада сарқынды суларды тазарту денитрификация жүзеге асырылатын эпоксидті кезеңнен басталады. Бұл аймаққа көміртегі көзі ретінде денитрификациялау үшін пайдаланылатын сарқынды сулар және құрамында нитрит пен нитрат бар нитрификатордан кейінгі лай қоспасы беріледі. Содан кейін аэробты кезең жүреді, онда тазартылатын сарқынды сулардағы органикалық ластағыш заттардың азаюы және нитрификация орын алады. Құрамында нитраттар бар осы аймақтағы лай қоспасы келесі денитрификация аноксидтік аймағына және бір мезгілде алдыңғы денитрификация аноксидтік аймағына беріледі. Процесс нитрификация және ішінара дефосфотация жүзеге асырылатын аэробты аймақта аяқталады.</w:t>
      </w:r>
    </w:p>
    <w:bookmarkEnd w:id="1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-сурет. Барденфо жаңғыртылған технологиялық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57" w:id="1483"/>
    <w:p>
      <w:pPr>
        <w:spacing w:after="0"/>
        <w:ind w:left="0"/>
        <w:jc w:val="both"/>
      </w:pPr>
      <w:r>
        <w:rPr>
          <w:rFonts w:ascii="Times New Roman"/>
          <w:b w:val="false"/>
          <w:i w:val="false"/>
          <w:color w:val="000000"/>
          <w:sz w:val="28"/>
        </w:rPr>
        <w:t xml:space="preserve">
      Барденфо жаңғыртылған технологиялық схемасында бір анаэробты аймақ, екі аноксидті аймақ және лай және нитрат рециклі бар екі аэробты аймақ бар. Кіретін сарқынды сулар мен реактивті тұнба анаэробты аймаққа жіберіледі, онда ферментация реакциялары, жеңіл тотығатын органикалық заттарды тұтыну және фосфордың бөлінуі жүреді. Нитрификация аймағында (бірінші аэробты аймақ) органикалық қосылыстардың тотығуы, аммоний азотының тотығуы және фосфордың тұтынылуы жүреді. Бірінші аноксидті аймақта денитрификация процесі – органикалық қосылыстардың оттегімен байланысқан, қайтармалы белсенді лаймен түсетін нитраттардың тотығуы жүреді. Екінші аноксидті аймақта бірінші аэробты аймақта нитрификация процесінде түзілген нитраттар азаяды. </w:t>
      </w:r>
    </w:p>
    <w:bookmarkEnd w:id="1483"/>
    <w:bookmarkStart w:name="z1558" w:id="1484"/>
    <w:p>
      <w:pPr>
        <w:spacing w:after="0"/>
        <w:ind w:left="0"/>
        <w:jc w:val="both"/>
      </w:pPr>
      <w:r>
        <w:rPr>
          <w:rFonts w:ascii="Times New Roman"/>
          <w:b w:val="false"/>
          <w:i w:val="false"/>
          <w:color w:val="000000"/>
          <w:sz w:val="28"/>
        </w:rPr>
        <w:t>
      Соңғы аэробты аймақ екінші тұндырғыштағы анаэробты жағдайларды азайту үшін лай қоспасын аэрациялауға қызмет етеді.</w:t>
      </w:r>
    </w:p>
    <w:bookmarkEnd w:id="1484"/>
    <w:bookmarkStart w:name="z1559" w:id="1485"/>
    <w:p>
      <w:pPr>
        <w:spacing w:after="0"/>
        <w:ind w:left="0"/>
        <w:jc w:val="both"/>
      </w:pPr>
      <w:r>
        <w:rPr>
          <w:rFonts w:ascii="Times New Roman"/>
          <w:b w:val="false"/>
          <w:i w:val="false"/>
          <w:color w:val="000000"/>
          <w:sz w:val="28"/>
        </w:rPr>
        <w:t>
      JHB технологиялық схемасы (Йоханнесбург технологиясы): бұл схема азот пен фосфорды кетіру мақсатында сарқынды суларды өңдеу үшін Йоханнесбургте жасалған мүмкіндіктерді қамтиды.</w:t>
      </w:r>
    </w:p>
    <w:bookmarkEnd w:id="14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.-сурет. JHB технологиялық схемасы (Йоханнесбург технологиясы)</w:t>
      </w:r>
    </w:p>
    <w:bookmarkStart w:name="z1562" w:id="1486"/>
    <w:p>
      <w:pPr>
        <w:spacing w:after="0"/>
        <w:ind w:left="0"/>
        <w:jc w:val="both"/>
      </w:pPr>
      <w:r>
        <w:rPr>
          <w:rFonts w:ascii="Times New Roman"/>
          <w:b w:val="false"/>
          <w:i w:val="false"/>
          <w:color w:val="000000"/>
          <w:sz w:val="28"/>
        </w:rPr>
        <w:t>
      JHB технологиялық схемасы (Йоханнесбург технологиясы). Бұл технологиялық схема аноксидті аймақтың (денитрификация жүретін жерде), анаэробты аймақтың (фосфор концентрациясының төмендеуі), екінші аноксидті аймақтың (нитраттар мен нитриттердің азотын жою) және аэробты аймақтың (аммиактың тотығуы) тізбегі болып табылады.</w:t>
      </w:r>
    </w:p>
    <w:bookmarkEnd w:id="1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-сурет Түрлендірілген JHB технологиялық схемасы (Иоханнесбург технологиясы)</w:t>
      </w:r>
    </w:p>
    <w:bookmarkStart w:name="z1565" w:id="1487"/>
    <w:p>
      <w:pPr>
        <w:spacing w:after="0"/>
        <w:ind w:left="0"/>
        <w:jc w:val="both"/>
      </w:pPr>
      <w:r>
        <w:rPr>
          <w:rFonts w:ascii="Times New Roman"/>
          <w:b w:val="false"/>
          <w:i w:val="false"/>
          <w:color w:val="000000"/>
          <w:sz w:val="28"/>
        </w:rPr>
        <w:t>
      Кәдімгі схемаға қарағанда түрлендірілген JHB технологиялық схемасының (Йоханесбург технологиясы) денитрификация процесінде қалдық биологиялық оңай ыдырайтын қосылыстармен қамтамасыз ету үшін анаэробты аймақтың соңынан алдыңғы аноксидті аймақтың басына дейін қайталанатын циклі бар.</w:t>
      </w:r>
    </w:p>
    <w:bookmarkEnd w:id="1487"/>
    <w:bookmarkStart w:name="z1566" w:id="1488"/>
    <w:p>
      <w:pPr>
        <w:spacing w:after="0"/>
        <w:ind w:left="0"/>
        <w:jc w:val="both"/>
      </w:pPr>
      <w:r>
        <w:rPr>
          <w:rFonts w:ascii="Times New Roman"/>
          <w:b w:val="false"/>
          <w:i w:val="false"/>
          <w:color w:val="000000"/>
          <w:sz w:val="28"/>
        </w:rPr>
        <w:t xml:space="preserve">
      Схема сарқынды суларды денитрификациялау және дефосфаттау процестерінің негізгі заңдылықтарына негізделген, бұл ретте азотты алып тастау – газ тәрізді түрге ауыстыру арқылы, фосфорды алып тастау оның қосылыстарының белсенді лай жасушасында жинақталуы, содан кейін артық белсенді лай жүйесінен шығару арқылы көзделген. </w:t>
      </w:r>
    </w:p>
    <w:bookmarkEnd w:id="1488"/>
    <w:bookmarkStart w:name="z1567" w:id="1489"/>
    <w:p>
      <w:pPr>
        <w:spacing w:after="0"/>
        <w:ind w:left="0"/>
        <w:jc w:val="both"/>
      </w:pPr>
      <w:r>
        <w:rPr>
          <w:rFonts w:ascii="Times New Roman"/>
          <w:b w:val="false"/>
          <w:i w:val="false"/>
          <w:color w:val="000000"/>
          <w:sz w:val="28"/>
        </w:rPr>
        <w:t>
      Шетелде органикалық заттарды, азот пен фосфор қосылыстарын бір уақытта жою үшін Virginia Initiative Process (VIР) процестері таралуда.</w:t>
      </w:r>
    </w:p>
    <w:bookmarkEnd w:id="14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-сурет. VIР технологиялық схемасы (Virginia Initiative Process)</w:t>
      </w:r>
    </w:p>
    <w:bookmarkStart w:name="z1570" w:id="1490"/>
    <w:p>
      <w:pPr>
        <w:spacing w:after="0"/>
        <w:ind w:left="0"/>
        <w:jc w:val="both"/>
      </w:pPr>
      <w:r>
        <w:rPr>
          <w:rFonts w:ascii="Times New Roman"/>
          <w:b w:val="false"/>
          <w:i w:val="false"/>
          <w:color w:val="000000"/>
          <w:sz w:val="28"/>
        </w:rPr>
        <w:t>
      Бұл схемалардың жаңғыртылған нұсқаларында сарқынды суларды азот пен фосфордан тазарту тиімділігін арттыруға көмектесетін жақсартылған технологиялар, жаңа материалдар және бақылау әдістері қамтылуы мүмкін.</w:t>
      </w:r>
    </w:p>
    <w:bookmarkEnd w:id="1490"/>
    <w:bookmarkStart w:name="z1571" w:id="1491"/>
    <w:p>
      <w:pPr>
        <w:spacing w:after="0"/>
        <w:ind w:left="0"/>
        <w:jc w:val="both"/>
      </w:pPr>
      <w:r>
        <w:rPr>
          <w:rFonts w:ascii="Times New Roman"/>
          <w:b w:val="false"/>
          <w:i w:val="false"/>
          <w:color w:val="000000"/>
          <w:sz w:val="28"/>
        </w:rPr>
        <w:t>
      VIP және UCT процестері өте ұқсас. Оларға нитрат рециклін және қайтарылатын тұнбаны беру аноксидті аймаққа көзделеді, оның шығуынан аноксидті рециклмен бірге лай қоспасы анаэробты аймақтың кіреберісіне айдалады. Әрине, аноксидті рециклде нитраттардың болуына жол берілмейді.</w:t>
      </w:r>
    </w:p>
    <w:bookmarkEnd w:id="1491"/>
    <w:bookmarkStart w:name="z1572" w:id="14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492"/>
    <w:bookmarkStart w:name="z1573" w:id="1493"/>
    <w:p>
      <w:pPr>
        <w:spacing w:after="0"/>
        <w:ind w:left="0"/>
        <w:jc w:val="both"/>
      </w:pPr>
      <w:r>
        <w:rPr>
          <w:rFonts w:ascii="Times New Roman"/>
          <w:b w:val="false"/>
          <w:i w:val="false"/>
          <w:color w:val="000000"/>
          <w:sz w:val="28"/>
        </w:rPr>
        <w:t>
      Құрылғы энергияға тәуелді болып табылады. Агрегат өте күрделі жабдықпен жарақталған, оның жұмысын үнемі бақылау қажет. Құрылғыны үнемі пайдалану қажет, өйткені ұзақ (шамамен үш ай) үзілістер микроорганизмдердің өліміне әкелуі мүмкін.</w:t>
      </w:r>
    </w:p>
    <w:bookmarkEnd w:id="1493"/>
    <w:bookmarkStart w:name="z1574" w:id="149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494"/>
    <w:bookmarkStart w:name="z1575" w:id="1495"/>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495"/>
    <w:bookmarkStart w:name="z1576" w:id="1496"/>
    <w:p>
      <w:pPr>
        <w:spacing w:after="0"/>
        <w:ind w:left="0"/>
        <w:jc w:val="both"/>
      </w:pPr>
      <w:r>
        <w:rPr>
          <w:rFonts w:ascii="Times New Roman"/>
          <w:b w:val="false"/>
          <w:i w:val="false"/>
          <w:color w:val="000000"/>
          <w:sz w:val="28"/>
        </w:rPr>
        <w:t>
      Аэротенктер жылытуды қажет етпейді, өйткені суық мезгілде де резервуарларда оңтайлы температура сақталады. Бұған сарқынды сулардың органикалық қалдықтарын өңдеу кезінде бөлінетін энергияның көп мөлшері арқылы қол жеткізіледі.</w:t>
      </w:r>
    </w:p>
    <w:bookmarkEnd w:id="1496"/>
    <w:bookmarkStart w:name="z1577" w:id="1497"/>
    <w:p>
      <w:pPr>
        <w:spacing w:after="0"/>
        <w:ind w:left="0"/>
        <w:jc w:val="both"/>
      </w:pPr>
      <w:r>
        <w:rPr>
          <w:rFonts w:ascii="Times New Roman"/>
          <w:b w:val="false"/>
          <w:i w:val="false"/>
          <w:color w:val="000000"/>
          <w:sz w:val="28"/>
        </w:rPr>
        <w:t>
      Анаэробты аймақта оттегінің қатаң болмауының және оның аэробты аймақта болуын қамтамасыз етудің бірдей қағидаттарына негізделген тұрмыстық сарқынды суларды тазартудың бірқатар технологиялары бар:</w:t>
      </w:r>
    </w:p>
    <w:bookmarkEnd w:id="1497"/>
    <w:bookmarkStart w:name="z1578" w:id="1498"/>
    <w:p>
      <w:pPr>
        <w:spacing w:after="0"/>
        <w:ind w:left="0"/>
        <w:jc w:val="both"/>
      </w:pPr>
      <w:r>
        <w:rPr>
          <w:rFonts w:ascii="Times New Roman"/>
          <w:b w:val="false"/>
          <w:i w:val="false"/>
          <w:color w:val="000000"/>
          <w:sz w:val="28"/>
        </w:rPr>
        <w:t>
      қайтарымды белсенді лаймен денитрификация технологиясы (RAS);</w:t>
      </w:r>
    </w:p>
    <w:bookmarkEnd w:id="1498"/>
    <w:bookmarkStart w:name="z1579" w:id="1499"/>
    <w:p>
      <w:pPr>
        <w:spacing w:after="0"/>
        <w:ind w:left="0"/>
        <w:jc w:val="both"/>
      </w:pPr>
      <w:r>
        <w:rPr>
          <w:rFonts w:ascii="Times New Roman"/>
          <w:b w:val="false"/>
          <w:i w:val="false"/>
          <w:color w:val="000000"/>
          <w:sz w:val="28"/>
        </w:rPr>
        <w:t>
      Вестбанк технологиясы (тұңғыш рет Вестбанк қ., Канада, ендірілген);</w:t>
      </w:r>
    </w:p>
    <w:bookmarkEnd w:id="1499"/>
    <w:bookmarkStart w:name="z1580" w:id="1500"/>
    <w:p>
      <w:pPr>
        <w:spacing w:after="0"/>
        <w:ind w:left="0"/>
        <w:jc w:val="both"/>
      </w:pPr>
      <w:r>
        <w:rPr>
          <w:rFonts w:ascii="Times New Roman"/>
          <w:b w:val="false"/>
          <w:i w:val="false"/>
          <w:color w:val="000000"/>
          <w:sz w:val="28"/>
        </w:rPr>
        <w:t>
      CNC технологиясы (Шарлотта қ., Солтүстік Каролина);</w:t>
      </w:r>
    </w:p>
    <w:bookmarkEnd w:id="1500"/>
    <w:bookmarkStart w:name="z1581" w:id="1501"/>
    <w:p>
      <w:pPr>
        <w:spacing w:after="0"/>
        <w:ind w:left="0"/>
        <w:jc w:val="both"/>
      </w:pPr>
      <w:r>
        <w:rPr>
          <w:rFonts w:ascii="Times New Roman"/>
          <w:b w:val="false"/>
          <w:i w:val="false"/>
          <w:color w:val="000000"/>
          <w:sz w:val="28"/>
        </w:rPr>
        <w:t>
      Пушкин технологиясы (Kruger International Consult A/S);</w:t>
      </w:r>
    </w:p>
    <w:bookmarkEnd w:id="1501"/>
    <w:bookmarkStart w:name="z1582" w:id="1502"/>
    <w:p>
      <w:pPr>
        <w:spacing w:after="0"/>
        <w:ind w:left="0"/>
        <w:jc w:val="both"/>
      </w:pPr>
      <w:r>
        <w:rPr>
          <w:rFonts w:ascii="Times New Roman"/>
          <w:b w:val="false"/>
          <w:i w:val="false"/>
          <w:color w:val="000000"/>
          <w:sz w:val="28"/>
        </w:rPr>
        <w:t>
      BFCS технологиясы (фосфор мен азотты биохимиялық кетіру).</w:t>
      </w:r>
    </w:p>
    <w:bookmarkEnd w:id="1502"/>
    <w:bookmarkStart w:name="z1583" w:id="15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03"/>
    <w:bookmarkStart w:name="z1584" w:id="1504"/>
    <w:p>
      <w:pPr>
        <w:spacing w:after="0"/>
        <w:ind w:left="0"/>
        <w:jc w:val="both"/>
      </w:pPr>
      <w:r>
        <w:rPr>
          <w:rFonts w:ascii="Times New Roman"/>
          <w:b w:val="false"/>
          <w:i w:val="false"/>
          <w:color w:val="000000"/>
          <w:sz w:val="28"/>
        </w:rPr>
        <w:t xml:space="preserve">
      Сарқынды суларды биологиялық тазарту үшін аэротенктерді қолдану әлемнің көптеген елдеріндегі қалалардың тазарту қондырғыларында кең таралған. Мембраналық биореакторлар сияқты күрделі жүйелермен салыстырғанда аэротенктерді орнату және техникалық қызмет көрсету арзанырақ. Бұл сарқынды суларды тазарту қондырғыларын салу және жаңарту кезінде күрделі шығындарды азайтады. Қолданылатын әдіске байланысты техниканың құны әрбір нақты жағдайда дербес болады. </w:t>
      </w:r>
    </w:p>
    <w:bookmarkEnd w:id="1504"/>
    <w:bookmarkStart w:name="z1585" w:id="150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w:t>
      </w:r>
      <w:r>
        <w:rPr>
          <w:rFonts w:ascii="Times New Roman"/>
          <w:b w:val="false"/>
          <w:i w:val="false"/>
          <w:color w:val="000000"/>
          <w:sz w:val="28"/>
        </w:rPr>
        <w:t xml:space="preserve"> </w:t>
      </w:r>
      <w:r>
        <w:rPr>
          <w:rFonts w:ascii="Times New Roman"/>
          <w:b/>
          <w:i w:val="false"/>
          <w:color w:val="000000"/>
          <w:sz w:val="28"/>
        </w:rPr>
        <w:t>қозғаушы</w:t>
      </w:r>
      <w:r>
        <w:rPr>
          <w:rFonts w:ascii="Times New Roman"/>
          <w:b w:val="false"/>
          <w:i w:val="false"/>
          <w:color w:val="000000"/>
          <w:sz w:val="28"/>
        </w:rPr>
        <w:t xml:space="preserve"> </w:t>
      </w:r>
      <w:r>
        <w:rPr>
          <w:rFonts w:ascii="Times New Roman"/>
          <w:b/>
          <w:i w:val="false"/>
          <w:color w:val="000000"/>
          <w:sz w:val="28"/>
        </w:rPr>
        <w:t>күші</w:t>
      </w:r>
    </w:p>
    <w:bookmarkEnd w:id="1505"/>
    <w:bookmarkStart w:name="z1586" w:id="150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5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87" w:id="1507"/>
    <w:p>
      <w:pPr>
        <w:spacing w:after="0"/>
        <w:ind w:left="0"/>
        <w:jc w:val="left"/>
      </w:pPr>
      <w:r>
        <w:rPr>
          <w:rFonts w:ascii="Times New Roman"/>
          <w:b/>
          <w:i w:val="false"/>
          <w:color w:val="000000"/>
        </w:rPr>
        <w:t xml:space="preserve"> 5.3.3.2. Метан алу үшін микроорганизмдерді анаэробты ашыту</w:t>
      </w:r>
    </w:p>
    <w:bookmarkEnd w:id="1507"/>
    <w:bookmarkStart w:name="z1588" w:id="150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08"/>
    <w:bookmarkStart w:name="z1589" w:id="1509"/>
    <w:p>
      <w:pPr>
        <w:spacing w:after="0"/>
        <w:ind w:left="0"/>
        <w:jc w:val="both"/>
      </w:pPr>
      <w:r>
        <w:rPr>
          <w:rFonts w:ascii="Times New Roman"/>
          <w:b w:val="false"/>
          <w:i w:val="false"/>
          <w:color w:val="000000"/>
          <w:sz w:val="28"/>
        </w:rPr>
        <w:t>
      Метантенк – метан алу үшін микроорганизмдерді анаэробты ашыту үшін қолданылатын темірбетон реакторы немесе биореактор.</w:t>
      </w:r>
    </w:p>
    <w:bookmarkEnd w:id="1509"/>
    <w:bookmarkStart w:name="z1590" w:id="15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510"/>
    <w:bookmarkStart w:name="z1591" w:id="1511"/>
    <w:p>
      <w:pPr>
        <w:spacing w:after="0"/>
        <w:ind w:left="0"/>
        <w:jc w:val="both"/>
      </w:pPr>
      <w:r>
        <w:rPr>
          <w:rFonts w:ascii="Times New Roman"/>
          <w:b w:val="false"/>
          <w:i w:val="false"/>
          <w:color w:val="000000"/>
          <w:sz w:val="28"/>
        </w:rPr>
        <w:t>
      Қазіргі биореакторлардың жұмыс қағидаты жеткілікті түрде түсінікті. Олар оттегі ортасымен байланысы жоқ герметикалық резервуар болып табылады. Резервуардың ішінде белсенді лай – анаэробты микроорганизмдердің макроколониялары орналасқан. Оттегісіз ортада биомассаның дамуы баяу жүреді, сондықтан тазарту процесінің тиімділігі үшін қолда бар популяцияны сақтау өте маңызды.</w:t>
      </w:r>
    </w:p>
    <w:bookmarkEnd w:id="1511"/>
    <w:bookmarkStart w:name="z1592" w:id="1512"/>
    <w:p>
      <w:pPr>
        <w:spacing w:after="0"/>
        <w:ind w:left="0"/>
        <w:jc w:val="both"/>
      </w:pPr>
      <w:r>
        <w:rPr>
          <w:rFonts w:ascii="Times New Roman"/>
          <w:b w:val="false"/>
          <w:i w:val="false"/>
          <w:color w:val="000000"/>
          <w:sz w:val="28"/>
        </w:rPr>
        <w:t>
      Белсенді тұнбаның көп бөлігі реактордың түбінде орналасқан, бірақ микроорганизмдер және судың жоғарғы қабаттарында суспензия түрінде болады. Анаэробты белсенді тұнба, көбінесе метаногендік деп аталады, тығыз 2 – 3 мм түйіршіктер болып табылады. Бұл микроорганизмдер қауымдастығы. Әр түйіршікте белгілі бір микроорганизмдердің түрлі саны бар, олардың ішінде алуан тектегі архейлер мен метаносарциндерді атап өтуге болады. Соңғысы жоғары концентрацияланған дренаждарда жиі кездеседі.</w:t>
      </w:r>
    </w:p>
    <w:bookmarkEnd w:id="1512"/>
    <w:bookmarkStart w:name="z1593" w:id="1513"/>
    <w:p>
      <w:pPr>
        <w:spacing w:after="0"/>
        <w:ind w:left="0"/>
        <w:jc w:val="both"/>
      </w:pPr>
      <w:r>
        <w:rPr>
          <w:rFonts w:ascii="Times New Roman"/>
          <w:b w:val="false"/>
          <w:i w:val="false"/>
          <w:color w:val="000000"/>
          <w:sz w:val="28"/>
        </w:rPr>
        <w:t>
      Тіршілік процесінде тұнба түйіршіктері метан мен суды бөліп, сарқынды сулармен бірге келетін химиялық және биологиялық "қоқыстарды" ыдыратады. Көп деңгейлі био тазарту жүйелерінде негізгі сүзгілеу өнімдерін ұрлау реттілігі орнатылған.      Метантенктен шыққан кезде су аэротенкке жіберіледі, онда ол аэробты бактериялармен тазартылады. Газ жоғары көтеріледі және реакторды жылыту үшін пайдаланылуы мүмкін. Архей тұқымдасының анаэробтарының дамуы үшін қалыпты температура 30 градус, бірақ селекторлардың дамуына байланысты 10 – 20 °C-та өмір сүретін организмдер бөлінген.</w:t>
      </w:r>
    </w:p>
    <w:bookmarkEnd w:id="1513"/>
    <w:bookmarkStart w:name="z1594" w:id="151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14"/>
    <w:bookmarkStart w:name="z1595" w:id="1515"/>
    <w:p>
      <w:pPr>
        <w:spacing w:after="0"/>
        <w:ind w:left="0"/>
        <w:jc w:val="both"/>
      </w:pPr>
      <w:r>
        <w:rPr>
          <w:rFonts w:ascii="Times New Roman"/>
          <w:b w:val="false"/>
          <w:i w:val="false"/>
          <w:color w:val="000000"/>
          <w:sz w:val="28"/>
        </w:rPr>
        <w:t xml:space="preserve">
      Парниктік газдар шығарындыларын азайту: метанды энергия көзі ретінде пайдалану атмосфераға парниктік газдар шығарындыларын азайтады. </w:t>
      </w:r>
    </w:p>
    <w:bookmarkEnd w:id="1515"/>
    <w:bookmarkStart w:name="z1596" w:id="1516"/>
    <w:p>
      <w:pPr>
        <w:spacing w:after="0"/>
        <w:ind w:left="0"/>
        <w:jc w:val="both"/>
      </w:pPr>
      <w:r>
        <w:rPr>
          <w:rFonts w:ascii="Times New Roman"/>
          <w:b w:val="false"/>
          <w:i w:val="false"/>
          <w:color w:val="000000"/>
          <w:sz w:val="28"/>
        </w:rPr>
        <w:t>
      Органикалық қалдықтарды кәдеге жарату: метантенктердегі биологиялық тазарту органикалық қалдықтарды полигондарда көму қажеттілігін азайта отырып, оларды тиімді жоюға мүмкіндік береді.</w:t>
      </w:r>
    </w:p>
    <w:bookmarkEnd w:id="1516"/>
    <w:bookmarkStart w:name="z1597" w:id="1517"/>
    <w:p>
      <w:pPr>
        <w:spacing w:after="0"/>
        <w:ind w:left="0"/>
        <w:jc w:val="both"/>
      </w:pPr>
      <w:r>
        <w:rPr>
          <w:rFonts w:ascii="Times New Roman"/>
          <w:b w:val="false"/>
          <w:i w:val="false"/>
          <w:color w:val="000000"/>
          <w:sz w:val="28"/>
        </w:rPr>
        <w:t>
      Энергияны тұтынуды азайту: өндірілген биогазды электр энергиясын өндіру үшін пайдалануға болады, бұл қазба энергия көздеріне тәуелділікті азайтады.</w:t>
      </w:r>
    </w:p>
    <w:bookmarkEnd w:id="1517"/>
    <w:bookmarkStart w:name="z1598" w:id="1518"/>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518"/>
    <w:bookmarkStart w:name="z1599" w:id="1519"/>
    <w:p>
      <w:pPr>
        <w:spacing w:after="0"/>
        <w:ind w:left="0"/>
        <w:jc w:val="both"/>
      </w:pPr>
      <w:r>
        <w:rPr>
          <w:rFonts w:ascii="Times New Roman"/>
          <w:b w:val="false"/>
          <w:i w:val="false"/>
          <w:color w:val="000000"/>
          <w:sz w:val="28"/>
        </w:rPr>
        <w:t>
      Тазарту тиімділігі: метантенктердегі биологиялық тазарту сарқынды суларды органикалық ластанудан тазартудың жоғары дәрежесін қамтамасыз етеді.</w:t>
      </w:r>
    </w:p>
    <w:bookmarkEnd w:id="1519"/>
    <w:bookmarkStart w:name="z1600" w:id="1520"/>
    <w:p>
      <w:pPr>
        <w:spacing w:after="0"/>
        <w:ind w:left="0"/>
        <w:jc w:val="both"/>
      </w:pPr>
      <w:r>
        <w:rPr>
          <w:rFonts w:ascii="Times New Roman"/>
          <w:b w:val="false"/>
          <w:i w:val="false"/>
          <w:color w:val="000000"/>
          <w:sz w:val="28"/>
        </w:rPr>
        <w:t>
      Биогаз өндірісі: анаэробты ашыту процесінің нәтижесінде энергетикалық мақсатта қолдануға болатын биогаздың едәуір мөлшері бөлінеді.</w:t>
      </w:r>
    </w:p>
    <w:bookmarkEnd w:id="1520"/>
    <w:bookmarkStart w:name="z1601" w:id="1521"/>
    <w:p>
      <w:pPr>
        <w:spacing w:after="0"/>
        <w:ind w:left="0"/>
        <w:jc w:val="both"/>
      </w:pPr>
      <w:r>
        <w:rPr>
          <w:rFonts w:ascii="Times New Roman"/>
          <w:b w:val="false"/>
          <w:i w:val="false"/>
          <w:color w:val="000000"/>
          <w:sz w:val="28"/>
        </w:rPr>
        <w:t>
      Техникалық қызмет көрсету талаптары: метантенктер оңтайлы ашыту жағдайларын сақтау үшін үнемі бақылауды және техникалық қызмет көрсетуді қажет етеді.</w:t>
      </w:r>
    </w:p>
    <w:bookmarkEnd w:id="1521"/>
    <w:bookmarkStart w:name="z1602" w:id="15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22"/>
    <w:bookmarkStart w:name="z1603" w:id="1523"/>
    <w:p>
      <w:pPr>
        <w:spacing w:after="0"/>
        <w:ind w:left="0"/>
        <w:jc w:val="both"/>
      </w:pPr>
      <w:r>
        <w:rPr>
          <w:rFonts w:ascii="Times New Roman"/>
          <w:b w:val="false"/>
          <w:i w:val="false"/>
          <w:color w:val="000000"/>
          <w:sz w:val="28"/>
        </w:rPr>
        <w:t>
      Қазба отындарының орнына биогазды пайдалану көмірқышқыл газы мен метан сияқты парниктік газдар шығарындыларын азайтады.</w:t>
      </w:r>
    </w:p>
    <w:bookmarkEnd w:id="1523"/>
    <w:bookmarkStart w:name="z1604" w:id="15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1524"/>
    <w:bookmarkStart w:name="z1605" w:id="1525"/>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525"/>
    <w:bookmarkStart w:name="z1606" w:id="1526"/>
    <w:p>
      <w:pPr>
        <w:spacing w:after="0"/>
        <w:ind w:left="0"/>
        <w:jc w:val="both"/>
      </w:pPr>
      <w:r>
        <w:rPr>
          <w:rFonts w:ascii="Times New Roman"/>
          <w:b w:val="false"/>
          <w:i w:val="false"/>
          <w:color w:val="000000"/>
          <w:sz w:val="28"/>
        </w:rPr>
        <w:t>
      Биогазды жинауға және өңдеуге арналған жабдықтың қажеттілігі: бөлінген биогазды пайдалану үшін газ құбырлары мен электр генераторлары сияқты арнайы жабдық қажет.</w:t>
      </w:r>
    </w:p>
    <w:bookmarkEnd w:id="1526"/>
    <w:bookmarkStart w:name="z1607" w:id="1527"/>
    <w:p>
      <w:pPr>
        <w:spacing w:after="0"/>
        <w:ind w:left="0"/>
        <w:jc w:val="both"/>
      </w:pPr>
      <w:r>
        <w:rPr>
          <w:rFonts w:ascii="Times New Roman"/>
          <w:b w:val="false"/>
          <w:i w:val="false"/>
          <w:color w:val="000000"/>
          <w:sz w:val="28"/>
        </w:rPr>
        <w:t>
      Иістерді басқару: анаэробты ашыту процесінде жағымсыз иіс пайда болуы мүмкін, сондықтан оны бақылау және басқару шаралары қажет.</w:t>
      </w:r>
    </w:p>
    <w:bookmarkEnd w:id="1527"/>
    <w:bookmarkStart w:name="z1608" w:id="1528"/>
    <w:p>
      <w:pPr>
        <w:spacing w:after="0"/>
        <w:ind w:left="0"/>
        <w:jc w:val="both"/>
      </w:pPr>
      <w:r>
        <w:rPr>
          <w:rFonts w:ascii="Times New Roman"/>
          <w:b w:val="false"/>
          <w:i w:val="false"/>
          <w:color w:val="000000"/>
          <w:sz w:val="28"/>
        </w:rPr>
        <w:t>
      Метантенктердегі ашыту технологиясы тәулік бойы резервуарға шөгінділерді біркелкі жүктеуді талап етеді. Бұл жағдайда анаэробты ректордың жұмысы үшін таңдалған температура бастапқы есептеулер үшін маңызды параметр болып табылады. Ашыту процесінің жылдамдығы мен метантеннің өнімділігі температураға байланысты.</w:t>
      </w:r>
    </w:p>
    <w:bookmarkEnd w:id="1528"/>
    <w:bookmarkStart w:name="z1609" w:id="1529"/>
    <w:p>
      <w:pPr>
        <w:spacing w:after="0"/>
        <w:ind w:left="0"/>
        <w:jc w:val="both"/>
      </w:pPr>
      <w:r>
        <w:rPr>
          <w:rFonts w:ascii="Times New Roman"/>
          <w:b w:val="false"/>
          <w:i w:val="false"/>
          <w:color w:val="000000"/>
          <w:sz w:val="28"/>
        </w:rPr>
        <w:t>
      Мезофильді (32 – 35 °C температурада) және термофильді режим (52 – 55 °C температурада) ең көп қолданылды. Мезофиль режимі энергияны аз қажет етеді, термофиль аз көлемді метантенктерді қолдануға мүмкіндік береді. Шетелде мезофильді режим жиі қолданылады.</w:t>
      </w:r>
    </w:p>
    <w:bookmarkEnd w:id="1529"/>
    <w:bookmarkStart w:name="z1610" w:id="15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30"/>
    <w:bookmarkStart w:name="z1611" w:id="1531"/>
    <w:p>
      <w:pPr>
        <w:spacing w:after="0"/>
        <w:ind w:left="0"/>
        <w:jc w:val="both"/>
      </w:pPr>
      <w:r>
        <w:rPr>
          <w:rFonts w:ascii="Times New Roman"/>
          <w:b w:val="false"/>
          <w:i w:val="false"/>
          <w:color w:val="000000"/>
          <w:sz w:val="28"/>
        </w:rPr>
        <w:t>
      Химиялық тазарту сияқты дәстүрлі әдістермен салыстырғанда, метантенктердегі биологиялық тазарту әдетте аз химиялық реагенттер мен энергияны талап етеді, бұл сарқынды суларды тазарту қондырғыларына техникалық қызмет көрсетудің операциялық шығындарын азайтады.</w:t>
      </w:r>
    </w:p>
    <w:bookmarkEnd w:id="1531"/>
    <w:bookmarkStart w:name="z1612" w:id="1532"/>
    <w:p>
      <w:pPr>
        <w:spacing w:after="0"/>
        <w:ind w:left="0"/>
        <w:jc w:val="both"/>
      </w:pPr>
      <w:r>
        <w:rPr>
          <w:rFonts w:ascii="Times New Roman"/>
          <w:b w:val="false"/>
          <w:i w:val="false"/>
          <w:color w:val="000000"/>
          <w:sz w:val="28"/>
        </w:rPr>
        <w:t>
      Стокгольмде тазарту қондырғыларындағы метантенктердегі озық биологиялық тазарту жүйесі қолданылады, бұл қалаға қатаң экологиялық стандарттарды сақтауға және операциялық шығындарды азайтуға көмектеседі.</w:t>
      </w:r>
    </w:p>
    <w:bookmarkEnd w:id="1532"/>
    <w:bookmarkStart w:name="z1613" w:id="1533"/>
    <w:p>
      <w:pPr>
        <w:spacing w:after="0"/>
        <w:ind w:left="0"/>
        <w:jc w:val="both"/>
      </w:pPr>
      <w:r>
        <w:rPr>
          <w:rFonts w:ascii="Times New Roman"/>
          <w:b w:val="false"/>
          <w:i w:val="false"/>
          <w:color w:val="000000"/>
          <w:sz w:val="28"/>
        </w:rPr>
        <w:t>
      Портленд муниципалдық тазарту қондырғыларында метантенктерде биологиялық тазартудың инновациялық жүйесін енгізді, бұл қалаға энергияны үнемдеуге және парниктік газдар шығарындыларын азайтуға мүмкіндік береді.</w:t>
      </w:r>
    </w:p>
    <w:bookmarkEnd w:id="1533"/>
    <w:bookmarkStart w:name="z1614" w:id="1534"/>
    <w:p>
      <w:pPr>
        <w:spacing w:after="0"/>
        <w:ind w:left="0"/>
        <w:jc w:val="both"/>
      </w:pPr>
      <w:r>
        <w:rPr>
          <w:rFonts w:ascii="Times New Roman"/>
          <w:b w:val="false"/>
          <w:i w:val="false"/>
          <w:color w:val="000000"/>
          <w:sz w:val="28"/>
        </w:rPr>
        <w:t xml:space="preserve">
      Берлинде орналасқан Еуропадағы ең ірі тазарту кешендерінің бірі сарқынды суларды тиімді кәдеге жарату және биогаз өндіру үшін метантенктердегі биологиялық тазартуды пайдаланады. Бұл қалаға энергия шығынын азайтуға және экологиялық әсерді төмендетуге мүмкіндік береді. Қолданылатын әдіске байланысты техниканың құны әрбір нақты жағдайда дербес болады. </w:t>
      </w:r>
    </w:p>
    <w:bookmarkEnd w:id="1534"/>
    <w:bookmarkStart w:name="z1615" w:id="153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535"/>
    <w:bookmarkStart w:name="z1616" w:id="153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536"/>
    <w:bookmarkStart w:name="z1617" w:id="1537"/>
    <w:p>
      <w:pPr>
        <w:spacing w:after="0"/>
        <w:ind w:left="0"/>
        <w:jc w:val="left"/>
      </w:pPr>
      <w:r>
        <w:rPr>
          <w:rFonts w:ascii="Times New Roman"/>
          <w:b/>
          <w:i w:val="false"/>
          <w:color w:val="000000"/>
        </w:rPr>
        <w:t xml:space="preserve"> 5.3.3.3. Биосүзгілер</w:t>
      </w:r>
    </w:p>
    <w:bookmarkEnd w:id="1537"/>
    <w:bookmarkStart w:name="z1618" w:id="153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38"/>
    <w:bookmarkStart w:name="z1619" w:id="1539"/>
    <w:p>
      <w:pPr>
        <w:spacing w:after="0"/>
        <w:ind w:left="0"/>
        <w:jc w:val="both"/>
      </w:pPr>
      <w:r>
        <w:rPr>
          <w:rFonts w:ascii="Times New Roman"/>
          <w:b w:val="false"/>
          <w:i w:val="false"/>
          <w:color w:val="000000"/>
          <w:sz w:val="28"/>
        </w:rPr>
        <w:t>
      Биологиялық сүзгілер немесе биосүзгілер — органикалық қосылыстардан суды биологиялық тазарту жүйесі.</w:t>
      </w:r>
    </w:p>
    <w:bookmarkEnd w:id="1539"/>
    <w:bookmarkStart w:name="z1620" w:id="15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540"/>
    <w:bookmarkStart w:name="z1621" w:id="1541"/>
    <w:p>
      <w:pPr>
        <w:spacing w:after="0"/>
        <w:ind w:left="0"/>
        <w:jc w:val="both"/>
      </w:pPr>
      <w:r>
        <w:rPr>
          <w:rFonts w:ascii="Times New Roman"/>
          <w:b w:val="false"/>
          <w:i w:val="false"/>
          <w:color w:val="000000"/>
          <w:sz w:val="28"/>
        </w:rPr>
        <w:t>
      Бұл құрылғының белгілі бір пішінді ыдысы болады, ол биоматериалдарды пайдаланған кезде сарқынды суларды тазартады. Бұл биоматериалдар әртүрлі микроорганизмдерден тұрады. Атмосфералық температура мен тазартылатын сұйықтықтың өзгеруінің көмегімен тазарту жұмыстары кезінде ауа айналымы үздіксіз жүреді. Бұл ыдыстағы микроорганизмдер өмір сүруіне қажет оттегін алуы үшін қажет.</w:t>
      </w:r>
    </w:p>
    <w:bookmarkEnd w:id="1541"/>
    <w:bookmarkStart w:name="z1622" w:id="1542"/>
    <w:p>
      <w:pPr>
        <w:spacing w:after="0"/>
        <w:ind w:left="0"/>
        <w:jc w:val="both"/>
      </w:pPr>
      <w:r>
        <w:rPr>
          <w:rFonts w:ascii="Times New Roman"/>
          <w:b w:val="false"/>
          <w:i w:val="false"/>
          <w:color w:val="000000"/>
          <w:sz w:val="28"/>
        </w:rPr>
        <w:t>
      Сүзгі тұндырғыштардан өткен, ерімеген заттардан суды тазартуды жүргізеді. Ондағы микроорганизмдер органикалық заттардың тотығуы арқылы өмір сүреді. Қалған органикалық заттар биологиялық массаны арттыруға қызмет етеді. 2 тиімді процесс жасалады: суда қажетсіз органикалық заттар жойылып, биоқабықша жоғарылайды. Сарқынды су массалары биоқабықшаның өлі бөлігін өздерімен бірге алып кетеді. Желдету оттегін екі жолмен қамтамасыз етеді: жасанды және табиғи.</w:t>
      </w:r>
    </w:p>
    <w:bookmarkEnd w:id="1542"/>
    <w:bookmarkStart w:name="z1623" w:id="1543"/>
    <w:p>
      <w:pPr>
        <w:spacing w:after="0"/>
        <w:ind w:left="0"/>
        <w:jc w:val="both"/>
      </w:pPr>
      <w:r>
        <w:rPr>
          <w:rFonts w:ascii="Times New Roman"/>
          <w:b w:val="false"/>
          <w:i w:val="false"/>
          <w:color w:val="000000"/>
          <w:sz w:val="28"/>
        </w:rPr>
        <w:t>
      Биосүзгі мынадай бөліктерден тұрады:</w:t>
      </w:r>
    </w:p>
    <w:bookmarkEnd w:id="1543"/>
    <w:bookmarkStart w:name="z1624" w:id="1544"/>
    <w:p>
      <w:pPr>
        <w:spacing w:after="0"/>
        <w:ind w:left="0"/>
        <w:jc w:val="both"/>
      </w:pPr>
      <w:r>
        <w:rPr>
          <w:rFonts w:ascii="Times New Roman"/>
          <w:b w:val="false"/>
          <w:i w:val="false"/>
          <w:color w:val="000000"/>
          <w:sz w:val="28"/>
        </w:rPr>
        <w:t>
      жоспарда дөңгелек немесе тікбұрышты пішінді резервуарға орналастырылған сүзгі жүктемесі (биосүзгі денесі);</w:t>
      </w:r>
    </w:p>
    <w:bookmarkEnd w:id="1544"/>
    <w:bookmarkStart w:name="z1625" w:id="1545"/>
    <w:p>
      <w:pPr>
        <w:spacing w:after="0"/>
        <w:ind w:left="0"/>
        <w:jc w:val="both"/>
      </w:pPr>
      <w:r>
        <w:rPr>
          <w:rFonts w:ascii="Times New Roman"/>
          <w:b w:val="false"/>
          <w:i w:val="false"/>
          <w:color w:val="000000"/>
          <w:sz w:val="28"/>
        </w:rPr>
        <w:t>
      тиеу бетін сарқынды сумен біркелкі суаруға арналған су тарату құрылғысы;</w:t>
      </w:r>
    </w:p>
    <w:bookmarkEnd w:id="1545"/>
    <w:bookmarkStart w:name="z1626" w:id="1546"/>
    <w:p>
      <w:pPr>
        <w:spacing w:after="0"/>
        <w:ind w:left="0"/>
        <w:jc w:val="both"/>
      </w:pPr>
      <w:r>
        <w:rPr>
          <w:rFonts w:ascii="Times New Roman"/>
          <w:b w:val="false"/>
          <w:i w:val="false"/>
          <w:color w:val="000000"/>
          <w:sz w:val="28"/>
        </w:rPr>
        <w:t xml:space="preserve">
      сүзілген сұйықтықты кетіруге арналған дренаждық құрылғы; </w:t>
      </w:r>
    </w:p>
    <w:bookmarkEnd w:id="1546"/>
    <w:bookmarkStart w:name="z1627" w:id="1547"/>
    <w:p>
      <w:pPr>
        <w:spacing w:after="0"/>
        <w:ind w:left="0"/>
        <w:jc w:val="both"/>
      </w:pPr>
      <w:r>
        <w:rPr>
          <w:rFonts w:ascii="Times New Roman"/>
          <w:b w:val="false"/>
          <w:i w:val="false"/>
          <w:color w:val="000000"/>
          <w:sz w:val="28"/>
        </w:rPr>
        <w:t>
      биосүзгіге ауа кіруге арналған ауа тарату құрылғысы.</w:t>
      </w:r>
    </w:p>
    <w:bookmarkEnd w:id="1547"/>
    <w:bookmarkStart w:name="z1628" w:id="1548"/>
    <w:p>
      <w:pPr>
        <w:spacing w:after="0"/>
        <w:ind w:left="0"/>
        <w:jc w:val="both"/>
      </w:pPr>
      <w:r>
        <w:rPr>
          <w:rFonts w:ascii="Times New Roman"/>
          <w:b w:val="false"/>
          <w:i w:val="false"/>
          <w:color w:val="000000"/>
          <w:sz w:val="28"/>
        </w:rPr>
        <w:t>
      Биосүзгілердің жіктелуі.</w:t>
      </w:r>
    </w:p>
    <w:bookmarkEnd w:id="1548"/>
    <w:bookmarkStart w:name="z1629" w:id="1549"/>
    <w:p>
      <w:pPr>
        <w:spacing w:after="0"/>
        <w:ind w:left="0"/>
        <w:jc w:val="both"/>
      </w:pPr>
      <w:r>
        <w:rPr>
          <w:rFonts w:ascii="Times New Roman"/>
          <w:b w:val="false"/>
          <w:i w:val="false"/>
          <w:color w:val="000000"/>
          <w:sz w:val="28"/>
        </w:rPr>
        <w:t>
      Биосүзгілер келесі белгілер бойынша жіктеледі:</w:t>
      </w:r>
    </w:p>
    <w:bookmarkEnd w:id="1549"/>
    <w:bookmarkStart w:name="z1630" w:id="1550"/>
    <w:p>
      <w:pPr>
        <w:spacing w:after="0"/>
        <w:ind w:left="0"/>
        <w:jc w:val="both"/>
      </w:pPr>
      <w:r>
        <w:rPr>
          <w:rFonts w:ascii="Times New Roman"/>
          <w:b w:val="false"/>
          <w:i w:val="false"/>
          <w:color w:val="000000"/>
          <w:sz w:val="28"/>
        </w:rPr>
        <w:t>
      тазарту дәрежесі бойынша: толық және толық емес биологиялық тазартатын;</w:t>
      </w:r>
    </w:p>
    <w:bookmarkEnd w:id="1550"/>
    <w:bookmarkStart w:name="z1631" w:id="1551"/>
    <w:p>
      <w:pPr>
        <w:spacing w:after="0"/>
        <w:ind w:left="0"/>
        <w:jc w:val="both"/>
      </w:pPr>
      <w:r>
        <w:rPr>
          <w:rFonts w:ascii="Times New Roman"/>
          <w:b w:val="false"/>
          <w:i w:val="false"/>
          <w:color w:val="000000"/>
          <w:sz w:val="28"/>
        </w:rPr>
        <w:t>
      ауа беру тәсілі бойынша: жасанды аэрациямен (аэросүзгілермен) және табиғи ауа берумен;</w:t>
      </w:r>
    </w:p>
    <w:bookmarkEnd w:id="1551"/>
    <w:bookmarkStart w:name="z1632" w:id="1552"/>
    <w:p>
      <w:pPr>
        <w:spacing w:after="0"/>
        <w:ind w:left="0"/>
        <w:jc w:val="both"/>
      </w:pPr>
      <w:r>
        <w:rPr>
          <w:rFonts w:ascii="Times New Roman"/>
          <w:b w:val="false"/>
          <w:i w:val="false"/>
          <w:color w:val="000000"/>
          <w:sz w:val="28"/>
        </w:rPr>
        <w:t>
      жұмыс режимі бойынша: сарқынды суды қайта өңдеумен (яғни тазартылған сұйықтықтың бір бөлігін биосүзгіге қайтарумен) және онсыз;</w:t>
      </w:r>
    </w:p>
    <w:bookmarkEnd w:id="1552"/>
    <w:bookmarkStart w:name="z1633" w:id="1553"/>
    <w:p>
      <w:pPr>
        <w:spacing w:after="0"/>
        <w:ind w:left="0"/>
        <w:jc w:val="both"/>
      </w:pPr>
      <w:r>
        <w:rPr>
          <w:rFonts w:ascii="Times New Roman"/>
          <w:b w:val="false"/>
          <w:i w:val="false"/>
          <w:color w:val="000000"/>
          <w:sz w:val="28"/>
        </w:rPr>
        <w:t>
      технологиялық схема бойынша: бір және екі сатылы биосүзгілер;</w:t>
      </w:r>
    </w:p>
    <w:bookmarkEnd w:id="1553"/>
    <w:bookmarkStart w:name="z1634" w:id="1554"/>
    <w:p>
      <w:pPr>
        <w:spacing w:after="0"/>
        <w:ind w:left="0"/>
        <w:jc w:val="both"/>
      </w:pPr>
      <w:r>
        <w:rPr>
          <w:rFonts w:ascii="Times New Roman"/>
          <w:b w:val="false"/>
          <w:i w:val="false"/>
          <w:color w:val="000000"/>
          <w:sz w:val="28"/>
        </w:rPr>
        <w:t>
      өткізу қабілеті бойынша: өткізу қабілеті төмен (тамшылатып биосүзгілер) және жоғары (жоғары жүктеме);</w:t>
      </w:r>
    </w:p>
    <w:bookmarkEnd w:id="1554"/>
    <w:bookmarkStart w:name="z1635" w:id="1555"/>
    <w:p>
      <w:pPr>
        <w:spacing w:after="0"/>
        <w:ind w:left="0"/>
        <w:jc w:val="both"/>
      </w:pPr>
      <w:r>
        <w:rPr>
          <w:rFonts w:ascii="Times New Roman"/>
          <w:b w:val="false"/>
          <w:i w:val="false"/>
          <w:color w:val="000000"/>
          <w:sz w:val="28"/>
        </w:rPr>
        <w:t>
      тиеу материалының түрі мен ерекшеліктері бойынша: көлемді (қиыршық тас, қож, керамзит, қиыршық тас және т.б.) және жазықтық (пластмасса, мата, асбестцемент, керамика, металл және т. б.) жүктемесі бар биосүзгілер.</w:t>
      </w:r>
    </w:p>
    <w:bookmarkEnd w:id="1555"/>
    <w:bookmarkStart w:name="z1636" w:id="1556"/>
    <w:p>
      <w:pPr>
        <w:spacing w:after="0"/>
        <w:ind w:left="0"/>
        <w:jc w:val="both"/>
      </w:pPr>
      <w:r>
        <w:rPr>
          <w:rFonts w:ascii="Times New Roman"/>
          <w:b w:val="false"/>
          <w:i w:val="false"/>
          <w:color w:val="000000"/>
          <w:sz w:val="28"/>
        </w:rPr>
        <w:t>
      Көлемді жүктемелі биосүзгілері жүктеме биіктігімен ерекшеленеді: тамшылылардың биіктігі 1 – 2 м, жоғары жүктемелі – 2 – 4 м және мұнаралы – биіктігі 8 – 16 м.</w:t>
      </w:r>
    </w:p>
    <w:bookmarkEnd w:id="1556"/>
    <w:bookmarkStart w:name="z1637" w:id="1557"/>
    <w:p>
      <w:pPr>
        <w:spacing w:after="0"/>
        <w:ind w:left="0"/>
        <w:jc w:val="both"/>
      </w:pPr>
      <w:r>
        <w:rPr>
          <w:rFonts w:ascii="Times New Roman"/>
          <w:b w:val="false"/>
          <w:i w:val="false"/>
          <w:color w:val="000000"/>
          <w:sz w:val="28"/>
        </w:rPr>
        <w:t>
      Жазықтық тиеу биосүзгілері былайша бөлінеді:</w:t>
      </w:r>
    </w:p>
    <w:bookmarkEnd w:id="1557"/>
    <w:bookmarkStart w:name="z1638" w:id="1558"/>
    <w:p>
      <w:pPr>
        <w:spacing w:after="0"/>
        <w:ind w:left="0"/>
        <w:jc w:val="both"/>
      </w:pPr>
      <w:r>
        <w:rPr>
          <w:rFonts w:ascii="Times New Roman"/>
          <w:b w:val="false"/>
          <w:i w:val="false"/>
          <w:color w:val="000000"/>
          <w:sz w:val="28"/>
        </w:rPr>
        <w:t>
      қатты толтырғыш жүктемесі бар (керамикалық, пластмассалық немесе металл толтырғыш элементтер);</w:t>
      </w:r>
    </w:p>
    <w:bookmarkEnd w:id="1558"/>
    <w:bookmarkStart w:name="z1639" w:id="1559"/>
    <w:p>
      <w:pPr>
        <w:spacing w:after="0"/>
        <w:ind w:left="0"/>
        <w:jc w:val="both"/>
      </w:pPr>
      <w:r>
        <w:rPr>
          <w:rFonts w:ascii="Times New Roman"/>
          <w:b w:val="false"/>
          <w:i w:val="false"/>
          <w:color w:val="000000"/>
          <w:sz w:val="28"/>
        </w:rPr>
        <w:t>
      қатты блокты жүктемесі бар (гофрленген немесе жалпақ табақтар немесе кеңістіктік элементтер);</w:t>
      </w:r>
    </w:p>
    <w:bookmarkEnd w:id="1559"/>
    <w:bookmarkStart w:name="z1640" w:id="1560"/>
    <w:p>
      <w:pPr>
        <w:spacing w:after="0"/>
        <w:ind w:left="0"/>
        <w:jc w:val="both"/>
      </w:pPr>
      <w:r>
        <w:rPr>
          <w:rFonts w:ascii="Times New Roman"/>
          <w:b w:val="false"/>
          <w:i w:val="false"/>
          <w:color w:val="000000"/>
          <w:sz w:val="28"/>
        </w:rPr>
        <w:t>
      металл немесе пластмасса торлардан, жақтауларға бекітілген немесе орамдарға салынған синтетикалық маталардан жасалған жұмсақ немесе орамды жүктемемен;</w:t>
      </w:r>
    </w:p>
    <w:bookmarkEnd w:id="1560"/>
    <w:bookmarkStart w:name="z1641" w:id="1561"/>
    <w:p>
      <w:pPr>
        <w:spacing w:after="0"/>
        <w:ind w:left="0"/>
        <w:jc w:val="both"/>
      </w:pPr>
      <w:r>
        <w:rPr>
          <w:rFonts w:ascii="Times New Roman"/>
          <w:b w:val="false"/>
          <w:i w:val="false"/>
          <w:color w:val="000000"/>
          <w:sz w:val="28"/>
        </w:rPr>
        <w:t>
      көлденең айналу осіне орнатылған дискілер пакетінен тұратын суасты биосүзгілері.</w:t>
      </w:r>
    </w:p>
    <w:bookmarkEnd w:id="15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8641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-сурет. Биосүзгі схемасы</w:t>
      </w:r>
    </w:p>
    <w:bookmarkStart w:name="z1644" w:id="1562"/>
    <w:p>
      <w:pPr>
        <w:spacing w:after="0"/>
        <w:ind w:left="0"/>
        <w:jc w:val="both"/>
      </w:pPr>
      <w:r>
        <w:rPr>
          <w:rFonts w:ascii="Times New Roman"/>
          <w:b w:val="false"/>
          <w:i w:val="false"/>
          <w:color w:val="000000"/>
          <w:sz w:val="28"/>
        </w:rPr>
        <w:t>
      1 – сарқынды суларды беру; 2 – су тарату құрылғысы; 3 – сүзгі тиеу; 4 – дренаж құрылғысы; 5 – тазартылған сарқынды су; 6 – ауа тарату құрылғысы.</w:t>
      </w:r>
    </w:p>
    <w:bookmarkEnd w:id="1562"/>
    <w:bookmarkStart w:name="z1645" w:id="156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63"/>
    <w:bookmarkStart w:name="z1646" w:id="1564"/>
    <w:p>
      <w:pPr>
        <w:spacing w:after="0"/>
        <w:ind w:left="0"/>
        <w:jc w:val="both"/>
      </w:pPr>
      <w:r>
        <w:rPr>
          <w:rFonts w:ascii="Times New Roman"/>
          <w:b w:val="false"/>
          <w:i w:val="false"/>
          <w:color w:val="000000"/>
          <w:sz w:val="28"/>
        </w:rPr>
        <w:t>
      Биосүзгілер химиялық қоспаларды қажет етпестен суды немесе ауаны органикалық ластағыш заттардан тиімді тазарта алады.</w:t>
      </w:r>
    </w:p>
    <w:bookmarkEnd w:id="1564"/>
    <w:bookmarkStart w:name="z1647" w:id="1565"/>
    <w:p>
      <w:pPr>
        <w:spacing w:after="0"/>
        <w:ind w:left="0"/>
        <w:jc w:val="both"/>
      </w:pPr>
      <w:r>
        <w:rPr>
          <w:rFonts w:ascii="Times New Roman"/>
          <w:b w:val="false"/>
          <w:i w:val="false"/>
          <w:color w:val="000000"/>
          <w:sz w:val="28"/>
        </w:rPr>
        <w:t>
      Тазартылған су биосүзгінің сыйымдылығы арқылы өтеді, онда биоқабықшаның дамуы жүреді. Ыдыс суға батырылған және суға батырылған болуы мүмкін. Су басқан биосүзгінің кейбір конструкциялары үшін күшейтілген аэрация арқылы регенерация мезгіл-мезгілімен жүргізіледі. ОБТ5 бойынша көрсеткіштер 3 мг / л-нан артық емес, аммоний азоты 1 мг/л -нан артық емес, нитрит азоты 0,1 мг/л-нан артық емес.</w:t>
      </w:r>
    </w:p>
    <w:bookmarkEnd w:id="1565"/>
    <w:bookmarkStart w:name="z1648" w:id="1566"/>
    <w:p>
      <w:pPr>
        <w:spacing w:after="0"/>
        <w:ind w:left="0"/>
        <w:jc w:val="both"/>
      </w:pPr>
      <w:r>
        <w:rPr>
          <w:rFonts w:ascii="Times New Roman"/>
          <w:b w:val="false"/>
          <w:i w:val="false"/>
          <w:color w:val="000000"/>
          <w:sz w:val="28"/>
        </w:rPr>
        <w:t>
      Экологиялық көрсеткіштер және пайдалану деректері</w:t>
      </w:r>
    </w:p>
    <w:bookmarkEnd w:id="1566"/>
    <w:bookmarkStart w:name="z1649" w:id="1567"/>
    <w:p>
      <w:pPr>
        <w:spacing w:after="0"/>
        <w:ind w:left="0"/>
        <w:jc w:val="both"/>
      </w:pPr>
      <w:r>
        <w:rPr>
          <w:rFonts w:ascii="Times New Roman"/>
          <w:b w:val="false"/>
          <w:i w:val="false"/>
          <w:color w:val="000000"/>
          <w:sz w:val="28"/>
        </w:rPr>
        <w:t>
      Кейбір химиялық тазарту әдістерінен айырмашылығы, биосүзгілер ластану құрамы мен қоршаған орта жағдайларының өзгеруіне төзімді болуы мүмкін. Жоғары тиімділікті сақтау үшін биосүзгілер үнемі күтімді қажет етеді, соның ішінде микроорганизмдердің өмір сүруі үшін оңтайлы жағдайларды тазарту және сақтау бар.</w:t>
      </w:r>
    </w:p>
    <w:bookmarkEnd w:id="1567"/>
    <w:bookmarkStart w:name="z1650" w:id="15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68"/>
    <w:bookmarkStart w:name="z1651" w:id="1569"/>
    <w:p>
      <w:pPr>
        <w:spacing w:after="0"/>
        <w:ind w:left="0"/>
        <w:jc w:val="both"/>
      </w:pPr>
      <w:r>
        <w:rPr>
          <w:rFonts w:ascii="Times New Roman"/>
          <w:b w:val="false"/>
          <w:i w:val="false"/>
          <w:color w:val="000000"/>
          <w:sz w:val="28"/>
        </w:rPr>
        <w:t>
      Жиі лайлану. Жұмыс кезінде тотығу қуатының төмендеуі. Жағымсыз иістердің пайда болуы. Пленканы біркелкі түзудің қиындығы.</w:t>
      </w:r>
    </w:p>
    <w:bookmarkEnd w:id="1569"/>
    <w:bookmarkStart w:name="z1652" w:id="157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570"/>
    <w:bookmarkStart w:name="z1653" w:id="1571"/>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Биологиялық сүзгілерді әртүрлі конструкциялар түрінде жасауға болады, соның ішінде суасты және жерүсті сүзгілері, сондай-ақ қиыршық тас, құм, пластикалық шарлар немесе арнайы биологиялық белсенді материалдар сияқты толтырғыштардың әртүрлі түрлері бар сүзгілер. Бұл конструкциялар бактериялардың өмір сүруі үшін жоғары бетті қамтамасыз етеді, бұл тазарту процесінің тиімділігін арттырады. Температура, рН және сарқынды судағы оттегі сияқты параметрлер биологиялық сүзгілердің жұмысында маңызды рөл атқарады. Сондықтан осы параметрлерді бақылау және реттеу жүйелері микроорганизмдердің тіршілік әрекеті үшін оңтайлы жағдайларды қамтамасыз етеді, сондықтан суды тиімді тазартады.      Биологиялық сүзгілердің тұрақты жұмысын қамтамасыз ету үшін толтырғышты тазалау мен ауыстыруды, жұмыс параметрлерін бақылауды және қажет болған жағдайда процестерді түзетуді қоса алғанда, тұрақты техникалық қызмет көрсету қажет.</w:t>
      </w:r>
    </w:p>
    <w:bookmarkEnd w:id="1571"/>
    <w:bookmarkStart w:name="z1654" w:id="1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2"/>
    <w:bookmarkStart w:name="z1655" w:id="1573"/>
    <w:p>
      <w:pPr>
        <w:spacing w:after="0"/>
        <w:ind w:left="0"/>
        <w:jc w:val="both"/>
      </w:pPr>
      <w:r>
        <w:rPr>
          <w:rFonts w:ascii="Times New Roman"/>
          <w:b w:val="false"/>
          <w:i w:val="false"/>
          <w:color w:val="000000"/>
          <w:sz w:val="28"/>
        </w:rPr>
        <w:t>
      Биосүзгілерді пайдаланудың экономикалық пайдасы жабдықты күтіп ұстау және жөндеу шығындарының төмендеуінен, химиялық реагенттерге шығындардың азаюынан және қоршаған ортаға әсердің төмендеуінен көрінуі мүмкін. Алайда, биосүзгілерді орнату және пайдалану құны олардың түріне және мөлшеріне, сондай-ақ нақты қолдану жағдайларына байланысты өзгеруі мүмкін.</w:t>
      </w:r>
    </w:p>
    <w:bookmarkEnd w:id="1573"/>
    <w:bookmarkStart w:name="z1656" w:id="1574"/>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574"/>
    <w:bookmarkStart w:name="z1657" w:id="157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575"/>
    <w:bookmarkStart w:name="z1658" w:id="157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576"/>
    <w:bookmarkStart w:name="z1659" w:id="1577"/>
    <w:p>
      <w:pPr>
        <w:spacing w:after="0"/>
        <w:ind w:left="0"/>
        <w:jc w:val="left"/>
      </w:pPr>
      <w:r>
        <w:rPr>
          <w:rFonts w:ascii="Times New Roman"/>
          <w:b/>
          <w:i w:val="false"/>
          <w:color w:val="000000"/>
        </w:rPr>
        <w:t xml:space="preserve"> 5.3.3.4. Биоблоктар</w:t>
      </w:r>
    </w:p>
    <w:bookmarkEnd w:id="1577"/>
    <w:bookmarkStart w:name="z1660" w:id="157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578"/>
    <w:bookmarkStart w:name="z1661" w:id="1579"/>
    <w:p>
      <w:pPr>
        <w:spacing w:after="0"/>
        <w:ind w:left="0"/>
        <w:jc w:val="both"/>
      </w:pPr>
      <w:r>
        <w:rPr>
          <w:rFonts w:ascii="Times New Roman"/>
          <w:b w:val="false"/>
          <w:i w:val="false"/>
          <w:color w:val="000000"/>
          <w:sz w:val="28"/>
        </w:rPr>
        <w:t>
      Биоблоктар – бұл сарқынды суларды тазарту жүйелерінде қолданылатын арнайы модульдер. Бұл модульдер бактериялар мен микроорганизмдердің көбеюі үшін жоғары бетті қамтамасыз етеді, органикалық ластағыш заттардың тиімді ыдырауына ықпал етеді.</w:t>
      </w:r>
    </w:p>
    <w:bookmarkEnd w:id="1579"/>
    <w:bookmarkStart w:name="z1662" w:id="15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580"/>
    <w:bookmarkStart w:name="z1663" w:id="1581"/>
    <w:p>
      <w:pPr>
        <w:spacing w:after="0"/>
        <w:ind w:left="0"/>
        <w:jc w:val="both"/>
      </w:pPr>
      <w:r>
        <w:rPr>
          <w:rFonts w:ascii="Times New Roman"/>
          <w:b w:val="false"/>
          <w:i w:val="false"/>
          <w:color w:val="000000"/>
          <w:sz w:val="28"/>
        </w:rPr>
        <w:t xml:space="preserve">
      Биоблоктарда биологиялық тазарту екі кезеңде көзделеді: </w:t>
      </w:r>
    </w:p>
    <w:bookmarkEnd w:id="1581"/>
    <w:bookmarkStart w:name="z1664" w:id="1582"/>
    <w:p>
      <w:pPr>
        <w:spacing w:after="0"/>
        <w:ind w:left="0"/>
        <w:jc w:val="both"/>
      </w:pPr>
      <w:r>
        <w:rPr>
          <w:rFonts w:ascii="Times New Roman"/>
          <w:b w:val="false"/>
          <w:i w:val="false"/>
          <w:color w:val="000000"/>
          <w:sz w:val="28"/>
        </w:rPr>
        <w:t xml:space="preserve">
      бірыңғай көлемде аэротенк пен қайталама тұндырғышты біріктіретін, биоблокта сарқынды суларды тазарту технологиясы; </w:t>
      </w:r>
    </w:p>
    <w:bookmarkEnd w:id="1582"/>
    <w:bookmarkStart w:name="z1665" w:id="1583"/>
    <w:p>
      <w:pPr>
        <w:spacing w:after="0"/>
        <w:ind w:left="0"/>
        <w:jc w:val="both"/>
      </w:pPr>
      <w:r>
        <w:rPr>
          <w:rFonts w:ascii="Times New Roman"/>
          <w:b w:val="false"/>
          <w:i w:val="false"/>
          <w:color w:val="000000"/>
          <w:sz w:val="28"/>
        </w:rPr>
        <w:t xml:space="preserve">
      </w:t>
      </w:r>
      <w:r>
        <w:rPr>
          <w:rFonts w:ascii="Times New Roman"/>
          <w:b/>
          <w:i w:val="false"/>
          <w:color w:val="000000"/>
          <w:sz w:val="28"/>
        </w:rPr>
        <w:t>сүзгі тұндырғыштарда толық тазарту.</w:t>
      </w:r>
    </w:p>
    <w:bookmarkEnd w:id="1583"/>
    <w:bookmarkStart w:name="z1666" w:id="1584"/>
    <w:p>
      <w:pPr>
        <w:spacing w:after="0"/>
        <w:ind w:left="0"/>
        <w:jc w:val="both"/>
      </w:pPr>
      <w:r>
        <w:rPr>
          <w:rFonts w:ascii="Times New Roman"/>
          <w:b w:val="false"/>
          <w:i w:val="false"/>
          <w:color w:val="000000"/>
          <w:sz w:val="28"/>
        </w:rPr>
        <w:t>
      Биологиялық тазарту. Биологиялық тазарту процесін блоктық құрылыста (биоблокта) бастапқы тұндырусыз жүзеге асыру көзделеді. Механикалық алдын ала тазалаудың тиімділігіне 5 мм торлардың прозорымен жұқа тазалау торларын орнату арқылы қол жеткізіледі. Биологиялық тазарту блогы бұғатталған құрылым болып табылады және аэрация аймағын (ығыстыру режимінде жұмыс істейтін аэротенк түрі бойынша) және тұндыру аймағын (қайталама радиалды тұндырғыш) қамтиды. Аэрация аймағы жүйенің тұрақты жұмыс істеуі үшін бір-бірімен ауысатын сатыларға бөлінеді.</w:t>
      </w:r>
    </w:p>
    <w:bookmarkEnd w:id="1584"/>
    <w:bookmarkStart w:name="z1667" w:id="1585"/>
    <w:p>
      <w:pPr>
        <w:spacing w:after="0"/>
        <w:ind w:left="0"/>
        <w:jc w:val="both"/>
      </w:pPr>
      <w:r>
        <w:rPr>
          <w:rFonts w:ascii="Times New Roman"/>
          <w:b w:val="false"/>
          <w:i w:val="false"/>
          <w:color w:val="000000"/>
          <w:sz w:val="28"/>
        </w:rPr>
        <w:t>
      Сарқынды суларды биологиялық тазарту үшін тоқтатылған және жүктемеге бекітілген микрофлораны біріктіру технологиясы қабылданды. Биологиялық тазарту процесі еркін жүзетін микроорганизмдердің де, полимерлі жүктемеге бекітілген микроорганизмдердің де есебінен жүзеге асырылады. Бұл биологиялық тотығу жылдамдығының жоғарылауын, демек, құрылымдар көлемінің азаюын, процестердің тұрақтылығын, белсенді тұнбаның қолайсыз жағдайларға төзімділігін қамтамасыз етеді.</w:t>
      </w:r>
    </w:p>
    <w:bookmarkEnd w:id="1585"/>
    <w:bookmarkStart w:name="z1668" w:id="1586"/>
    <w:p>
      <w:pPr>
        <w:spacing w:after="0"/>
        <w:ind w:left="0"/>
        <w:jc w:val="both"/>
      </w:pPr>
      <w:r>
        <w:rPr>
          <w:rFonts w:ascii="Times New Roman"/>
          <w:b w:val="false"/>
          <w:i w:val="false"/>
          <w:color w:val="000000"/>
          <w:sz w:val="28"/>
        </w:rPr>
        <w:t>
      Кассеталардағы тоқтатылған және бекітілген микрофлораның жасанды балдырлармен үйлесуі суды тазартуға қатысатын микроорганизмдердің әртүрлі топтарының өмір сүруіне оңтайлы жағдай жасайды. Жасанды балдырлардағы микроорганизмдердің биомасса қорларының арқасында блоктың сенімділігі артады.</w:t>
      </w:r>
    </w:p>
    <w:bookmarkEnd w:id="1586"/>
    <w:bookmarkStart w:name="z1669" w:id="1587"/>
    <w:p>
      <w:pPr>
        <w:spacing w:after="0"/>
        <w:ind w:left="0"/>
        <w:jc w:val="both"/>
      </w:pPr>
      <w:r>
        <w:rPr>
          <w:rFonts w:ascii="Times New Roman"/>
          <w:b w:val="false"/>
          <w:i w:val="false"/>
          <w:color w:val="000000"/>
          <w:sz w:val="28"/>
        </w:rPr>
        <w:t>
      Тиеу материалдарының бетіне бекітілген микроорганизмдерді қолдана отырып, сарқынды суларды биологиялық тазарту күрделі көп сатылы биологиялық процестерді жүзеге асыруға мүмкіндік береді, микроорганизмдер жасушаларының теріс факторлардың әсерінен жақсы қорғалуын анықтайды және реактордағы микроорганизмдердің жоғары концентрациясын қамтамасыз етеді. Сонымен қатар, микроорганизмдердің бекітілуі олардың жасушалық массасын үнемі бекітуге және оның кеңістіктік қайта бөлінуіне мүмкіндік береді. Бекітілген белсенді тұнба улы заттарға аз сезімтал. Биологиялық жүктеу блогы суды тазартуға қатысатын микроорганизмдердің әртүрлі топтарының өмір сүруіне оңтайлы жағдай жасайды.</w:t>
      </w:r>
    </w:p>
    <w:bookmarkEnd w:id="1587"/>
    <w:bookmarkStart w:name="z1670" w:id="1588"/>
    <w:p>
      <w:pPr>
        <w:spacing w:after="0"/>
        <w:ind w:left="0"/>
        <w:jc w:val="both"/>
      </w:pPr>
      <w:r>
        <w:rPr>
          <w:rFonts w:ascii="Times New Roman"/>
          <w:b w:val="false"/>
          <w:i w:val="false"/>
          <w:color w:val="000000"/>
          <w:sz w:val="28"/>
        </w:rPr>
        <w:t>
      Бекітілген микроорганизмдердің сарқынды сулардың сипаттамаларының өзгеруіне байланысты жағымсыз әсерлерге жоғары тұрақтылығына байланысты биологиялық тазарту процесінің тұрақтылығы артады.</w:t>
      </w:r>
    </w:p>
    <w:bookmarkEnd w:id="1588"/>
    <w:bookmarkStart w:name="z1671" w:id="1589"/>
    <w:p>
      <w:pPr>
        <w:spacing w:after="0"/>
        <w:ind w:left="0"/>
        <w:jc w:val="both"/>
      </w:pPr>
      <w:r>
        <w:rPr>
          <w:rFonts w:ascii="Times New Roman"/>
          <w:b w:val="false"/>
          <w:i w:val="false"/>
          <w:color w:val="000000"/>
          <w:sz w:val="28"/>
        </w:rPr>
        <w:t>
      Толық тазарту. Тазалау процесі бір құрамдастырылған құрылыста (тұндырғыш-сүзгіде) 2 кезеңде дәйекті түрде жүзеге асырылады:</w:t>
      </w:r>
    </w:p>
    <w:bookmarkEnd w:id="1589"/>
    <w:bookmarkStart w:name="z1672" w:id="1590"/>
    <w:p>
      <w:pPr>
        <w:spacing w:after="0"/>
        <w:ind w:left="0"/>
        <w:jc w:val="both"/>
      </w:pPr>
      <w:r>
        <w:rPr>
          <w:rFonts w:ascii="Times New Roman"/>
          <w:b w:val="false"/>
          <w:i w:val="false"/>
          <w:color w:val="000000"/>
          <w:sz w:val="28"/>
        </w:rPr>
        <w:t>
      тұндыру арқылы суспензияны немесе эмульсияны ағарту;</w:t>
      </w:r>
    </w:p>
    <w:bookmarkEnd w:id="1590"/>
    <w:bookmarkStart w:name="z1673" w:id="1591"/>
    <w:p>
      <w:pPr>
        <w:spacing w:after="0"/>
        <w:ind w:left="0"/>
        <w:jc w:val="both"/>
      </w:pPr>
      <w:r>
        <w:rPr>
          <w:rFonts w:ascii="Times New Roman"/>
          <w:b w:val="false"/>
          <w:i w:val="false"/>
          <w:color w:val="000000"/>
          <w:sz w:val="28"/>
        </w:rPr>
        <w:t>
      ағартылған суды биологиялық жүктеме блогының қабаты арқылы төменнен жоғары қарай сүзу.</w:t>
      </w:r>
    </w:p>
    <w:bookmarkEnd w:id="1591"/>
    <w:bookmarkStart w:name="z1674" w:id="159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592"/>
    <w:bookmarkStart w:name="z1675" w:id="1593"/>
    <w:p>
      <w:pPr>
        <w:spacing w:after="0"/>
        <w:ind w:left="0"/>
        <w:jc w:val="both"/>
      </w:pPr>
      <w:r>
        <w:rPr>
          <w:rFonts w:ascii="Times New Roman"/>
          <w:b w:val="false"/>
          <w:i w:val="false"/>
          <w:color w:val="000000"/>
          <w:sz w:val="28"/>
        </w:rPr>
        <w:t>
      Сарқынды суларды тазарту жүйелерінде биоблоктарды қолдану органикалық ластағыш заттарды тиімді жоюға, ластану деңгейін төмендетуге және қоршаған ортаға жағымсыз әсерлерді азайтуға көмектеседі, бұл әсіресе елді мекендер үшін өте маңызды.</w:t>
      </w:r>
    </w:p>
    <w:bookmarkEnd w:id="1593"/>
    <w:bookmarkStart w:name="z1676" w:id="15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594"/>
    <w:bookmarkStart w:name="z1677" w:id="1595"/>
    <w:p>
      <w:pPr>
        <w:spacing w:after="0"/>
        <w:ind w:left="0"/>
        <w:jc w:val="both"/>
      </w:pPr>
      <w:r>
        <w:rPr>
          <w:rFonts w:ascii="Times New Roman"/>
          <w:b w:val="false"/>
          <w:i w:val="false"/>
          <w:color w:val="000000"/>
          <w:sz w:val="28"/>
        </w:rPr>
        <w:t>
      Биоблоктар жоғары төзімділікке ие, сарқынды сулардың агрессивті жағдайларына, ең аз техникалық қызмет көрсетумен тұрақты жұмысты қамтамасыз етеді. Олар ластануды жоюдың жоғары деңгейін қамтамасыз ете отырып, сарқынды суларды тазартуда тиімді жұмыс істейді.</w:t>
      </w:r>
    </w:p>
    <w:bookmarkEnd w:id="1595"/>
    <w:bookmarkStart w:name="z1678" w:id="15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596"/>
    <w:bookmarkStart w:name="z1679" w:id="1597"/>
    <w:p>
      <w:pPr>
        <w:spacing w:after="0"/>
        <w:ind w:left="0"/>
        <w:jc w:val="both"/>
      </w:pPr>
      <w:r>
        <w:rPr>
          <w:rFonts w:ascii="Times New Roman"/>
          <w:b w:val="false"/>
          <w:i w:val="false"/>
          <w:color w:val="000000"/>
          <w:sz w:val="28"/>
        </w:rPr>
        <w:t>
      Сарқынды суларды тазарту үшін биоблоктарды қолдану қоршаған ортаның сапасына оң әсер етеді, су объектілерінің жағдайын жақсартады және жерасты суларының ластану қаупін азайтады.</w:t>
      </w:r>
    </w:p>
    <w:bookmarkEnd w:id="1597"/>
    <w:bookmarkStart w:name="z1680" w:id="15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Қолданылуына қатысты техникалық ой-пайым </w:t>
      </w:r>
    </w:p>
    <w:bookmarkEnd w:id="1598"/>
    <w:bookmarkStart w:name="z1681" w:id="1599"/>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Витебск қаласының кәріз тазарту қондырғылары "Биоблок" технологиясы бойынша "Белэкполь" ӨЖУК жобасы бойынша жобаланған және салынған. Тазарту құрылыстары диаметрі 48 метр және тереңдігі 6,3 метр болатын 4 биоблоктан тұрады. Әрбір биоблок тәулігіне 15,0 мың м3-ге есептелген.</w:t>
      </w:r>
    </w:p>
    <w:bookmarkEnd w:id="1599"/>
    <w:bookmarkStart w:name="z1682" w:id="16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00"/>
    <w:bookmarkStart w:name="z1683" w:id="1601"/>
    <w:p>
      <w:pPr>
        <w:spacing w:after="0"/>
        <w:ind w:left="0"/>
        <w:jc w:val="both"/>
      </w:pPr>
      <w:r>
        <w:rPr>
          <w:rFonts w:ascii="Times New Roman"/>
          <w:b w:val="false"/>
          <w:i w:val="false"/>
          <w:color w:val="000000"/>
          <w:sz w:val="28"/>
        </w:rPr>
        <w:t xml:space="preserve">
      Биоблоктарды орнатуға инвестициялар тазарту жүйелеріне қызмет көрсету шығындарын азайту, тазарту процестерінің тиімділігін арттыру және эмиссия нормативтерін асырғаны үшін экологиялық айыппұлдар қаупін азайту арқылы ақталады. Қолданылатын әдіске байланысты техниканың құны әрбір нақты жағдайда дербес болады. </w:t>
      </w:r>
    </w:p>
    <w:bookmarkEnd w:id="1601"/>
    <w:bookmarkStart w:name="z1684" w:id="160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02"/>
    <w:bookmarkStart w:name="z1685" w:id="160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603"/>
    <w:bookmarkStart w:name="z1686" w:id="1604"/>
    <w:p>
      <w:pPr>
        <w:spacing w:after="0"/>
        <w:ind w:left="0"/>
        <w:jc w:val="left"/>
      </w:pPr>
      <w:r>
        <w:rPr>
          <w:rFonts w:ascii="Times New Roman"/>
          <w:b/>
          <w:i w:val="false"/>
          <w:color w:val="000000"/>
        </w:rPr>
        <w:t xml:space="preserve"> 5.3.3.5. Мембраналық биореактор технологиясы</w:t>
      </w:r>
    </w:p>
    <w:bookmarkEnd w:id="1604"/>
    <w:bookmarkStart w:name="z1687" w:id="160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05"/>
    <w:bookmarkStart w:name="z1688" w:id="1606"/>
    <w:p>
      <w:pPr>
        <w:spacing w:after="0"/>
        <w:ind w:left="0"/>
        <w:jc w:val="both"/>
      </w:pPr>
      <w:r>
        <w:rPr>
          <w:rFonts w:ascii="Times New Roman"/>
          <w:b w:val="false"/>
          <w:i w:val="false"/>
          <w:color w:val="000000"/>
          <w:sz w:val="28"/>
        </w:rPr>
        <w:t>
      Мембраналық биореактор технологиясы немесе MBR (Membrane Bio Reactor) – белсенді шламмен биологиялық тазарту процесіне біріктірілген мембраналық сүзу. Технология аэротенктердегі биологиялық тазартуды және мембраналардағы терең тазартуды біріктіреді.</w:t>
      </w:r>
    </w:p>
    <w:bookmarkEnd w:id="1606"/>
    <w:bookmarkStart w:name="z1689" w:id="16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607"/>
    <w:bookmarkStart w:name="z1690" w:id="1608"/>
    <w:p>
      <w:pPr>
        <w:spacing w:after="0"/>
        <w:ind w:left="0"/>
        <w:jc w:val="both"/>
      </w:pPr>
      <w:r>
        <w:rPr>
          <w:rFonts w:ascii="Times New Roman"/>
          <w:b w:val="false"/>
          <w:i w:val="false"/>
          <w:color w:val="000000"/>
          <w:sz w:val="28"/>
        </w:rPr>
        <w:t>
      Мембраналық тазарту әдістері қолданылатын мембраналардың түрлерімен, бөлу процестерін қолдайтын қозғаушы күштермен, сондай-ақ оларды қолдану салаларымен ерекшеленеді. Сұйықтықтың кедергіден жұқа септум (мембрана) түрінде өтуіне себеп болатын тазарту процесінде қозғаушы күш болуы мүмкін: – қысым айырмашылығы – баромембраналық (барометрлік) процестер – суда еріген заттар концентрациясының айырмашылығы-диффузиялық процестер – септумның екі жағындағы температура айырмашылығы-термомембраналық процестер; – электр қозғаушы күш (электрохимиялық потенциалдар айырмасы) – электромембраналық процестер. Ең көп таралғаны – қысым әсерінен болатын мембраналық процестер (баромембраналық процестер).</w:t>
      </w:r>
    </w:p>
    <w:bookmarkEnd w:id="1608"/>
    <w:bookmarkStart w:name="z1691" w:id="1609"/>
    <w:p>
      <w:pPr>
        <w:spacing w:after="0"/>
        <w:ind w:left="0"/>
        <w:jc w:val="both"/>
      </w:pPr>
      <w:r>
        <w:rPr>
          <w:rFonts w:ascii="Times New Roman"/>
          <w:b w:val="false"/>
          <w:i w:val="false"/>
          <w:color w:val="000000"/>
          <w:sz w:val="28"/>
        </w:rPr>
        <w:t>
      Мембраналық модуль мембранасы бар кассеталардан тұрады. Әр кассетада мембраналық талшықтар орналасқан. Полифибралық мембрана сыртқы диаметрі шамамен 2 мм және ұзындығы 2 м-ге дейін болатын қуыс жіп болып табылады. Жіптің сыртқы беті ультрафильтрациялық мембрана болып табылады. Әрбір байлам мембраналық талшықтардан тұрады және жалпы сүзгі ағызу құбырымен жабдықталған. Мұндай кішкентай кеуек мөлшері 0,5 мкм-ден асатын белсенді тұнба организмдерінің енуіне физикалық кедергі болып табылады, бұл белсенді тұнбаны сарқынды судан толығымен бөлуге және тазартылған судағы суспензия концентрациясын 1 мг/л немесе одан азға дейін төмендетуге мүмкіндік береді.</w:t>
      </w:r>
    </w:p>
    <w:bookmarkEnd w:id="16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-сурет. МБР жұмысының негізгі схемасы</w:t>
      </w:r>
    </w:p>
    <w:bookmarkStart w:name="z1694" w:id="161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10"/>
    <w:bookmarkStart w:name="z1695" w:id="1611"/>
    <w:p>
      <w:pPr>
        <w:spacing w:after="0"/>
        <w:ind w:left="0"/>
        <w:jc w:val="both"/>
      </w:pPr>
      <w:r>
        <w:rPr>
          <w:rFonts w:ascii="Times New Roman"/>
          <w:b w:val="false"/>
          <w:i w:val="false"/>
          <w:color w:val="000000"/>
          <w:sz w:val="28"/>
        </w:rPr>
        <w:t>
      Өндірістік және шаруашылық-тұрмыстық сарқынды суларды тазарту үшін MБР технологиясын енгізу дәстүрлі тазарту схемаларын түбегейлі өзгертеді және Қазақстан Республикасының су бұру және сарқынды суларды тазарту саласындағы қолданыстағы заңнамасына сәйкес ластануды жоюдың жоғары тиімділігін қамтамасыз етеді.</w:t>
      </w:r>
    </w:p>
    <w:bookmarkEnd w:id="1611"/>
    <w:bookmarkStart w:name="z1696" w:id="16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1612"/>
    <w:bookmarkStart w:name="z1697" w:id="1613"/>
    <w:p>
      <w:pPr>
        <w:spacing w:after="0"/>
        <w:ind w:left="0"/>
        <w:jc w:val="both"/>
      </w:pPr>
      <w:r>
        <w:rPr>
          <w:rFonts w:ascii="Times New Roman"/>
          <w:b w:val="false"/>
          <w:i w:val="false"/>
          <w:color w:val="000000"/>
          <w:sz w:val="28"/>
        </w:rPr>
        <w:t xml:space="preserve">
      Сарқынды суларды MБР технологиясы арқылы биологиялық тазарту (органикалық заттардың ыдырауы) белсенді лай концентрациясын (6 – 14 г/л-ға дейін) ұлғайту есебінен дәстүрлі жүйелермен салыстырғанда анағұрлым тиімді және бастапқы сарқынды сулардың сапасының өзгеруіне анағұрлым төзімді. </w:t>
      </w:r>
    </w:p>
    <w:bookmarkEnd w:id="1613"/>
    <w:bookmarkStart w:name="z1698" w:id="1614"/>
    <w:p>
      <w:pPr>
        <w:spacing w:after="0"/>
        <w:ind w:left="0"/>
        <w:jc w:val="both"/>
      </w:pPr>
      <w:r>
        <w:rPr>
          <w:rFonts w:ascii="Times New Roman"/>
          <w:b w:val="false"/>
          <w:i w:val="false"/>
          <w:color w:val="000000"/>
          <w:sz w:val="28"/>
        </w:rPr>
        <w:t>
      Осылайша, санитарлық нормалар талап ететін жоғары және тұрақты сападағы сарқынды суларды тазарту қамтамасыз етіледі.</w:t>
      </w:r>
    </w:p>
    <w:bookmarkEnd w:id="1614"/>
    <w:bookmarkStart w:name="z1699" w:id="1615"/>
    <w:p>
      <w:pPr>
        <w:spacing w:after="0"/>
        <w:ind w:left="0"/>
        <w:jc w:val="both"/>
      </w:pPr>
      <w:r>
        <w:rPr>
          <w:rFonts w:ascii="Times New Roman"/>
          <w:b w:val="false"/>
          <w:i w:val="false"/>
          <w:color w:val="000000"/>
          <w:sz w:val="28"/>
        </w:rPr>
        <w:t>
      КТС жұмысының сенімділігін және тиімділігін арттыру (тазарту құрылыстарынан биомассаны шығару мүмкіндігін болдырмау). Аэротенктегі белсенді лай концентрациясының жоғарылауы, демек, КТС тотығу қуатының артуы. КТС компактілігі, себебі мембраналық тазарту екінші реттік тұндыруды, сүзгілерді тазартуды және дезинфекцияны алмастырады. Артық белсенді лай көлемін азайту және оның су өткізгіш қасиеттерін арттыру.</w:t>
      </w:r>
    </w:p>
    <w:bookmarkEnd w:id="1615"/>
    <w:bookmarkStart w:name="z1700" w:id="16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16"/>
    <w:bookmarkStart w:name="z1701" w:id="1617"/>
    <w:p>
      <w:pPr>
        <w:spacing w:after="0"/>
        <w:ind w:left="0"/>
        <w:jc w:val="both"/>
      </w:pPr>
      <w:r>
        <w:rPr>
          <w:rFonts w:ascii="Times New Roman"/>
          <w:b w:val="false"/>
          <w:i w:val="false"/>
          <w:color w:val="000000"/>
          <w:sz w:val="28"/>
        </w:rPr>
        <w:t>
      Тәуекелді азайтудың маңызды аспектісі – мембрана түрін (ультра немесе микрофильтрациялық), материалды (полисульфон, полиэфир сульфоны, полиэтилен, поливинилиденфторид), сүзу режимін (қысым, батыру/қысымсыз), мембрана конструкцияларын (жазық, құбырлы, поливинилденфторид) негізді және дұрыс таңдау.</w:t>
      </w:r>
    </w:p>
    <w:bookmarkEnd w:id="1617"/>
    <w:bookmarkStart w:name="z1702" w:id="161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618"/>
    <w:bookmarkStart w:name="z1703" w:id="1619"/>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 Мембраналық жүйелерді пайдалану кезінде мембраналардың қызмет ету мерзімін (5 – 10 жыл) ескеру керек, ауыстырылатын элементтерді жеткізуге дұрыс келісімшарттар жасау керек.</w:t>
      </w:r>
    </w:p>
    <w:bookmarkEnd w:id="1619"/>
    <w:bookmarkStart w:name="z1704" w:id="16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20"/>
    <w:bookmarkStart w:name="z1705" w:id="1621"/>
    <w:p>
      <w:pPr>
        <w:spacing w:after="0"/>
        <w:ind w:left="0"/>
        <w:jc w:val="both"/>
      </w:pPr>
      <w:r>
        <w:rPr>
          <w:rFonts w:ascii="Times New Roman"/>
          <w:b w:val="false"/>
          <w:i w:val="false"/>
          <w:color w:val="000000"/>
          <w:sz w:val="28"/>
        </w:rPr>
        <w:t>
      Дәстүрлі технология мен MБР технологиясы бойынша КТС салуға арналған күрделі шығындар салыстырмалы, бірақ тазарту сапасын түбегейлі жақсарту арқылы айтарлықтай экономикалық нәтижеге жетуге болады:</w:t>
      </w:r>
    </w:p>
    <w:bookmarkEnd w:id="1621"/>
    <w:bookmarkStart w:name="z1706" w:id="1622"/>
    <w:p>
      <w:pPr>
        <w:spacing w:after="0"/>
        <w:ind w:left="0"/>
        <w:jc w:val="both"/>
      </w:pPr>
      <w:r>
        <w:rPr>
          <w:rFonts w:ascii="Times New Roman"/>
          <w:b w:val="false"/>
          <w:i w:val="false"/>
          <w:color w:val="000000"/>
          <w:sz w:val="28"/>
        </w:rPr>
        <w:t>
      сарқынды суларды техникалық (жылу энергетикасы, өнеркәсіптік), муниципалдық (жолдарды суару) және басқа да мақсаттар үшін қайта пайдалану – ауыз су көздерін үнемдеу;</w:t>
      </w:r>
    </w:p>
    <w:bookmarkEnd w:id="1622"/>
    <w:bookmarkStart w:name="z1707" w:id="1623"/>
    <w:p>
      <w:pPr>
        <w:spacing w:after="0"/>
        <w:ind w:left="0"/>
        <w:jc w:val="both"/>
      </w:pPr>
      <w:r>
        <w:rPr>
          <w:rFonts w:ascii="Times New Roman"/>
          <w:b w:val="false"/>
          <w:i w:val="false"/>
          <w:color w:val="000000"/>
          <w:sz w:val="28"/>
        </w:rPr>
        <w:t>
      тазартылған сарқынды суларды жерүсті және жерасты су айдындарына тікелей ағызу – сарқынды суларды жинақтаушылармен байланысты экологиялық апаттардың алдын алу, ауыз су қорларын толықтыру, жаңа жинақтағыштар, лай алаңдары, коллектор трассалары үшін жерді алып қоюды тоқтату және т.б.</w:t>
      </w:r>
    </w:p>
    <w:bookmarkEnd w:id="1623"/>
    <w:bookmarkStart w:name="z1708" w:id="1624"/>
    <w:p>
      <w:pPr>
        <w:spacing w:after="0"/>
        <w:ind w:left="0"/>
        <w:jc w:val="both"/>
      </w:pPr>
      <w:r>
        <w:rPr>
          <w:rFonts w:ascii="Times New Roman"/>
          <w:b w:val="false"/>
          <w:i w:val="false"/>
          <w:color w:val="000000"/>
          <w:sz w:val="28"/>
        </w:rPr>
        <w:t>
      Сарқынды суларды тазарту станциясының құрылысындағы күрделі шығындар жүйенің жұмысына байланысты тәулігіне 1 м3 үшін 6000 – 1000 евродан тұрады. Мембраналық қондырғының өзіндік құны (барлық қосалқы жабдықтармен) 30 – 60 %-ды құрайды. Мембраналық блоктардың құны 75 – 150 еуро/м2-ны құрайды, олардың орташа меншікті өнімділігі мембраналардың 1 м2 ауданына 15 – 30 л/сағ құрайды. Мембраналық модульдердегі тұрмыстық сарқынды суларды өңдеу құны 1 м3 үшін 0,08 – 0,15 еуро аралығында; жалпы пайдалану құны 1 м3 үшін 0,24 – 0,25 еуроны құрайды.</w:t>
      </w:r>
    </w:p>
    <w:bookmarkEnd w:id="1624"/>
    <w:bookmarkStart w:name="z1709" w:id="1625"/>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625"/>
    <w:bookmarkStart w:name="z1710" w:id="1626"/>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26"/>
    <w:bookmarkStart w:name="z1711" w:id="1627"/>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627"/>
    <w:bookmarkStart w:name="z1712" w:id="1628"/>
    <w:p>
      <w:pPr>
        <w:spacing w:after="0"/>
        <w:ind w:left="0"/>
        <w:jc w:val="left"/>
      </w:pPr>
      <w:r>
        <w:rPr>
          <w:rFonts w:ascii="Times New Roman"/>
          <w:b/>
          <w:i w:val="false"/>
          <w:color w:val="000000"/>
        </w:rPr>
        <w:t xml:space="preserve"> 5.3.3.6. Тоқтатылған тұнба қабаты арқылы суспензияны сүзу технологиясы</w:t>
      </w:r>
    </w:p>
    <w:bookmarkEnd w:id="1628"/>
    <w:bookmarkStart w:name="z1713" w:id="162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29"/>
    <w:bookmarkStart w:name="z1714" w:id="1630"/>
    <w:p>
      <w:pPr>
        <w:spacing w:after="0"/>
        <w:ind w:left="0"/>
        <w:jc w:val="both"/>
      </w:pPr>
      <w:r>
        <w:rPr>
          <w:rFonts w:ascii="Times New Roman"/>
          <w:b w:val="false"/>
          <w:i w:val="false"/>
          <w:color w:val="000000"/>
          <w:sz w:val="28"/>
        </w:rPr>
        <w:t>
      Суспензияны USBF (Up flow Sluge Blanket Filtration) флюидтік сүзу деп аталатын тоқтатылған тұнба қабаты арқылы сүзу технологиясы беттік күштер теориясы негізінде әзірленген. USBF процесі – тоқтатылған тұнба арқылы жоғары сүзу негізінде жеке аноксидті аймақ пен ағартқышты бір биореактор блогына біріктіретін дәстүрлі белсенді тұнба процесінің модификациясы. Бұл технология кезінде дәстүрлі бастапқы және қайталама тұндырғыштар болмайды.</w:t>
      </w:r>
    </w:p>
    <w:bookmarkEnd w:id="1630"/>
    <w:bookmarkStart w:name="z1715" w:id="16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631"/>
    <w:bookmarkStart w:name="z1716" w:id="1632"/>
    <w:p>
      <w:pPr>
        <w:spacing w:after="0"/>
        <w:ind w:left="0"/>
        <w:jc w:val="both"/>
      </w:pPr>
      <w:r>
        <w:rPr>
          <w:rFonts w:ascii="Times New Roman"/>
          <w:b w:val="false"/>
          <w:i w:val="false"/>
          <w:color w:val="000000"/>
          <w:sz w:val="28"/>
        </w:rPr>
        <w:t>
      Сарқынды су механикалық тазартудан және анаэробты жағдайда ерімейтін заттарды алғашқы алып тастаудан кейін түсетін бірінші көлемде сарқынды сулардың дефосфоризациясы жүреді, бұл ретте сарқынды су анексиялық аймақтан келетін суспензиямен 1:1 қатынасында араласады. Одан әрі, анаэробты аймақтан түскен қоспа анексиялық аймаққа түседі, онда биологиялық әдіспен денитрификация процесі жүреді, ал аэробты нитрификация аймағында өңдеуден кейін реакторда сепарациядан өткен қайтарылатын лай оған сепарация аймағынан түседі. Бұл ретте, қоспадағы лай концентрациясы анаэробты аймақпен салыстырғанда 2 есеге артады. Әрі қарай, анексия аймағынан су аэрация аймағынатүседі, онда белсенді шламның нитрификациясы мен тұрақтануы орын алады. Аэрация аймағында өңделген су призма пішінді реакторға түседі.</w:t>
      </w:r>
    </w:p>
    <w:bookmarkEnd w:id="1632"/>
    <w:bookmarkStart w:name="z1717" w:id="1633"/>
    <w:p>
      <w:pPr>
        <w:spacing w:after="0"/>
        <w:ind w:left="0"/>
        <w:jc w:val="both"/>
      </w:pPr>
      <w:r>
        <w:rPr>
          <w:rFonts w:ascii="Times New Roman"/>
          <w:b w:val="false"/>
          <w:i w:val="false"/>
          <w:color w:val="000000"/>
          <w:sz w:val="28"/>
        </w:rPr>
        <w:t>
      Реактор – бұл үшбұрышты призма тәрізді ыдыс, оның жоғарғы жағы резервуардың түбіне бағытталған. Бұл ретте суспензия реакторға төменнен 2-ден 6 см/с-ге дейінгі жылдамдықпен толығымен флюидтелген лай қабатына енгізіледі, ал суспензиядан бос сұйықтық лай қабатының бетінен жоғары шығарылады, ол сұйықтатылған сияқты қабат пен суспензиясыз сұйықтық арасындағы бөлімнің беті болып табылады, судың көтерілу жылдамдығы тікелей лай қабатының бетінен 1,6-дан 2,2 м/сағ дейін болады.</w:t>
      </w:r>
    </w:p>
    <w:bookmarkEnd w:id="16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-сурет. Флюидті сүзгілеудің негізгі түрлерінің схемасы</w:t>
      </w:r>
    </w:p>
    <w:bookmarkStart w:name="z1720" w:id="1634"/>
    <w:p>
      <w:pPr>
        <w:spacing w:after="0"/>
        <w:ind w:left="0"/>
        <w:jc w:val="both"/>
      </w:pPr>
      <w:r>
        <w:rPr>
          <w:rFonts w:ascii="Times New Roman"/>
          <w:b w:val="false"/>
          <w:i w:val="false"/>
          <w:color w:val="000000"/>
          <w:sz w:val="28"/>
        </w:rPr>
        <w:t>
      Биологиялық реактор – бұл интеграцияланған темірбетон резервуары. Реактордағы судың жұмыс деңгейі 4,8 м-ді құрайды. Бетон резервуарының борты техникалық қызмет көрсету жолынан 1,1 м жоғары көтеріледі. Технологиялық жабдыққа қызмет көрсету үшін биологиялық реактордың ішінде мырышталған болаттан жасалған баспалдақтар, қоршаулар, сатылар мен жүріс көпірлері қарастырылған.</w:t>
      </w:r>
    </w:p>
    <w:bookmarkEnd w:id="1634"/>
    <w:bookmarkStart w:name="z1721" w:id="1635"/>
    <w:p>
      <w:pPr>
        <w:spacing w:after="0"/>
        <w:ind w:left="0"/>
        <w:jc w:val="both"/>
      </w:pPr>
      <w:r>
        <w:rPr>
          <w:rFonts w:ascii="Times New Roman"/>
          <w:b w:val="false"/>
          <w:i w:val="false"/>
          <w:color w:val="000000"/>
          <w:sz w:val="28"/>
        </w:rPr>
        <w:t xml:space="preserve">
      Әр жол төрт аймақтың тізбегін білдіреді: </w:t>
      </w:r>
    </w:p>
    <w:bookmarkEnd w:id="1635"/>
    <w:bookmarkStart w:name="z1722" w:id="1636"/>
    <w:p>
      <w:pPr>
        <w:spacing w:after="0"/>
        <w:ind w:left="0"/>
        <w:jc w:val="both"/>
      </w:pPr>
      <w:r>
        <w:rPr>
          <w:rFonts w:ascii="Times New Roman"/>
          <w:b w:val="false"/>
          <w:i w:val="false"/>
          <w:color w:val="000000"/>
          <w:sz w:val="28"/>
        </w:rPr>
        <w:t>
      1) аноксикалық аймақ;</w:t>
      </w:r>
    </w:p>
    <w:bookmarkEnd w:id="1636"/>
    <w:bookmarkStart w:name="z1723" w:id="1637"/>
    <w:p>
      <w:pPr>
        <w:spacing w:after="0"/>
        <w:ind w:left="0"/>
        <w:jc w:val="both"/>
      </w:pPr>
      <w:r>
        <w:rPr>
          <w:rFonts w:ascii="Times New Roman"/>
          <w:b w:val="false"/>
          <w:i w:val="false"/>
          <w:color w:val="000000"/>
          <w:sz w:val="28"/>
        </w:rPr>
        <w:t>
      2) денитрификация аймағы;</w:t>
      </w:r>
    </w:p>
    <w:bookmarkEnd w:id="1637"/>
    <w:bookmarkStart w:name="z1724" w:id="1638"/>
    <w:p>
      <w:pPr>
        <w:spacing w:after="0"/>
        <w:ind w:left="0"/>
        <w:jc w:val="both"/>
      </w:pPr>
      <w:r>
        <w:rPr>
          <w:rFonts w:ascii="Times New Roman"/>
          <w:b w:val="false"/>
          <w:i w:val="false"/>
          <w:color w:val="000000"/>
          <w:sz w:val="28"/>
        </w:rPr>
        <w:t>
      3) нитрификация (аэрация) аймағы;</w:t>
      </w:r>
    </w:p>
    <w:bookmarkEnd w:id="1638"/>
    <w:bookmarkStart w:name="z1725" w:id="1639"/>
    <w:p>
      <w:pPr>
        <w:spacing w:after="0"/>
        <w:ind w:left="0"/>
        <w:jc w:val="both"/>
      </w:pPr>
      <w:r>
        <w:rPr>
          <w:rFonts w:ascii="Times New Roman"/>
          <w:b w:val="false"/>
          <w:i w:val="false"/>
          <w:color w:val="000000"/>
          <w:sz w:val="28"/>
        </w:rPr>
        <w:t>
      4) сепарация аймағы.</w:t>
      </w:r>
    </w:p>
    <w:bookmarkEnd w:id="16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-сурет. USBF технологиялық схемасы (фосфордың концентрациясы төмен болған немесе болмаған кезде)</w:t>
      </w:r>
    </w:p>
    <w:bookmarkStart w:name="z1728" w:id="164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40"/>
    <w:bookmarkStart w:name="z1729" w:id="1641"/>
    <w:p>
      <w:pPr>
        <w:spacing w:after="0"/>
        <w:ind w:left="0"/>
        <w:jc w:val="both"/>
      </w:pPr>
      <w:r>
        <w:rPr>
          <w:rFonts w:ascii="Times New Roman"/>
          <w:b w:val="false"/>
          <w:i w:val="false"/>
          <w:color w:val="000000"/>
          <w:sz w:val="28"/>
        </w:rPr>
        <w:t>
      Тоқтатылған тұнба қабаты арқылы сүзгілеу технологиясы судан ұсақ бөлшектерді, оның ішінде органикалық және бейорганикалық ластағыш заттарды тиімді жояды. Бұл су объектілерінің ластануын азайтуға және судың сапасын жақсартуға ықпал етеді, химиялық реагенттерді қолдану қажеттілігін азайтады.</w:t>
      </w:r>
    </w:p>
    <w:bookmarkEnd w:id="1641"/>
    <w:bookmarkStart w:name="z1730" w:id="16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642"/>
    <w:bookmarkStart w:name="z1731" w:id="1643"/>
    <w:p>
      <w:pPr>
        <w:spacing w:after="0"/>
        <w:ind w:left="0"/>
        <w:jc w:val="both"/>
      </w:pPr>
      <w:r>
        <w:rPr>
          <w:rFonts w:ascii="Times New Roman"/>
          <w:b w:val="false"/>
          <w:i w:val="false"/>
          <w:color w:val="000000"/>
          <w:sz w:val="28"/>
        </w:rPr>
        <w:t>
      Тұнба қабаты арқылы сүзгілеу технологиясы жақсы экологиялық үйлесімділікке ие, өйткені ол суды тазарту үшін химиялық қоспаларды қолдануды қажет етпейді. Пайдалану деректері бұл технологияның судан бөлшектерді алып тастаудағы тиімділігін көрсетеді.</w:t>
      </w:r>
    </w:p>
    <w:bookmarkEnd w:id="1643"/>
    <w:bookmarkStart w:name="z1732" w:id="16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44"/>
    <w:bookmarkStart w:name="z1733" w:id="1645"/>
    <w:p>
      <w:pPr>
        <w:spacing w:after="0"/>
        <w:ind w:left="0"/>
        <w:jc w:val="both"/>
      </w:pPr>
      <w:r>
        <w:rPr>
          <w:rFonts w:ascii="Times New Roman"/>
          <w:b w:val="false"/>
          <w:i w:val="false"/>
          <w:color w:val="000000"/>
          <w:sz w:val="28"/>
        </w:rPr>
        <w:t>
      Судың ластануын болдырмау іргелес аумақтардағы топырақ пен жерасты суларының сапасын сақтауға ықпал етеді, бұл өз кезегінде өсімдіктер әлеміне және адам денсаулығына оң әсер етеді.</w:t>
      </w:r>
    </w:p>
    <w:bookmarkEnd w:id="1645"/>
    <w:bookmarkStart w:name="z1734" w:id="164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646"/>
    <w:bookmarkStart w:name="z1735" w:id="164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647"/>
    <w:bookmarkStart w:name="z1736" w:id="1648"/>
    <w:p>
      <w:pPr>
        <w:spacing w:after="0"/>
        <w:ind w:left="0"/>
        <w:jc w:val="both"/>
      </w:pPr>
      <w:r>
        <w:rPr>
          <w:rFonts w:ascii="Times New Roman"/>
          <w:b w:val="false"/>
          <w:i w:val="false"/>
          <w:color w:val="000000"/>
          <w:sz w:val="28"/>
        </w:rPr>
        <w:t>
      Осы технология бойынша алғашқы құрылыстар 1994 және 1995 жылдары Ново место және Яромедж (Чехия) қалаларында пайдалануға берілді. Соңғы төртінші буын құрылыстары 2008 – 2009 жылдары Рокискиш және Киданяй (Литва) қалаларында салынған. Барлық осы құрылыстар бойынша, әдетте, өзендерге немесе басқа су объектілеріне төгінді түсіріледі, бұл тазалаудың жоғары дәрежесін көрсетеді. Бұл технология классикалық тазарту схемасы бойынша жасалған КТС қайта құруға мүмкіндік береді. Микросүзгілерде толық тазалау көзделеді.</w:t>
      </w:r>
    </w:p>
    <w:bookmarkEnd w:id="1648"/>
    <w:bookmarkStart w:name="z1737" w:id="1649"/>
    <w:p>
      <w:pPr>
        <w:spacing w:after="0"/>
        <w:ind w:left="0"/>
        <w:jc w:val="both"/>
      </w:pPr>
      <w:r>
        <w:rPr>
          <w:rFonts w:ascii="Times New Roman"/>
          <w:b w:val="false"/>
          <w:i w:val="false"/>
          <w:color w:val="000000"/>
          <w:sz w:val="28"/>
        </w:rPr>
        <w:t>
      Мәселен, Рокишкис қ. (Литва) дәстүрлі технология бойынша КТС өнімділігі тәулігіне 5000 м3 құрады. Қайта құрудан кейін тәулігіне 15000 м3 қабылдау мүмкіндігі бар. Бұл ретте қолданыстағы бастапқы тұндырғыштар енді ең жоғары шығындарды теңестіру үшін пайдаланылады, ал екінші тұндырғыштар лай нығыздауыштары үшін пайдаланылады. Тұтыну қуаттылығы 250 кВт-тан 120 кВт-қа дейін төмендеді.</w:t>
      </w:r>
    </w:p>
    <w:bookmarkEnd w:id="1649"/>
    <w:bookmarkStart w:name="z1738" w:id="16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50"/>
    <w:bookmarkStart w:name="z1739" w:id="1651"/>
    <w:p>
      <w:pPr>
        <w:spacing w:after="0"/>
        <w:ind w:left="0"/>
        <w:jc w:val="both"/>
      </w:pPr>
      <w:r>
        <w:rPr>
          <w:rFonts w:ascii="Times New Roman"/>
          <w:b w:val="false"/>
          <w:i w:val="false"/>
          <w:color w:val="000000"/>
          <w:sz w:val="28"/>
        </w:rPr>
        <w:t>
      Тоқтатылған тұнба қабаты арқылы сүзгілеу технологиясын енгізу қызмет көрсету шығындарын азайту, химиялық реагенттерге шығындарды азайту және тазарту процестерінің тиімділігін арттыру арқылы экономикалық пайда әкелуі мүмкін.</w:t>
      </w:r>
    </w:p>
    <w:bookmarkEnd w:id="1651"/>
    <w:bookmarkStart w:name="z1740" w:id="1652"/>
    <w:p>
      <w:pPr>
        <w:spacing w:after="0"/>
        <w:ind w:left="0"/>
        <w:jc w:val="both"/>
      </w:pPr>
      <w:r>
        <w:rPr>
          <w:rFonts w:ascii="Times New Roman"/>
          <w:b w:val="false"/>
          <w:i w:val="false"/>
          <w:color w:val="000000"/>
          <w:sz w:val="28"/>
        </w:rPr>
        <w:t>
      Бұл технология ауызсуды, елді мекендердің сарқынды суларын тазарту жүйелерінде, сондай-ақ өнеркәсіпте кеңінен пайдаланылады. Оны қолданыстағы тазарту қондырғыларына оңай интеграциялауға немесе дербес тазарту жүйесі ретінде пайдалануға болады.</w:t>
      </w:r>
    </w:p>
    <w:bookmarkEnd w:id="1652"/>
    <w:bookmarkStart w:name="z1741" w:id="1653"/>
    <w:p>
      <w:pPr>
        <w:spacing w:after="0"/>
        <w:ind w:left="0"/>
        <w:jc w:val="both"/>
      </w:pPr>
      <w:r>
        <w:rPr>
          <w:rFonts w:ascii="Times New Roman"/>
          <w:b w:val="false"/>
          <w:i w:val="false"/>
          <w:color w:val="000000"/>
          <w:sz w:val="28"/>
        </w:rPr>
        <w:t>
      USBF технологиясы барлық аймақтарды бір биореакторға біріктіретіндіктен, құрылыстың жалпы құнын айтарлықтай төмендетіп, көлемді бастапқы және қайталама тұндырғыштарды салудың қажеті жоқ. Нәтижесінде күрделі шығындар аэротенк-тұндырғыш схемасына негізделген кеңінен қолданылатын заманауи шешімдермен салыстырғанда 30 – 40 %-ға төмен, бұл инвесторлар үшін үлкен қызығушылық тудырады.</w:t>
      </w:r>
    </w:p>
    <w:bookmarkEnd w:id="1653"/>
    <w:bookmarkStart w:name="z1742" w:id="1654"/>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654"/>
    <w:bookmarkStart w:name="z1743" w:id="165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55"/>
    <w:bookmarkStart w:name="z1744" w:id="165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656"/>
    <w:bookmarkStart w:name="z1745" w:id="1657"/>
    <w:p>
      <w:pPr>
        <w:spacing w:after="0"/>
        <w:ind w:left="0"/>
        <w:jc w:val="left"/>
      </w:pPr>
      <w:r>
        <w:rPr>
          <w:rFonts w:ascii="Times New Roman"/>
          <w:b/>
          <w:i w:val="false"/>
          <w:color w:val="000000"/>
        </w:rPr>
        <w:t xml:space="preserve"> 5.3.3.7. Циклдік әрекет реакторының технологиясы</w:t>
      </w:r>
    </w:p>
    <w:bookmarkEnd w:id="1657"/>
    <w:bookmarkStart w:name="z1746" w:id="1658"/>
    <w:p>
      <w:pPr>
        <w:spacing w:after="0"/>
        <w:ind w:left="0"/>
        <w:jc w:val="left"/>
      </w:pPr>
      <w:r>
        <w:rPr>
          <w:rFonts w:ascii="Times New Roman"/>
          <w:b/>
          <w:i w:val="false"/>
          <w:color w:val="000000"/>
        </w:rPr>
        <w:t xml:space="preserve"> Сипаты</w:t>
      </w:r>
    </w:p>
    <w:bookmarkEnd w:id="1658"/>
    <w:bookmarkStart w:name="z1747" w:id="1659"/>
    <w:p>
      <w:pPr>
        <w:spacing w:after="0"/>
        <w:ind w:left="0"/>
        <w:jc w:val="both"/>
      </w:pPr>
      <w:r>
        <w:rPr>
          <w:rFonts w:ascii="Times New Roman"/>
          <w:b w:val="false"/>
          <w:i w:val="false"/>
          <w:color w:val="000000"/>
          <w:sz w:val="28"/>
        </w:rPr>
        <w:t>
      Шаруашылық-тұрмыстық, сондай-ақ құрамы бойынша оларға ұқсас өнеркәсіптік сарқынды сулардың орташа көлемін тазарту үшін (тәулігіне 1000 м3 артық) циклдік әсер реакторы технологиясын немесе SBR-технологиясын пайдалану ұсынылады (Sequencing Batch Reactor – айнымалы әрекет реакторы немесе реттік-циклдік реактор).</w:t>
      </w:r>
    </w:p>
    <w:bookmarkEnd w:id="1659"/>
    <w:bookmarkStart w:name="z1748" w:id="16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660"/>
    <w:bookmarkStart w:name="z1749" w:id="1661"/>
    <w:p>
      <w:pPr>
        <w:spacing w:after="0"/>
        <w:ind w:left="0"/>
        <w:jc w:val="both"/>
      </w:pPr>
      <w:r>
        <w:rPr>
          <w:rFonts w:ascii="Times New Roman"/>
          <w:b w:val="false"/>
          <w:i w:val="false"/>
          <w:color w:val="000000"/>
          <w:sz w:val="28"/>
        </w:rPr>
        <w:t>
      SBR-технологиясы қағидаты салыстырмалы түрде аз шығындармен және шағын алаңдар жағдайында сарқынды суларды су айдынына ағызу үшін нормативтік көрсеткіштерге дейін тазартуға мүмкіндік береді. Толық автоматтандырылған басқару жүйесі кез келген параметрлерді өзгертуге және осылайша тазартылған судың сапасын техникалық қызмет көрсетушілердің ең аз саны арқылы реттеуге мүмкіндік береді.</w:t>
      </w:r>
    </w:p>
    <w:bookmarkEnd w:id="1661"/>
    <w:bookmarkStart w:name="z1750" w:id="1662"/>
    <w:p>
      <w:pPr>
        <w:spacing w:after="0"/>
        <w:ind w:left="0"/>
        <w:jc w:val="both"/>
      </w:pPr>
      <w:r>
        <w:rPr>
          <w:rFonts w:ascii="Times New Roman"/>
          <w:b w:val="false"/>
          <w:i w:val="false"/>
          <w:color w:val="000000"/>
          <w:sz w:val="28"/>
        </w:rPr>
        <w:t xml:space="preserve">
      Толық тазарту құмды сүзгілерде жүзеге асырылуы мүмкін. Биологиялық тазарту SBR технологиясы бойынша жүреді. </w:t>
      </w:r>
    </w:p>
    <w:bookmarkEnd w:id="1662"/>
    <w:bookmarkStart w:name="z1751" w:id="1663"/>
    <w:p>
      <w:pPr>
        <w:spacing w:after="0"/>
        <w:ind w:left="0"/>
        <w:jc w:val="both"/>
      </w:pPr>
      <w:r>
        <w:rPr>
          <w:rFonts w:ascii="Times New Roman"/>
          <w:b w:val="false"/>
          <w:i w:val="false"/>
          <w:color w:val="000000"/>
          <w:sz w:val="28"/>
        </w:rPr>
        <w:t>
      Биологиялық тазарту процесі (сарқынды сумен толтыру, белсенді лаймен араластыру, аэрация, белсенді лайды тұндыру, тазартылған суды ағызу, артық лайды ағызу) бір ыдыста – SBR реакторында уақыт бойынша жүйелі түрде жүреді. SBR реакторын толтырудан босатуға дейінгі толық уақыт кезеңі (жұмыс циклі), процестің жекелеген кезеңдерінің ұзақтығы сияқты, тазартудың қажетті дәрежесіне және тазартуға келетін сарқынды судың құрамына байланысты реттеледі.</w:t>
      </w:r>
    </w:p>
    <w:bookmarkEnd w:id="1663"/>
    <w:bookmarkStart w:name="z1752" w:id="1664"/>
    <w:p>
      <w:pPr>
        <w:spacing w:after="0"/>
        <w:ind w:left="0"/>
        <w:jc w:val="both"/>
      </w:pPr>
      <w:r>
        <w:rPr>
          <w:rFonts w:ascii="Times New Roman"/>
          <w:b w:val="false"/>
          <w:i w:val="false"/>
          <w:color w:val="000000"/>
          <w:sz w:val="28"/>
        </w:rPr>
        <w:t>
      Көлемі 18 х 18 м және тереңдігі 7 м, көлемі 2,0 мың м3 болатын биореакторлар. Олардың жалпы саны – 6 дана. Биореактордың ішінде қалқымалардағы беткі аэратор орналасқан. Аэратордың қуаты 45 кВт.</w:t>
      </w:r>
    </w:p>
    <w:bookmarkEnd w:id="1664"/>
    <w:bookmarkStart w:name="z1753" w:id="1665"/>
    <w:p>
      <w:pPr>
        <w:spacing w:after="0"/>
        <w:ind w:left="0"/>
        <w:jc w:val="both"/>
      </w:pPr>
      <w:r>
        <w:rPr>
          <w:rFonts w:ascii="Times New Roman"/>
          <w:b w:val="false"/>
          <w:i w:val="false"/>
          <w:color w:val="000000"/>
          <w:sz w:val="28"/>
        </w:rPr>
        <w:t>
      Биологиялық тазартудан кейін тазартылған сарқынды сулар буферлік ыдыс арқылы каталитикалық жүктемесі бар сүзгілерге толық тазартудан өткізу үшін жеткізіледі. Сүзгілердің жалпы саны – 5.</w:t>
      </w:r>
    </w:p>
    <w:bookmarkEnd w:id="1665"/>
    <w:bookmarkStart w:name="z1754" w:id="1666"/>
    <w:p>
      <w:pPr>
        <w:spacing w:after="0"/>
        <w:ind w:left="0"/>
        <w:jc w:val="both"/>
      </w:pPr>
      <w:r>
        <w:rPr>
          <w:rFonts w:ascii="Times New Roman"/>
          <w:b w:val="false"/>
          <w:i w:val="false"/>
          <w:color w:val="000000"/>
          <w:sz w:val="28"/>
        </w:rPr>
        <w:t>
      Толық тазартудан кейін сарқынды су сүзгіден өткен су резервуары арқылы артық мұнай өнімдері мен SWA-ны зарарсыздандыру және жою үшін сорғылармен озондауға жіберіледі. Озондау цехында ауаны озондау аппараттары орнатылған. Аппараттарға ауа компрессорлардан келеді (үш қондырғы). Озонаторлардың жалпы саны – 4 қондырғы. Әр қондырғының өнімділігі 1,5 кг/сағ озон (O3), қуаты 15 кВт.</w:t>
      </w:r>
    </w:p>
    <w:bookmarkEnd w:id="1666"/>
    <w:bookmarkStart w:name="z1755" w:id="1667"/>
    <w:p>
      <w:pPr>
        <w:spacing w:after="0"/>
        <w:ind w:left="0"/>
        <w:jc w:val="both"/>
      </w:pPr>
      <w:r>
        <w:rPr>
          <w:rFonts w:ascii="Times New Roman"/>
          <w:b w:val="false"/>
          <w:i w:val="false"/>
          <w:color w:val="000000"/>
          <w:sz w:val="28"/>
        </w:rPr>
        <w:t xml:space="preserve">
      Тазартылған сарқынды сулар озонмен араласады, оларды бағанды араластырғыш арқылы өткізеді. Артық озон деструктивті қондырғыларда залалсыздандырылады. </w:t>
      </w:r>
    </w:p>
    <w:bookmarkEnd w:id="1667"/>
    <w:bookmarkStart w:name="z1756" w:id="1668"/>
    <w:p>
      <w:pPr>
        <w:spacing w:after="0"/>
        <w:ind w:left="0"/>
        <w:jc w:val="both"/>
      </w:pPr>
      <w:r>
        <w:rPr>
          <w:rFonts w:ascii="Times New Roman"/>
          <w:b w:val="false"/>
          <w:i w:val="false"/>
          <w:color w:val="000000"/>
          <w:sz w:val="28"/>
        </w:rPr>
        <w:t xml:space="preserve">
      Залалсыздандырылған сарқынды сулар Байкал целлюлоза-қағаз комбинатының аймағына түсіріледі және аралық контейнер арқылы Байкал көліне төгіледі. </w:t>
      </w:r>
    </w:p>
    <w:bookmarkEnd w:id="1668"/>
    <w:bookmarkStart w:name="z1757" w:id="1669"/>
    <w:p>
      <w:pPr>
        <w:spacing w:after="0"/>
        <w:ind w:left="0"/>
        <w:jc w:val="both"/>
      </w:pPr>
      <w:r>
        <w:rPr>
          <w:rFonts w:ascii="Times New Roman"/>
          <w:b w:val="false"/>
          <w:i w:val="false"/>
          <w:color w:val="000000"/>
          <w:sz w:val="28"/>
        </w:rPr>
        <w:t>
      Аралық резервуар арқылы артық лай залалсыздандыру цехына түседі, онда таспалы пресс-сүзгі орнатылған.</w:t>
      </w:r>
    </w:p>
    <w:bookmarkEnd w:id="16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-сурет. Циклдік әрекет реакторының технологиялық схемасы (SBR)</w:t>
      </w:r>
    </w:p>
    <w:bookmarkStart w:name="z1760" w:id="167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670"/>
    <w:bookmarkStart w:name="z1761" w:id="1671"/>
    <w:p>
      <w:pPr>
        <w:spacing w:after="0"/>
        <w:ind w:left="0"/>
        <w:jc w:val="both"/>
      </w:pPr>
      <w:r>
        <w:rPr>
          <w:rFonts w:ascii="Times New Roman"/>
          <w:b w:val="false"/>
          <w:i w:val="false"/>
          <w:color w:val="000000"/>
          <w:sz w:val="28"/>
        </w:rPr>
        <w:t>
      SBR технологиясын қолдану сарқынды суларды тиімді тазарту арқылы су ресурстарының ластануының айтарлықтай төмендеуіне әкеледі. Бұл су экожүйелерін сақтауға, судың сапасын жақсартуға және қоршаған ортаға зиянды әсерді азайтуға көмектеседі.</w:t>
      </w:r>
    </w:p>
    <w:bookmarkEnd w:id="1671"/>
    <w:bookmarkStart w:name="z1762" w:id="1672"/>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672"/>
    <w:bookmarkStart w:name="z1763" w:id="1673"/>
    <w:p>
      <w:pPr>
        <w:spacing w:after="0"/>
        <w:ind w:left="0"/>
        <w:jc w:val="both"/>
      </w:pPr>
      <w:r>
        <w:rPr>
          <w:rFonts w:ascii="Times New Roman"/>
          <w:b w:val="false"/>
          <w:i w:val="false"/>
          <w:color w:val="000000"/>
          <w:sz w:val="28"/>
        </w:rPr>
        <w:t>
      Мембраналық модульдердің болжамды қызмет ету мерзімі 7 – 10 жылға тең және жеткізушінің нұсқауларына сәйкес пайдаланудың дұрыстығына байланысты өзгереді. Темірбетоннан жасалған негізгі ыдыс құрылыстарының қызмет ету мерзімі кемінде 50 жылды құрайды.</w:t>
      </w:r>
    </w:p>
    <w:bookmarkEnd w:id="1673"/>
    <w:bookmarkStart w:name="z1764" w:id="16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674"/>
    <w:bookmarkStart w:name="z1765" w:id="1675"/>
    <w:p>
      <w:pPr>
        <w:spacing w:after="0"/>
        <w:ind w:left="0"/>
        <w:jc w:val="both"/>
      </w:pPr>
      <w:r>
        <w:rPr>
          <w:rFonts w:ascii="Times New Roman"/>
          <w:b w:val="false"/>
          <w:i w:val="false"/>
          <w:color w:val="000000"/>
          <w:sz w:val="28"/>
        </w:rPr>
        <w:t>
      SBR технологиясын қолдану су мен энергия сияқты ресурстарды үнемдеумен қатар жүруі мүмкін. Жабдықты пайдалану үшін энергияны аз тұтыну және қажетті химиялық реагенттердің аз болуы жүктеменің азаюына әкелуі мүмкін.</w:t>
      </w:r>
    </w:p>
    <w:bookmarkEnd w:id="1675"/>
    <w:bookmarkStart w:name="z1766" w:id="1676"/>
    <w:p>
      <w:pPr>
        <w:spacing w:after="0"/>
        <w:ind w:left="0"/>
        <w:jc w:val="both"/>
      </w:pPr>
      <w:r>
        <w:rPr>
          <w:rFonts w:ascii="Times New Roman"/>
          <w:b w:val="false"/>
          <w:i w:val="false"/>
          <w:color w:val="000000"/>
          <w:sz w:val="28"/>
        </w:rPr>
        <w:t>
      Қолданылуына қатысты техникалық ой-пайым</w:t>
      </w:r>
    </w:p>
    <w:bookmarkEnd w:id="1676"/>
    <w:bookmarkStart w:name="z1767" w:id="167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677"/>
    <w:bookmarkStart w:name="z1768" w:id="1678"/>
    <w:p>
      <w:pPr>
        <w:spacing w:after="0"/>
        <w:ind w:left="0"/>
        <w:jc w:val="both"/>
      </w:pPr>
      <w:r>
        <w:rPr>
          <w:rFonts w:ascii="Times New Roman"/>
          <w:b w:val="false"/>
          <w:i w:val="false"/>
          <w:color w:val="000000"/>
          <w:sz w:val="28"/>
        </w:rPr>
        <w:t>
      "КТС БМО" 2008 жылдың тамызында пайдалануға берілді. КТС (жобалық) тәуліктік өнімділігі тәулігіне 12,0 мың м</w:t>
      </w:r>
      <w:r>
        <w:rPr>
          <w:rFonts w:ascii="Times New Roman"/>
          <w:b w:val="false"/>
          <w:i w:val="false"/>
          <w:color w:val="000000"/>
          <w:vertAlign w:val="superscript"/>
        </w:rPr>
        <w:t>3 </w:t>
      </w:r>
      <w:r>
        <w:rPr>
          <w:rFonts w:ascii="Times New Roman"/>
          <w:b w:val="false"/>
          <w:i w:val="false"/>
          <w:color w:val="000000"/>
          <w:sz w:val="28"/>
        </w:rPr>
        <w:t>(Байкальск қ. тәулігіне 10,0 мың м</w:t>
      </w:r>
      <w:r>
        <w:rPr>
          <w:rFonts w:ascii="Times New Roman"/>
          <w:b w:val="false"/>
          <w:i w:val="false"/>
          <w:color w:val="000000"/>
          <w:vertAlign w:val="superscript"/>
        </w:rPr>
        <w:t>3 </w:t>
      </w:r>
      <w:r>
        <w:rPr>
          <w:rFonts w:ascii="Times New Roman"/>
          <w:b w:val="false"/>
          <w:i w:val="false"/>
          <w:color w:val="000000"/>
          <w:sz w:val="28"/>
        </w:rPr>
        <w:t>және комбинаттан тәулігіне 2,0 мың м</w:t>
      </w:r>
      <w:r>
        <w:rPr>
          <w:rFonts w:ascii="Times New Roman"/>
          <w:b w:val="false"/>
          <w:i w:val="false"/>
          <w:color w:val="000000"/>
          <w:vertAlign w:val="superscript"/>
        </w:rPr>
        <w:t>3</w:t>
      </w:r>
      <w:r>
        <w:rPr>
          <w:rFonts w:ascii="Times New Roman"/>
          <w:b w:val="false"/>
          <w:i w:val="false"/>
          <w:color w:val="000000"/>
          <w:sz w:val="28"/>
        </w:rPr>
        <w:t>) құрайды. Сарқынды суларды тазарту схемасы мынадай.</w:t>
      </w:r>
    </w:p>
    <w:bookmarkEnd w:id="1678"/>
    <w:bookmarkStart w:name="z1769" w:id="1679"/>
    <w:p>
      <w:pPr>
        <w:spacing w:after="0"/>
        <w:ind w:left="0"/>
        <w:jc w:val="both"/>
      </w:pPr>
      <w:r>
        <w:rPr>
          <w:rFonts w:ascii="Times New Roman"/>
          <w:b w:val="false"/>
          <w:i w:val="false"/>
          <w:color w:val="000000"/>
          <w:sz w:val="28"/>
        </w:rPr>
        <w:t>
      Байкальск қаласының сарқынды сулары, шаруашылық-тұрмыстық сарқынды сулар және КТС аумағынан нөсер ағындары қабылдау камерасына түседі, ол жерден 4,0 мм прозоры бар екі торға (бір резервтік) бөлінеді. Торлардан кейін сарқынды сулар радиалды (екі) құм тұзағына түседі.</w:t>
      </w:r>
    </w:p>
    <w:bookmarkEnd w:id="1679"/>
    <w:bookmarkStart w:name="z1770" w:id="16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80"/>
    <w:bookmarkStart w:name="z1771" w:id="1681"/>
    <w:p>
      <w:pPr>
        <w:spacing w:after="0"/>
        <w:ind w:left="0"/>
        <w:jc w:val="both"/>
      </w:pPr>
      <w:r>
        <w:rPr>
          <w:rFonts w:ascii="Times New Roman"/>
          <w:b w:val="false"/>
          <w:i w:val="false"/>
          <w:color w:val="000000"/>
          <w:sz w:val="28"/>
        </w:rPr>
        <w:t>
      SBR технологиясын енгізу құрылыс пен жабдыққа бастапқы инвестицияларды қажет етуі мүмкін, бірақ ол қызмет көрсету мен пайдалану шығындарын азайту, сондай-ақ су сапасын жақсарту және су объектілерінің ластану нормаларын бұзғаны үшін айыппұлдарды азайту арқылы айтарлықтай экономикалық пайда әкелуі мүмкін.</w:t>
      </w:r>
    </w:p>
    <w:bookmarkEnd w:id="1681"/>
    <w:bookmarkStart w:name="z1772" w:id="1682"/>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682"/>
    <w:bookmarkStart w:name="z1773" w:id="168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683"/>
    <w:bookmarkStart w:name="z1774" w:id="1684"/>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684"/>
    <w:bookmarkStart w:name="z1775" w:id="1685"/>
    <w:p>
      <w:pPr>
        <w:spacing w:after="0"/>
        <w:ind w:left="0"/>
        <w:jc w:val="left"/>
      </w:pPr>
      <w:r>
        <w:rPr>
          <w:rFonts w:ascii="Times New Roman"/>
          <w:b/>
          <w:i w:val="false"/>
          <w:color w:val="000000"/>
        </w:rPr>
        <w:t xml:space="preserve"> 5.3.3.8. Микробалдырларды пайдалану</w:t>
      </w:r>
    </w:p>
    <w:bookmarkEnd w:id="1685"/>
    <w:bookmarkStart w:name="z1776" w:id="168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686"/>
    <w:bookmarkStart w:name="z1777" w:id="1687"/>
    <w:p>
      <w:pPr>
        <w:spacing w:after="0"/>
        <w:ind w:left="0"/>
        <w:jc w:val="both"/>
      </w:pPr>
      <w:r>
        <w:rPr>
          <w:rFonts w:ascii="Times New Roman"/>
          <w:b w:val="false"/>
          <w:i w:val="false"/>
          <w:color w:val="000000"/>
          <w:sz w:val="28"/>
        </w:rPr>
        <w:t>
      Су қоймасындағы микробалдырлардың көмегімен өзін-өзі тазарту процестері басталып, қарқындатылады, оңалту процедурасынан өткеннен кейін мұндай резервуарды сарқынды суларды биологиялық тазартудың тәуелсіз белсенді сатысы ретінде пайдалануға болады.</w:t>
      </w:r>
    </w:p>
    <w:bookmarkEnd w:id="1687"/>
    <w:bookmarkStart w:name="z1778" w:id="16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688"/>
    <w:bookmarkStart w:name="z1779" w:id="1689"/>
    <w:p>
      <w:pPr>
        <w:spacing w:after="0"/>
        <w:ind w:left="0"/>
        <w:jc w:val="both"/>
      </w:pPr>
      <w:r>
        <w:rPr>
          <w:rFonts w:ascii="Times New Roman"/>
          <w:b w:val="false"/>
          <w:i w:val="false"/>
          <w:color w:val="000000"/>
          <w:sz w:val="28"/>
        </w:rPr>
        <w:t>
      Биологиялық оңалту технологиясының негізі жасыл хлорелла микробалдыры болып табылады. Белгілі бір штамдар еркін булану және ортада біркелкі таралу қабілетіне ие. Ең белсенді жасушалар судың жоғарғы қабатында шоғырланған, бұл нақты жағдайда оларға күн сәулесіне бірінші кезекте қол жеткізудің бәсекелестік артықшылығын береді. Сондай-ақ судың жоғарғы қабатындағы шоғырлану қасиеті судың қалыңдығы 1 – 2 мм жоғарғы қабаты қызған кезде су қоймасындағы мұздың еру кезеңінде жасушалардың жұмыс істеуіне мүмкіндік береді.</w:t>
      </w:r>
    </w:p>
    <w:bookmarkEnd w:id="1689"/>
    <w:bookmarkStart w:name="z1780" w:id="1690"/>
    <w:p>
      <w:pPr>
        <w:spacing w:after="0"/>
        <w:ind w:left="0"/>
        <w:jc w:val="both"/>
      </w:pPr>
      <w:r>
        <w:rPr>
          <w:rFonts w:ascii="Times New Roman"/>
          <w:b w:val="false"/>
          <w:i w:val="false"/>
          <w:color w:val="000000"/>
          <w:sz w:val="28"/>
        </w:rPr>
        <w:t>
      Хлорелланың тірі жасушалары құрамында азот пен фосфор бар биогендік элементтердің едәуір мөлшерін сіңіріп, оларды ақуыздарды (олардың жасушалардың құрғақ биомассасындағы үлесі 60 %-ға жетеді), нуклеин қышқылдары мен фосфолипидтерді синтездеу үшін қолдана алады. Ластағыш биогендік элементтерді жоюдың тиімділігі оттегінің бөлінуімен (фотосинтетикалық аэрация) одан әрі артады, бұл табиғи нитрификацияның күшеюіне ықпал етеді. Дәл осындай процестер аэротенктерде тек жоғары энергия шығындарымен жүреді. Сонымен қатар микробалдырлардың өсуімен ортаның сілтіленуі фосфаттардың тұндырылуына ықпал етеді.</w:t>
      </w:r>
    </w:p>
    <w:bookmarkEnd w:id="1690"/>
    <w:bookmarkStart w:name="z1781" w:id="1691"/>
    <w:p>
      <w:pPr>
        <w:spacing w:after="0"/>
        <w:ind w:left="0"/>
        <w:jc w:val="both"/>
      </w:pPr>
      <w:r>
        <w:rPr>
          <w:rFonts w:ascii="Times New Roman"/>
          <w:b w:val="false"/>
          <w:i w:val="false"/>
          <w:color w:val="000000"/>
          <w:sz w:val="28"/>
        </w:rPr>
        <w:t>
      Фотосинтез нәтижесінде еріген көмірқышқыл газының судан сіңу жылдамдығы тәулігіне 2,5 кг СО2/м3* жетеді, бұл жағдайда оттегінің бөліну жылдамдығы (оттегімен қанықтыру тиімділігі) тәулігіне 1,8 кг О2 / м3* жетеді. Еріген оттегінің концентрациясының жоғарылауына және ортаның сілтіленуіне байланысты тиімді дезинфекция жүреді, сүзгі зоопланктондары, түбіндегі шөгінділерді өңдейтін микроорганизмдер, органикалық және бейорганикалық ластағыш заттардың тотығуы көбейеді.</w:t>
      </w:r>
    </w:p>
    <w:bookmarkEnd w:id="1691"/>
    <w:bookmarkStart w:name="z1782" w:id="1692"/>
    <w:p>
      <w:pPr>
        <w:spacing w:after="0"/>
        <w:ind w:left="0"/>
        <w:jc w:val="both"/>
      </w:pPr>
      <w:r>
        <w:rPr>
          <w:rFonts w:ascii="Times New Roman"/>
          <w:b w:val="false"/>
          <w:i w:val="false"/>
          <w:color w:val="000000"/>
          <w:sz w:val="28"/>
        </w:rPr>
        <w:t>
      Хлорелла ауыр металдарды физикалық адсорбция, ион алмасу, химосорбция, коваленттік байланыс, тотығу-тотықсыздану реакциялары және жасуша бетінде кристалдану арқылы жинақтайды. Металл иондарын жасушалармен белсенді сіңіру және байланыстыру да мүмкін. Хлорелла метаболиттерді шығарады, хелаттайтын металл иондары оларды аз уытты түрге айналдыру. Биомассаның өсуі нәтижесінде ортаның сілтіленуі ауыр металдардың тұнуына да ықпал етеді.</w:t>
      </w:r>
    </w:p>
    <w:bookmarkEnd w:id="1692"/>
    <w:bookmarkStart w:name="z1783" w:id="1693"/>
    <w:p>
      <w:pPr>
        <w:spacing w:after="0"/>
        <w:ind w:left="0"/>
        <w:jc w:val="both"/>
      </w:pPr>
      <w:r>
        <w:rPr>
          <w:rFonts w:ascii="Times New Roman"/>
          <w:b w:val="false"/>
          <w:i w:val="false"/>
          <w:color w:val="000000"/>
          <w:sz w:val="28"/>
        </w:rPr>
        <w:t>
      Сақтау қоймасы үшін барлық қажетті жағдайлар жасалса, ол белсенді тазарту сатысына, бірдей процестері бар үлкен аэротенкке айналады:</w:t>
      </w:r>
    </w:p>
    <w:bookmarkEnd w:id="1693"/>
    <w:bookmarkStart w:name="z1784" w:id="1694"/>
    <w:p>
      <w:pPr>
        <w:spacing w:after="0"/>
        <w:ind w:left="0"/>
        <w:jc w:val="both"/>
      </w:pPr>
      <w:r>
        <w:rPr>
          <w:rFonts w:ascii="Times New Roman"/>
          <w:b w:val="false"/>
          <w:i w:val="false"/>
          <w:color w:val="000000"/>
          <w:sz w:val="28"/>
        </w:rPr>
        <w:t>
      фотосинтез нәтижесінде суда еріген оттегінің үлкен мөлшері пайда болады, 10 – 14 мг/литр дерлік бүкіл маусым бойы фотосинтетикалық аэрацияны қамтамасыз етеді;</w:t>
      </w:r>
    </w:p>
    <w:bookmarkEnd w:id="1694"/>
    <w:bookmarkStart w:name="z1785" w:id="1695"/>
    <w:p>
      <w:pPr>
        <w:spacing w:after="0"/>
        <w:ind w:left="0"/>
        <w:jc w:val="both"/>
      </w:pPr>
      <w:r>
        <w:rPr>
          <w:rFonts w:ascii="Times New Roman"/>
          <w:b w:val="false"/>
          <w:i w:val="false"/>
          <w:color w:val="000000"/>
          <w:sz w:val="28"/>
        </w:rPr>
        <w:t>
      барлық нитрификация процестері еріген оттегінің үлкен концентрациясында жүреді, яғни олар қарқынды жүреді;</w:t>
      </w:r>
    </w:p>
    <w:bookmarkEnd w:id="1695"/>
    <w:bookmarkStart w:name="z1786" w:id="1696"/>
    <w:p>
      <w:pPr>
        <w:spacing w:after="0"/>
        <w:ind w:left="0"/>
        <w:jc w:val="both"/>
      </w:pPr>
      <w:r>
        <w:rPr>
          <w:rFonts w:ascii="Times New Roman"/>
          <w:b w:val="false"/>
          <w:i w:val="false"/>
          <w:color w:val="000000"/>
          <w:sz w:val="28"/>
        </w:rPr>
        <w:t>
      Daphnia, Rotifera, Vorticella және т. б. белсенді лайдың аналогын құрайды;</w:t>
      </w:r>
    </w:p>
    <w:bookmarkEnd w:id="1696"/>
    <w:bookmarkStart w:name="z1787" w:id="1697"/>
    <w:p>
      <w:pPr>
        <w:spacing w:after="0"/>
        <w:ind w:left="0"/>
        <w:jc w:val="both"/>
      </w:pPr>
      <w:r>
        <w:rPr>
          <w:rFonts w:ascii="Times New Roman"/>
          <w:b w:val="false"/>
          <w:i w:val="false"/>
          <w:color w:val="000000"/>
          <w:sz w:val="28"/>
        </w:rPr>
        <w:t>
      биомассаны алып тастау суда жүзетін құстар мен балықтармен қамтамасыз етіледі;</w:t>
      </w:r>
    </w:p>
    <w:bookmarkEnd w:id="1697"/>
    <w:bookmarkStart w:name="z1788" w:id="1698"/>
    <w:p>
      <w:pPr>
        <w:spacing w:after="0"/>
        <w:ind w:left="0"/>
        <w:jc w:val="both"/>
      </w:pPr>
      <w:r>
        <w:rPr>
          <w:rFonts w:ascii="Times New Roman"/>
          <w:b w:val="false"/>
          <w:i w:val="false"/>
          <w:color w:val="000000"/>
          <w:sz w:val="28"/>
        </w:rPr>
        <w:t>
      Жұмыс температурасының кең ауқымына байланысты мұндай жүйе классикалық аэротенктерге немесе басқа биологиялық тазарту технологияларына қарағанда жылына көп күн жұмыс істейді, ал суда еріген оттегінің үлкен қоры тоған бетін мұз жапқан кезде де біраз уақыт тотығу және нитрификация процестерінің ағынын қамтамасыз етеді.</w:t>
      </w:r>
    </w:p>
    <w:bookmarkEnd w:id="1698"/>
    <w:bookmarkStart w:name="z1789" w:id="1699"/>
    <w:p>
      <w:pPr>
        <w:spacing w:after="0"/>
        <w:ind w:left="0"/>
        <w:jc w:val="both"/>
      </w:pPr>
      <w:r>
        <w:rPr>
          <w:rFonts w:ascii="Times New Roman"/>
          <w:b w:val="false"/>
          <w:i w:val="false"/>
          <w:color w:val="000000"/>
          <w:sz w:val="28"/>
        </w:rPr>
        <w:t>
      Қол жеткізілген экологиялық пайда</w:t>
      </w:r>
    </w:p>
    <w:bookmarkEnd w:id="1699"/>
    <w:bookmarkStart w:name="z1790" w:id="1700"/>
    <w:p>
      <w:pPr>
        <w:spacing w:after="0"/>
        <w:ind w:left="0"/>
        <w:jc w:val="both"/>
      </w:pPr>
      <w:r>
        <w:rPr>
          <w:rFonts w:ascii="Times New Roman"/>
          <w:b w:val="false"/>
          <w:i w:val="false"/>
          <w:color w:val="000000"/>
          <w:sz w:val="28"/>
        </w:rPr>
        <w:t>
      Су сапасының гидрохимиялық және гидробиологиялық көрсеткіштерін жақсарту, парниктік газдар шығарындыларын азайту, жағымсыз иісті газдар мен күкіртті сутектің бөлінуін болдырмау, хлорелла биомассасын биоотын шикізаты, мал азығы, адам тағамдық қоспалары, тыңайтқыш ретінде пайдалану.</w:t>
      </w:r>
    </w:p>
    <w:bookmarkEnd w:id="17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Сарқынды суларды биологиялық тазарту байланыстары бойынша негізгі көрсеткіштердің өзгеруінің типтік динамикасы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реттелетін тоған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Балдырлы тоғандар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Шаянды тоғандар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Биоплато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саты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саты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w:t>
            </w:r>
            <w:r>
              <w:rPr>
                <w:rFonts w:ascii="Times New Roman"/>
                <w:b w:val="false"/>
                <w:i w:val="false"/>
                <w:color w:val="000000"/>
                <w:vertAlign w:val="subscript"/>
              </w:rPr>
              <w:t>5,</w:t>
            </w:r>
            <w:r>
              <w:rPr>
                <w:rFonts w:ascii="Times New Roman"/>
                <w:b w:val="false"/>
                <w:i w:val="false"/>
                <w:color w:val="000000"/>
                <w:sz w:val="20"/>
              </w:rPr>
              <w:t xml:space="preserve"> мг О</w:t>
            </w:r>
            <w:r>
              <w:rPr>
                <w:rFonts w:ascii="Times New Roman"/>
                <w:b w:val="false"/>
                <w:i w:val="false"/>
                <w:color w:val="000000"/>
                <w:vertAlign w:val="subscript"/>
              </w:rPr>
              <w:t>2</w:t>
            </w:r>
            <w:r>
              <w:rPr>
                <w:rFonts w:ascii="Times New Roman"/>
                <w:b w:val="false"/>
                <w:i w:val="false"/>
                <w:color w:val="000000"/>
                <w:sz w:val="20"/>
              </w:rPr>
              <w:t>/л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 мг О</w:t>
            </w:r>
            <w:r>
              <w:rPr>
                <w:rFonts w:ascii="Times New Roman"/>
                <w:b w:val="false"/>
                <w:i w:val="false"/>
                <w:color w:val="000000"/>
                <w:vertAlign w:val="subscript"/>
              </w:rPr>
              <w:t>2</w:t>
            </w:r>
            <w:r>
              <w:rPr>
                <w:rFonts w:ascii="Times New Roman"/>
                <w:b w:val="false"/>
                <w:i w:val="false"/>
                <w:color w:val="000000"/>
                <w:sz w:val="20"/>
              </w:rPr>
              <w:t>/л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 мг/л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Коли-титр, мл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792" w:id="17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701"/>
    <w:bookmarkStart w:name="z1793" w:id="1702"/>
    <w:p>
      <w:pPr>
        <w:spacing w:after="0"/>
        <w:ind w:left="0"/>
        <w:jc w:val="both"/>
      </w:pPr>
      <w:r>
        <w:rPr>
          <w:rFonts w:ascii="Times New Roman"/>
          <w:b w:val="false"/>
          <w:i w:val="false"/>
          <w:color w:val="000000"/>
          <w:sz w:val="28"/>
        </w:rPr>
        <w:t>
      Технология өнімділігінің негізгі параметрлері су айдынындағы хлорелла жасушаларының концентрациясы кемінде 1000 дана/мл: 0,48 – 1,85 кг О2/м3 *тәулік және СО2 сіңіру жылдамдығы: 0,66 – 2,54 кг СО2/м3 * тәулік</w:t>
      </w:r>
    </w:p>
    <w:bookmarkEnd w:id="1702"/>
    <w:bookmarkStart w:name="z1794" w:id="1703"/>
    <w:p>
      <w:pPr>
        <w:spacing w:after="0"/>
        <w:ind w:left="0"/>
        <w:jc w:val="both"/>
      </w:pPr>
      <w:r>
        <w:rPr>
          <w:rFonts w:ascii="Times New Roman"/>
          <w:b w:val="false"/>
          <w:i w:val="false"/>
          <w:color w:val="000000"/>
          <w:sz w:val="28"/>
        </w:rPr>
        <w:t>
      Тығыздығы кемінде 25 млн кл/мл болатын 1000 литр хлорелла суспензиясын өндіру үшін 48 кВт*сағ энергия және 1000 литр тұщы су, қоректік орта 5 литр қажет.</w:t>
      </w:r>
    </w:p>
    <w:bookmarkEnd w:id="1703"/>
    <w:bookmarkStart w:name="z1795" w:id="1704"/>
    <w:p>
      <w:pPr>
        <w:spacing w:after="0"/>
        <w:ind w:left="0"/>
        <w:jc w:val="both"/>
      </w:pPr>
      <w:r>
        <w:rPr>
          <w:rFonts w:ascii="Times New Roman"/>
          <w:b w:val="false"/>
          <w:i w:val="false"/>
          <w:color w:val="000000"/>
          <w:sz w:val="28"/>
        </w:rPr>
        <w:t>
      Хлорелланы қолдану жыл бойы қолдануды, соның ішінде мұз астына суспензия енгізуді қарастырады. Температураның жұмыс диапазоны 16-дан 42 °С-қа дейін, 5 °С-тан 15 °С-қа дейін жасушалар өздерінің өмірлік белсенділігін сақтайды, бірақ сонымен бірге олардың биологиялық белсенділігі баяулайды. 460С-тан жоғары қысқа мерзімді қыздыру штаммның өліміне әкелмейді.</w:t>
      </w:r>
    </w:p>
    <w:bookmarkEnd w:id="1704"/>
    <w:bookmarkStart w:name="z1796" w:id="1705"/>
    <w:p>
      <w:pPr>
        <w:spacing w:after="0"/>
        <w:ind w:left="0"/>
        <w:jc w:val="both"/>
      </w:pPr>
      <w:r>
        <w:rPr>
          <w:rFonts w:ascii="Times New Roman"/>
          <w:b w:val="false"/>
          <w:i w:val="false"/>
          <w:color w:val="000000"/>
          <w:sz w:val="28"/>
        </w:rPr>
        <w:t>
      Технология судың тұздылығы 18 промилледен аспайтын су айдындарында жұмыс істейді.</w:t>
      </w:r>
    </w:p>
    <w:bookmarkEnd w:id="1705"/>
    <w:bookmarkStart w:name="z1797" w:id="17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06"/>
    <w:bookmarkStart w:name="z1798" w:id="1707"/>
    <w:p>
      <w:pPr>
        <w:spacing w:after="0"/>
        <w:ind w:left="0"/>
        <w:jc w:val="both"/>
      </w:pPr>
      <w:r>
        <w:rPr>
          <w:rFonts w:ascii="Times New Roman"/>
          <w:b w:val="false"/>
          <w:i w:val="false"/>
          <w:color w:val="000000"/>
          <w:sz w:val="28"/>
        </w:rPr>
        <w:t>
      Хлорелла тоғанға түсіп, азық тізбегінің бір бөлігіне айналады. Оны Daphnia, Rotifera, Vorticella және т.б. жейді, бұл өзін-өзі көбейту және штаммды резервуарға бекіту үшін қажетті нормативтік жасуша тығыздығын есептеу кезінде қосымша шарт болып табылады. Алайда бұл микроорганизмдер су қоймасын тазартуға да қатысады – суды өздері арқылы сүзіп, тоқтатылған ластағыш заттарды өңдейді. Процестің күрделілігі хлорелла жасушаларының нормативтік тығыздығын және сонымен бірге сүзгі зоопланктонының қажетті санын қолдау болып табылады.</w:t>
      </w:r>
    </w:p>
    <w:bookmarkEnd w:id="1707"/>
    <w:bookmarkStart w:name="z1799" w:id="1708"/>
    <w:p>
      <w:pPr>
        <w:spacing w:after="0"/>
        <w:ind w:left="0"/>
        <w:jc w:val="both"/>
      </w:pPr>
      <w:r>
        <w:rPr>
          <w:rFonts w:ascii="Times New Roman"/>
          <w:b w:val="false"/>
          <w:i w:val="false"/>
          <w:color w:val="000000"/>
          <w:sz w:val="28"/>
        </w:rPr>
        <w:t>
      Хлорелламен аэробты жағдай жасау парниктік газдардың пайда болуына жол бермейді.</w:t>
      </w:r>
    </w:p>
    <w:bookmarkEnd w:id="1708"/>
    <w:bookmarkStart w:name="z1800" w:id="1709"/>
    <w:p>
      <w:pPr>
        <w:spacing w:after="0"/>
        <w:ind w:left="0"/>
        <w:jc w:val="both"/>
      </w:pPr>
      <w:r>
        <w:rPr>
          <w:rFonts w:ascii="Times New Roman"/>
          <w:b w:val="false"/>
          <w:i w:val="false"/>
          <w:color w:val="000000"/>
          <w:sz w:val="28"/>
        </w:rPr>
        <w:t>
      Хлорелланы қолдану мынаған мүмкіндік береді:</w:t>
      </w:r>
    </w:p>
    <w:bookmarkEnd w:id="1709"/>
    <w:bookmarkStart w:name="z1801" w:id="1710"/>
    <w:p>
      <w:pPr>
        <w:spacing w:after="0"/>
        <w:ind w:left="0"/>
        <w:jc w:val="both"/>
      </w:pPr>
      <w:r>
        <w:rPr>
          <w:rFonts w:ascii="Times New Roman"/>
          <w:b w:val="false"/>
          <w:i w:val="false"/>
          <w:color w:val="000000"/>
          <w:sz w:val="28"/>
        </w:rPr>
        <w:t>
      балықтың қатып қалу қаупін азайтады;</w:t>
      </w:r>
    </w:p>
    <w:bookmarkEnd w:id="1710"/>
    <w:bookmarkStart w:name="z1802" w:id="1711"/>
    <w:p>
      <w:pPr>
        <w:spacing w:after="0"/>
        <w:ind w:left="0"/>
        <w:jc w:val="both"/>
      </w:pPr>
      <w:r>
        <w:rPr>
          <w:rFonts w:ascii="Times New Roman"/>
          <w:b w:val="false"/>
          <w:i w:val="false"/>
          <w:color w:val="000000"/>
          <w:sz w:val="28"/>
        </w:rPr>
        <w:t>
      көк-жасыл балдырлармен гүлденуді тежейді;</w:t>
      </w:r>
    </w:p>
    <w:bookmarkEnd w:id="1711"/>
    <w:bookmarkStart w:name="z1803" w:id="1712"/>
    <w:p>
      <w:pPr>
        <w:spacing w:after="0"/>
        <w:ind w:left="0"/>
        <w:jc w:val="both"/>
      </w:pPr>
      <w:r>
        <w:rPr>
          <w:rFonts w:ascii="Times New Roman"/>
          <w:b w:val="false"/>
          <w:i w:val="false"/>
          <w:color w:val="000000"/>
          <w:sz w:val="28"/>
        </w:rPr>
        <w:t>
      еріген оттегінің концентрациясын арттырады;</w:t>
      </w:r>
    </w:p>
    <w:bookmarkEnd w:id="1712"/>
    <w:bookmarkStart w:name="z1804" w:id="1713"/>
    <w:p>
      <w:pPr>
        <w:spacing w:after="0"/>
        <w:ind w:left="0"/>
        <w:jc w:val="both"/>
      </w:pPr>
      <w:r>
        <w:rPr>
          <w:rFonts w:ascii="Times New Roman"/>
          <w:b w:val="false"/>
          <w:i w:val="false"/>
          <w:color w:val="000000"/>
          <w:sz w:val="28"/>
        </w:rPr>
        <w:t>
      тоғанға биогендік жүктемені азайтады;</w:t>
      </w:r>
    </w:p>
    <w:bookmarkEnd w:id="1713"/>
    <w:bookmarkStart w:name="z1805" w:id="1714"/>
    <w:p>
      <w:pPr>
        <w:spacing w:after="0"/>
        <w:ind w:left="0"/>
        <w:jc w:val="both"/>
      </w:pPr>
      <w:r>
        <w:rPr>
          <w:rFonts w:ascii="Times New Roman"/>
          <w:b w:val="false"/>
          <w:i w:val="false"/>
          <w:color w:val="000000"/>
          <w:sz w:val="28"/>
        </w:rPr>
        <w:t>
      табиғи су қоймаларына тазартылмаған сарқынды суларды төгу кезінде қоршаған ортаға жағымсыз әсерлерді азайтады;</w:t>
      </w:r>
    </w:p>
    <w:bookmarkEnd w:id="1714"/>
    <w:bookmarkStart w:name="z1806" w:id="1715"/>
    <w:p>
      <w:pPr>
        <w:spacing w:after="0"/>
        <w:ind w:left="0"/>
        <w:jc w:val="both"/>
      </w:pPr>
      <w:r>
        <w:rPr>
          <w:rFonts w:ascii="Times New Roman"/>
          <w:b w:val="false"/>
          <w:i w:val="false"/>
          <w:color w:val="000000"/>
          <w:sz w:val="28"/>
        </w:rPr>
        <w:t>
      судың иісін азайтады.</w:t>
      </w:r>
    </w:p>
    <w:bookmarkEnd w:id="1715"/>
    <w:bookmarkStart w:name="z1807" w:id="171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716"/>
    <w:bookmarkStart w:name="z1808" w:id="171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717"/>
    <w:bookmarkStart w:name="z1809" w:id="1718"/>
    <w:p>
      <w:pPr>
        <w:spacing w:after="0"/>
        <w:ind w:left="0"/>
        <w:jc w:val="both"/>
      </w:pPr>
      <w:r>
        <w:rPr>
          <w:rFonts w:ascii="Times New Roman"/>
          <w:b w:val="false"/>
          <w:i w:val="false"/>
          <w:color w:val="000000"/>
          <w:sz w:val="28"/>
        </w:rPr>
        <w:t xml:space="preserve">
      Технологияны мыналарда қолдануға болады: </w:t>
      </w:r>
    </w:p>
    <w:bookmarkEnd w:id="1718"/>
    <w:bookmarkStart w:name="z1810" w:id="1719"/>
    <w:p>
      <w:pPr>
        <w:spacing w:after="0"/>
        <w:ind w:left="0"/>
        <w:jc w:val="both"/>
      </w:pPr>
      <w:r>
        <w:rPr>
          <w:rFonts w:ascii="Times New Roman"/>
          <w:b w:val="false"/>
          <w:i w:val="false"/>
          <w:color w:val="000000"/>
          <w:sz w:val="28"/>
        </w:rPr>
        <w:t>
      1) құс фабрикалары, ауыл шаруа қожалықтары, өндірістік кәсіпорындар және т. б. арналған жергілікті тазарту құрылыстар;</w:t>
      </w:r>
    </w:p>
    <w:bookmarkEnd w:id="1719"/>
    <w:bookmarkStart w:name="z1811" w:id="1720"/>
    <w:p>
      <w:pPr>
        <w:spacing w:after="0"/>
        <w:ind w:left="0"/>
        <w:jc w:val="both"/>
      </w:pPr>
      <w:r>
        <w:rPr>
          <w:rFonts w:ascii="Times New Roman"/>
          <w:b w:val="false"/>
          <w:i w:val="false"/>
          <w:color w:val="000000"/>
          <w:sz w:val="28"/>
        </w:rPr>
        <w:t>
      2) елді мекендердің кәріз-тазарту құрылыстары;</w:t>
      </w:r>
    </w:p>
    <w:bookmarkEnd w:id="1720"/>
    <w:bookmarkStart w:name="z1812" w:id="1721"/>
    <w:p>
      <w:pPr>
        <w:spacing w:after="0"/>
        <w:ind w:left="0"/>
        <w:jc w:val="both"/>
      </w:pPr>
      <w:r>
        <w:rPr>
          <w:rFonts w:ascii="Times New Roman"/>
          <w:b w:val="false"/>
          <w:i w:val="false"/>
          <w:color w:val="000000"/>
          <w:sz w:val="28"/>
        </w:rPr>
        <w:t>
      3) қолданыстағы кәріз-тазарту құрылыстарының өткізу қабілетін ұлғайту және жағымсыз иісті жою;</w:t>
      </w:r>
    </w:p>
    <w:bookmarkEnd w:id="1721"/>
    <w:bookmarkStart w:name="z1813" w:id="1722"/>
    <w:p>
      <w:pPr>
        <w:spacing w:after="0"/>
        <w:ind w:left="0"/>
        <w:jc w:val="both"/>
      </w:pPr>
      <w:r>
        <w:rPr>
          <w:rFonts w:ascii="Times New Roman"/>
          <w:b w:val="false"/>
          <w:i w:val="false"/>
          <w:color w:val="000000"/>
          <w:sz w:val="28"/>
        </w:rPr>
        <w:t>
      4) апаттық қалпына келтіруді бейтараптандыру;</w:t>
      </w:r>
    </w:p>
    <w:bookmarkEnd w:id="1722"/>
    <w:bookmarkStart w:name="z1814" w:id="1723"/>
    <w:p>
      <w:pPr>
        <w:spacing w:after="0"/>
        <w:ind w:left="0"/>
        <w:jc w:val="both"/>
      </w:pPr>
      <w:r>
        <w:rPr>
          <w:rFonts w:ascii="Times New Roman"/>
          <w:b w:val="false"/>
          <w:i w:val="false"/>
          <w:color w:val="000000"/>
          <w:sz w:val="28"/>
        </w:rPr>
        <w:t>
      5) балық шаруашылығының өнімділігін арттыру;</w:t>
      </w:r>
    </w:p>
    <w:bookmarkEnd w:id="1723"/>
    <w:bookmarkStart w:name="z1815" w:id="1724"/>
    <w:p>
      <w:pPr>
        <w:spacing w:after="0"/>
        <w:ind w:left="0"/>
        <w:jc w:val="both"/>
      </w:pPr>
      <w:r>
        <w:rPr>
          <w:rFonts w:ascii="Times New Roman"/>
          <w:b w:val="false"/>
          <w:i w:val="false"/>
          <w:color w:val="000000"/>
          <w:sz w:val="28"/>
        </w:rPr>
        <w:t>
      6) ұйымдардың көміртегі бейтараптығына қол жеткізу.</w:t>
      </w:r>
    </w:p>
    <w:bookmarkEnd w:id="1724"/>
    <w:bookmarkStart w:name="z1816" w:id="1725"/>
    <w:p>
      <w:pPr>
        <w:spacing w:after="0"/>
        <w:ind w:left="0"/>
        <w:jc w:val="both"/>
      </w:pPr>
      <w:r>
        <w:rPr>
          <w:rFonts w:ascii="Times New Roman"/>
          <w:b w:val="false"/>
          <w:i w:val="false"/>
          <w:color w:val="000000"/>
          <w:sz w:val="28"/>
        </w:rPr>
        <w:t>
      Хлорелла суспензиясын көрсеткіштер мәндері төмендегідей болғанда ғана қолдануға болады: қаттылық – 25 ммоль / л-ден аспайды, минералдану – 18 г/л-нан аспайды, сутегі көрсеткіші – 5,6-дан 10-ға дейін.</w:t>
      </w:r>
    </w:p>
    <w:bookmarkEnd w:id="1725"/>
    <w:bookmarkStart w:name="z1817" w:id="1726"/>
    <w:p>
      <w:pPr>
        <w:spacing w:after="0"/>
        <w:ind w:left="0"/>
        <w:jc w:val="both"/>
      </w:pPr>
      <w:r>
        <w:rPr>
          <w:rFonts w:ascii="Times New Roman"/>
          <w:b w:val="false"/>
          <w:i w:val="false"/>
          <w:color w:val="000000"/>
          <w:sz w:val="28"/>
        </w:rPr>
        <w:t>
      Chlorella vulgaris SKO A RKM-0870 енгізу нәтижесінде сарқынды суларды биологиялық тазартудың үш жобасы аясында айтарлықтай жақсартуларға қол жеткізілді. "Биопруд" су қоймасы мен Бүржар жинақтағышында еріген оттегінің концентрациясы мен сүзгіш зоопланктон саны артты, судың органолептикалық көрсеткіштері жақсарды, сондай-ақ парниктік газдар шығарындылары азайды. Қостанайда көк-жасыл балдырлардың саны азайды, еріген оттегінің мөлшері артып, судың гидрохимиялық көрсеткіштері жақсарды.</w:t>
      </w:r>
    </w:p>
    <w:bookmarkEnd w:id="1726"/>
    <w:bookmarkStart w:name="z1818" w:id="1727"/>
    <w:p>
      <w:pPr>
        <w:spacing w:after="0"/>
        <w:ind w:left="0"/>
        <w:jc w:val="both"/>
      </w:pPr>
      <w:r>
        <w:rPr>
          <w:rFonts w:ascii="Times New Roman"/>
          <w:b w:val="false"/>
          <w:i w:val="false"/>
          <w:color w:val="000000"/>
          <w:sz w:val="28"/>
        </w:rPr>
        <w:t>
      Экономика</w:t>
      </w:r>
    </w:p>
    <w:bookmarkEnd w:id="1727"/>
    <w:bookmarkStart w:name="z1819" w:id="1728"/>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728"/>
    <w:bookmarkStart w:name="z1820" w:id="1729"/>
    <w:p>
      <w:pPr>
        <w:spacing w:after="0"/>
        <w:ind w:left="0"/>
        <w:jc w:val="both"/>
      </w:pPr>
      <w:r>
        <w:rPr>
          <w:rFonts w:ascii="Times New Roman"/>
          <w:b w:val="false"/>
          <w:i w:val="false"/>
          <w:color w:val="000000"/>
          <w:sz w:val="28"/>
        </w:rPr>
        <w:t>
      Сарқынды суларды жинақтағышты оңалту бойынша жұмыстардың мысалында талап етілетін шығындар (ауданы – 350 гектар, сарқынды сулардың түсуі – тәулігіне 40 000 м3. 250 мың халқы бар қала) және онда 3 жылға есептелген табиғи биологиялық тазартудың белсенді сатысын құру 117 518,688 мың теңгені құрайды.</w:t>
      </w:r>
    </w:p>
    <w:bookmarkEnd w:id="1729"/>
    <w:bookmarkStart w:name="z1821" w:id="1730"/>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30"/>
    <w:bookmarkStart w:name="z1822" w:id="1731"/>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731"/>
    <w:bookmarkStart w:name="z1823" w:id="1732"/>
    <w:p>
      <w:pPr>
        <w:spacing w:after="0"/>
        <w:ind w:left="0"/>
        <w:jc w:val="left"/>
      </w:pPr>
      <w:r>
        <w:rPr>
          <w:rFonts w:ascii="Times New Roman"/>
          <w:b/>
          <w:i w:val="false"/>
          <w:color w:val="000000"/>
        </w:rPr>
        <w:t xml:space="preserve"> 5.3.3.9. Биоаугментация</w:t>
      </w:r>
    </w:p>
    <w:bookmarkEnd w:id="1732"/>
    <w:bookmarkStart w:name="z1824" w:id="173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733"/>
    <w:bookmarkStart w:name="z1825" w:id="1734"/>
    <w:p>
      <w:pPr>
        <w:spacing w:after="0"/>
        <w:ind w:left="0"/>
        <w:jc w:val="both"/>
      </w:pPr>
      <w:r>
        <w:rPr>
          <w:rFonts w:ascii="Times New Roman"/>
          <w:b w:val="false"/>
          <w:i w:val="false"/>
          <w:color w:val="000000"/>
          <w:sz w:val="28"/>
        </w:rPr>
        <w:t>
      Биоаугментация – бұл сарқынды суларға арнайы таңдалған бактериялар немесе органикалық ластағыш заттарды тиімді ыдыратуға қабілетті басқа микроорганизмдер енгізілетін технология. Бұл микроорганизмдер табиғатта табиғи түрде болуы мүмкін немесе олардың биодеградация қабілетін жақсарту үшін генетикалық түрлендірілген болуы мүмкін.</w:t>
      </w:r>
    </w:p>
    <w:bookmarkEnd w:id="1734"/>
    <w:bookmarkStart w:name="z1826" w:id="17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735"/>
    <w:bookmarkStart w:name="z1827" w:id="1736"/>
    <w:p>
      <w:pPr>
        <w:spacing w:after="0"/>
        <w:ind w:left="0"/>
        <w:jc w:val="both"/>
      </w:pPr>
      <w:r>
        <w:rPr>
          <w:rFonts w:ascii="Times New Roman"/>
          <w:b w:val="false"/>
          <w:i w:val="false"/>
          <w:color w:val="000000"/>
          <w:sz w:val="28"/>
        </w:rPr>
        <w:t>
      Биоаугментация процесі сарқынды суларды микроорганизмдердің тірі дақылдары бар арнайы биологиялық өнімдермен егуді қамтиды. Бұл биологиялық заттар ластағыш заттардың биологиялық ыдырау жылдамдығы мен толықтығын арттыру үшін бүкіл тазарту жүйесіне таратылады.</w:t>
      </w:r>
    </w:p>
    <w:bookmarkEnd w:id="1736"/>
    <w:bookmarkStart w:name="z1828" w:id="1737"/>
    <w:p>
      <w:pPr>
        <w:spacing w:after="0"/>
        <w:ind w:left="0"/>
        <w:jc w:val="both"/>
      </w:pPr>
      <w:r>
        <w:rPr>
          <w:rFonts w:ascii="Times New Roman"/>
          <w:b w:val="false"/>
          <w:i w:val="false"/>
          <w:color w:val="000000"/>
          <w:sz w:val="28"/>
        </w:rPr>
        <w:t>
      Процесс таңдалған микробтық популяцияның мақсаттарға сәйкес сарқынды суларды тазарту қондырғыларының жергілікті жағдайлары мен параметрлеріне үздіксіз бейімделуін білдіреді. Қосылған бактериялар басым болады, ал бар бактериялар бірге өмір сүруге және ынтымақтастыққа бейімделеді және ассимиляцияланады. Қолайлы жағдайларда қосылған микроорганизмдер биологиялық процесті күшейтетін ферменттер шығарады. Күрделі органикалық молекулалардың, майлар мен майлардың қарапайымға ыдырауы ұшпа май қышқылдарының, яғни сірке, май, пропион және т. б. Содан кейін ұшпа май қышқылдары аэробты жағдайда көмірқышқыл газына (CO2) және суға (H2O), анаэробты жағдайда метанға (CH4) және сутекке (H2) және бос энергияға оңай айналады.</w:t>
      </w:r>
    </w:p>
    <w:bookmarkEnd w:id="1737"/>
    <w:bookmarkStart w:name="z1829" w:id="173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738"/>
    <w:bookmarkStart w:name="z1830" w:id="1739"/>
    <w:p>
      <w:pPr>
        <w:spacing w:after="0"/>
        <w:ind w:left="0"/>
        <w:jc w:val="both"/>
      </w:pPr>
      <w:r>
        <w:rPr>
          <w:rFonts w:ascii="Times New Roman"/>
          <w:b w:val="false"/>
          <w:i w:val="false"/>
          <w:color w:val="000000"/>
          <w:sz w:val="28"/>
        </w:rPr>
        <w:t>
      Биоаугментация органикалық ОБТ және ОХТ ластағыш заттарды тиімдірек жоюға ықпал етеді, бұл сарқынды сулардағы ОБТ және ОХТ мөлшерін азайтады, табиғи су объектілеріне шығарылатын тазартылған судың сапасын жақсартады.</w:t>
      </w:r>
    </w:p>
    <w:bookmarkEnd w:id="1739"/>
    <w:bookmarkStart w:name="z1831" w:id="17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740"/>
    <w:bookmarkStart w:name="z1832" w:id="1741"/>
    <w:p>
      <w:pPr>
        <w:spacing w:after="0"/>
        <w:ind w:left="0"/>
        <w:jc w:val="both"/>
      </w:pPr>
      <w:r>
        <w:rPr>
          <w:rFonts w:ascii="Times New Roman"/>
          <w:b w:val="false"/>
          <w:i w:val="false"/>
          <w:color w:val="000000"/>
          <w:sz w:val="28"/>
        </w:rPr>
        <w:t>
      Микробтық өнімдердің арнайы жасалған комбинациясын пайдалану мыналарға әкелуі мүмкін:</w:t>
      </w:r>
    </w:p>
    <w:bookmarkEnd w:id="1741"/>
    <w:bookmarkStart w:name="z1833" w:id="1742"/>
    <w:p>
      <w:pPr>
        <w:spacing w:after="0"/>
        <w:ind w:left="0"/>
        <w:jc w:val="both"/>
      </w:pPr>
      <w:r>
        <w:rPr>
          <w:rFonts w:ascii="Times New Roman"/>
          <w:b w:val="false"/>
          <w:i w:val="false"/>
          <w:color w:val="000000"/>
          <w:sz w:val="28"/>
        </w:rPr>
        <w:t>
      сарқынды сулардың артық шөгінділерінің ыдырауы (100 %-ға дейін) және жойылуы;</w:t>
      </w:r>
    </w:p>
    <w:bookmarkEnd w:id="1742"/>
    <w:bookmarkStart w:name="z1834" w:id="1743"/>
    <w:p>
      <w:pPr>
        <w:spacing w:after="0"/>
        <w:ind w:left="0"/>
        <w:jc w:val="both"/>
      </w:pPr>
      <w:r>
        <w:rPr>
          <w:rFonts w:ascii="Times New Roman"/>
          <w:b w:val="false"/>
          <w:i w:val="false"/>
          <w:color w:val="000000"/>
          <w:sz w:val="28"/>
        </w:rPr>
        <w:t>
      көрсеткіштерді жақсарту (ОБТ, ОХТ, өлшенген заттар, жалпы азот, жалпы фосфор және т. б.);</w:t>
      </w:r>
    </w:p>
    <w:bookmarkEnd w:id="1743"/>
    <w:bookmarkStart w:name="z1835" w:id="1744"/>
    <w:p>
      <w:pPr>
        <w:spacing w:after="0"/>
        <w:ind w:left="0"/>
        <w:jc w:val="both"/>
      </w:pPr>
      <w:r>
        <w:rPr>
          <w:rFonts w:ascii="Times New Roman"/>
          <w:b w:val="false"/>
          <w:i w:val="false"/>
          <w:color w:val="000000"/>
          <w:sz w:val="28"/>
        </w:rPr>
        <w:t>
      тазарту құрылыстары мен сорғы станцияларында тоңмайларды, майларды және майлы заттарды сұйылту және жою;</w:t>
      </w:r>
    </w:p>
    <w:bookmarkEnd w:id="1744"/>
    <w:bookmarkStart w:name="z1836" w:id="1745"/>
    <w:p>
      <w:pPr>
        <w:spacing w:after="0"/>
        <w:ind w:left="0"/>
        <w:jc w:val="both"/>
      </w:pPr>
      <w:r>
        <w:rPr>
          <w:rFonts w:ascii="Times New Roman"/>
          <w:b w:val="false"/>
          <w:i w:val="false"/>
          <w:color w:val="000000"/>
          <w:sz w:val="28"/>
        </w:rPr>
        <w:t>
      жағымсыз иістерді айтарлықтай жою;</w:t>
      </w:r>
    </w:p>
    <w:bookmarkEnd w:id="1745"/>
    <w:bookmarkStart w:name="z1837" w:id="1746"/>
    <w:p>
      <w:pPr>
        <w:spacing w:after="0"/>
        <w:ind w:left="0"/>
        <w:jc w:val="both"/>
      </w:pPr>
      <w:r>
        <w:rPr>
          <w:rFonts w:ascii="Times New Roman"/>
          <w:b w:val="false"/>
          <w:i w:val="false"/>
          <w:color w:val="000000"/>
          <w:sz w:val="28"/>
        </w:rPr>
        <w:t>
      аэрация сатысында энергия тұтынудың ықтимал төмендеуі;</w:t>
      </w:r>
    </w:p>
    <w:bookmarkEnd w:id="1746"/>
    <w:bookmarkStart w:name="z1838" w:id="1747"/>
    <w:p>
      <w:pPr>
        <w:spacing w:after="0"/>
        <w:ind w:left="0"/>
        <w:jc w:val="both"/>
      </w:pPr>
      <w:r>
        <w:rPr>
          <w:rFonts w:ascii="Times New Roman"/>
          <w:b w:val="false"/>
          <w:i w:val="false"/>
          <w:color w:val="000000"/>
          <w:sz w:val="28"/>
        </w:rPr>
        <w:t>
      метан құрамын бір мезгілде ұлғайту кезінде биогаз өндірісін сақтау;</w:t>
      </w:r>
    </w:p>
    <w:bookmarkEnd w:id="1747"/>
    <w:bookmarkStart w:name="z1839" w:id="1748"/>
    <w:p>
      <w:pPr>
        <w:spacing w:after="0"/>
        <w:ind w:left="0"/>
        <w:jc w:val="both"/>
      </w:pPr>
      <w:r>
        <w:rPr>
          <w:rFonts w:ascii="Times New Roman"/>
          <w:b w:val="false"/>
          <w:i w:val="false"/>
          <w:color w:val="000000"/>
          <w:sz w:val="28"/>
        </w:rPr>
        <w:t>
      микроластағыштар санының айтарлықтай төмендеуі (95 %-ға дейін);</w:t>
      </w:r>
    </w:p>
    <w:bookmarkEnd w:id="1748"/>
    <w:bookmarkStart w:name="z1840" w:id="1749"/>
    <w:p>
      <w:pPr>
        <w:spacing w:after="0"/>
        <w:ind w:left="0"/>
        <w:jc w:val="both"/>
      </w:pPr>
      <w:r>
        <w:rPr>
          <w:rFonts w:ascii="Times New Roman"/>
          <w:b w:val="false"/>
          <w:i w:val="false"/>
          <w:color w:val="000000"/>
          <w:sz w:val="28"/>
        </w:rPr>
        <w:t>
      түсетін органикалық жүктемелерге төзімділіктің жоғары деңгейі.</w:t>
      </w:r>
    </w:p>
    <w:bookmarkEnd w:id="1749"/>
    <w:bookmarkStart w:name="z1841" w:id="17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750"/>
    <w:bookmarkStart w:name="z1842" w:id="1751"/>
    <w:p>
      <w:pPr>
        <w:spacing w:after="0"/>
        <w:ind w:left="0"/>
        <w:jc w:val="both"/>
      </w:pPr>
      <w:r>
        <w:rPr>
          <w:rFonts w:ascii="Times New Roman"/>
          <w:b w:val="false"/>
          <w:i w:val="false"/>
          <w:color w:val="000000"/>
          <w:sz w:val="28"/>
        </w:rPr>
        <w:t>
      Жабдықты пайдалану үшін энергияны аз тұтыну және қажетті химиялық реагенттердің аз болуы жүктеменің төмендеуіне әкелуі мүмкін.</w:t>
      </w:r>
    </w:p>
    <w:bookmarkEnd w:id="1751"/>
    <w:bookmarkStart w:name="z1843" w:id="175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752"/>
    <w:bookmarkStart w:name="z1844" w:id="1753"/>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753"/>
    <w:bookmarkStart w:name="z1845" w:id="1754"/>
    <w:p>
      <w:pPr>
        <w:spacing w:after="0"/>
        <w:ind w:left="0"/>
        <w:jc w:val="both"/>
      </w:pPr>
      <w:r>
        <w:rPr>
          <w:rFonts w:ascii="Times New Roman"/>
          <w:b w:val="false"/>
          <w:i w:val="false"/>
          <w:color w:val="000000"/>
          <w:sz w:val="28"/>
        </w:rPr>
        <w:t>
      Биоаугментацияны қолдану сарқынды сулардың сипаттамаларына және тазарту жағдайларына байланысты микроорганизмдердің дақылдарын мұқият таңдауды қажет етеді. Технология олардың дизайны мен жұмыс режимін ескере отырып, қолданыстағы тазарту жүйелеріне біріктірілуі керек.</w:t>
      </w:r>
    </w:p>
    <w:bookmarkEnd w:id="1754"/>
    <w:bookmarkStart w:name="z1846" w:id="1755"/>
    <w:p>
      <w:pPr>
        <w:spacing w:after="0"/>
        <w:ind w:left="0"/>
        <w:jc w:val="both"/>
      </w:pPr>
      <w:r>
        <w:rPr>
          <w:rFonts w:ascii="Times New Roman"/>
          <w:b w:val="false"/>
          <w:i w:val="false"/>
          <w:color w:val="000000"/>
          <w:sz w:val="28"/>
        </w:rPr>
        <w:t>
      В кәсіпорнының тазарту құрылыстарында сарқынды суларды тазарту кезінде заманауи биотехнологиялар қолданылады, соның арқасында сарқынды сулардағы белсенді тұнба мөлшері 80 %-ға дейін азаяды, жағымсыз иіс іс жүзінде жоғалып кетті. Микроорганизмдерді мөлшерлеу кәріз желісінде жүзеге асырылады, бұл желі сарқынды суларды тазарту қондырғыларына бағыттап қана қоймай, сонымен қатар сарқынды суларды тазартатын үлкен биореакторға айналады. Осылайша, сарқынды сулардың параметрлері төмендеп қана қоймайды (50 %-ға дейін), сонымен қатар кәріз желісі де тазартылады.</w:t>
      </w:r>
    </w:p>
    <w:bookmarkEnd w:id="1755"/>
    <w:bookmarkStart w:name="z1847" w:id="1756"/>
    <w:p>
      <w:pPr>
        <w:spacing w:after="0"/>
        <w:ind w:left="0"/>
        <w:jc w:val="both"/>
      </w:pPr>
      <w:r>
        <w:rPr>
          <w:rFonts w:ascii="Times New Roman"/>
          <w:b w:val="false"/>
          <w:i w:val="false"/>
          <w:color w:val="000000"/>
          <w:sz w:val="28"/>
        </w:rPr>
        <w:t>
      Сонымен қатар жинау жүйесіндегі және сорғы станцияларындағы иістер жойылады, өйткені иістің негізгі себебі күкірт және оның құрамындағы қосылыстар болып табылады. Технология және онда қолданылатын микробтық препараттар күкіртті электронды акцептор ретінде "сіңіруге" арналған. Аэробты тазарту процесінде ол сульфаттарға дейін тотығады және сарқынды сулармен бірге шығарылады. Бұл жағдайда сульфаттардың концентрациясы шамалы болып қалады.</w:t>
      </w:r>
    </w:p>
    <w:bookmarkEnd w:id="1756"/>
    <w:bookmarkStart w:name="z1848" w:id="1757"/>
    <w:p>
      <w:pPr>
        <w:spacing w:after="0"/>
        <w:ind w:left="0"/>
        <w:jc w:val="both"/>
      </w:pPr>
      <w:r>
        <w:rPr>
          <w:rFonts w:ascii="Times New Roman"/>
          <w:b w:val="false"/>
          <w:i w:val="false"/>
          <w:color w:val="000000"/>
          <w:sz w:val="28"/>
        </w:rPr>
        <w:t>
      Технологияның тиімді жұмыс істеуі үшін барлық артық белсенді тұнба бастапқы тұндырғыштарға не 40 – 50 м3/сағ мөлшерінде кәріз-тазарту құрылыстарына кіруге, сондай-ақ артық тұнба мен ашытылған тұнбаның гидролизін жүзеге асыру үшін жүйеде бактерияларды ұстап тұру үшін кәріз-тазарту құрылыстарына кіруге 10 – 15 м3/сағ ашытылған тұнбаға жіберіледі.</w:t>
      </w:r>
    </w:p>
    <w:bookmarkEnd w:id="1757"/>
    <w:bookmarkStart w:name="z1849" w:id="17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58"/>
    <w:bookmarkStart w:name="z1850" w:id="1759"/>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759"/>
    <w:bookmarkStart w:name="z1851" w:id="1760"/>
    <w:p>
      <w:pPr>
        <w:spacing w:after="0"/>
        <w:ind w:left="0"/>
        <w:jc w:val="both"/>
      </w:pPr>
      <w:r>
        <w:rPr>
          <w:rFonts w:ascii="Times New Roman"/>
          <w:b w:val="false"/>
          <w:i w:val="false"/>
          <w:color w:val="000000"/>
          <w:sz w:val="28"/>
        </w:rPr>
        <w:t>
      Биоаугментацияны енгізу химиялық реагенттерге шығындарды азайту және сарқынды суларды тазарту қондырғыларының операциялық тиімділігін жақсарту арқылы экономикалық тұрғыдан ақталуы мүмкін. Алайда енгізу және пайдалану құны нақты жобаның ерекшелігі мен аймақтық жағдайларды ескере отырып бағалануы керек.</w:t>
      </w:r>
    </w:p>
    <w:bookmarkEnd w:id="1760"/>
    <w:bookmarkStart w:name="z1852" w:id="1761"/>
    <w:p>
      <w:pPr>
        <w:spacing w:after="0"/>
        <w:ind w:left="0"/>
        <w:jc w:val="both"/>
      </w:pPr>
      <w:r>
        <w:rPr>
          <w:rFonts w:ascii="Times New Roman"/>
          <w:b w:val="false"/>
          <w:i w:val="false"/>
          <w:color w:val="000000"/>
          <w:sz w:val="28"/>
        </w:rPr>
        <w:t>
      В кәсіпорнында дозаланған микроорганизмдерді қолдану пайдалану шығындарының шамамен 700 миллион теңгеден 500 миллион теңгеге дейін төмендеуіне әкелді. Үнемдеуге сусыздандыру цехын өшіру арқылы қол жеткізіледі, бұл өз кезегінде электр энергиясына, сусыздандыруға арналған флокулянттарға, әкке, жанар-жағармай материалдарына, жабдыққа қызмет көрсетуге, полигондарда кептірілген шламды кәдеге жаратуға және т. б. шығындарды азайтты.</w:t>
      </w:r>
    </w:p>
    <w:bookmarkEnd w:id="1761"/>
    <w:bookmarkStart w:name="z1853" w:id="176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762"/>
    <w:bookmarkStart w:name="z1854" w:id="176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763"/>
    <w:bookmarkStart w:name="z1855" w:id="1764"/>
    <w:p>
      <w:pPr>
        <w:spacing w:after="0"/>
        <w:ind w:left="0"/>
        <w:jc w:val="left"/>
      </w:pPr>
      <w:r>
        <w:rPr>
          <w:rFonts w:ascii="Times New Roman"/>
          <w:b/>
          <w:i w:val="false"/>
          <w:color w:val="000000"/>
        </w:rPr>
        <w:t xml:space="preserve"> 5.3.4. Сарқынды суларды залалсыздандыру (дезинфекциялау) кезіндегі ЕҚТ</w:t>
      </w:r>
    </w:p>
    <w:bookmarkEnd w:id="1764"/>
    <w:bookmarkStart w:name="z1856" w:id="1765"/>
    <w:p>
      <w:pPr>
        <w:spacing w:after="0"/>
        <w:ind w:left="0"/>
        <w:jc w:val="left"/>
      </w:pPr>
      <w:r>
        <w:rPr>
          <w:rFonts w:ascii="Times New Roman"/>
          <w:b/>
          <w:i w:val="false"/>
          <w:color w:val="000000"/>
        </w:rPr>
        <w:t xml:space="preserve"> 5.3.4.1. Ультракүлгін сәулелену</w:t>
      </w:r>
    </w:p>
    <w:bookmarkEnd w:id="1765"/>
    <w:bookmarkStart w:name="z1857" w:id="176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766"/>
    <w:bookmarkStart w:name="z1858" w:id="1767"/>
    <w:p>
      <w:pPr>
        <w:spacing w:after="0"/>
        <w:ind w:left="0"/>
        <w:jc w:val="both"/>
      </w:pPr>
      <w:r>
        <w:rPr>
          <w:rFonts w:ascii="Times New Roman"/>
          <w:b w:val="false"/>
          <w:i w:val="false"/>
          <w:color w:val="000000"/>
          <w:sz w:val="28"/>
        </w:rPr>
        <w:t>
      Ультракүлгін сәулеленуді қолдана отырып, сарқынды суларды залалсыздандыру немесе дезинфекциялау - бұл сарқынды судың белгілі бір толқын ұзындығында ультракүлгін сәуле шығаратын ультракүлгін шамдары бар жүйе арқылы өтетін процес. Бұл сәулелену бактериялар, вирустар және қарапайымдылар сияқты микроорганизмдердің ДНҚ-сын бұзады, бұл оларды көбеюге қабілетсіз етеді және олардың өлуіне әкеледі.</w:t>
      </w:r>
    </w:p>
    <w:bookmarkEnd w:id="1767"/>
    <w:bookmarkStart w:name="z1859" w:id="1768"/>
    <w:p>
      <w:pPr>
        <w:spacing w:after="0"/>
        <w:ind w:left="0"/>
        <w:jc w:val="both"/>
      </w:pPr>
      <w:r>
        <w:rPr>
          <w:rFonts w:ascii="Times New Roman"/>
          <w:b w:val="false"/>
          <w:i w:val="false"/>
          <w:color w:val="000000"/>
          <w:sz w:val="28"/>
        </w:rPr>
        <w:t>
      Ультракүлгін сәулелермен залалсыздандыру процесі әдетте, сарқынды су өтетін, арнайы жасалған реакторларда жүргізіледі. Микроорганизмдердің тиімді жойылуын қамтамасыз ету үшін сәулеленудің ұзақтығы мен ультракүлгін сәулеленудің қарқындылығы реттеледі.</w:t>
      </w:r>
    </w:p>
    <w:bookmarkEnd w:id="1768"/>
    <w:bookmarkStart w:name="z1860" w:id="17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769"/>
    <w:bookmarkStart w:name="z1861" w:id="1770"/>
    <w:p>
      <w:pPr>
        <w:spacing w:after="0"/>
        <w:ind w:left="0"/>
        <w:jc w:val="both"/>
      </w:pPr>
      <w:r>
        <w:rPr>
          <w:rFonts w:ascii="Times New Roman"/>
          <w:b w:val="false"/>
          <w:i w:val="false"/>
          <w:color w:val="000000"/>
          <w:sz w:val="28"/>
        </w:rPr>
        <w:t>
      Ультракүлгін сәулеленуді қолданатын құрылғының негізі коррозияға және тотқа ұшырамайтын тағамдық болаттан жасалған арнайы камерада жатыр. Мұндай камераның ішінде бактерицидтік шамдар болады. Олар арнайы кварц сауыттарға орналастырылады. Осылайша, су тікелей шамдарға түспейді, бірақ оны тазартуға және зарарсыздандыруға болады. Тазартқыш шамдардан басқа, ультракүлгін сәулеленудің тығыздығын өлшейтін датчик, суды өткізетін арнайы құбырлар, тазартылған судың әртүрлі үлгілері және басқа бөлшектер бар. Сондай-ақ, көптеген қондырғыларда суды тазарту камерасын жуу үшін қолданылатын блок болады. Ультракүлгін тазарту судан темірді алып тастағаннан кейін қолданылады. Тазартылған судың сапасын бақылау сұйықтықтың 1 текше сантиметріне шаққанда бактериялар саны, сондай-ақ бір литр өңделген судағы ішек микроорганизмдерінің саны есебінен жүзеге асырылады.</w:t>
      </w:r>
    </w:p>
    <w:bookmarkEnd w:id="17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07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-сурет. Залалсыздандыру станцияларында көлденең және тігінен орналасқан ультракүлгін модульдердің схемасы</w:t>
      </w:r>
    </w:p>
    <w:bookmarkStart w:name="z1864" w:id="1771"/>
    <w:p>
      <w:pPr>
        <w:spacing w:after="0"/>
        <w:ind w:left="0"/>
        <w:jc w:val="both"/>
      </w:pPr>
      <w:r>
        <w:rPr>
          <w:rFonts w:ascii="Times New Roman"/>
          <w:b w:val="false"/>
          <w:i w:val="false"/>
          <w:color w:val="000000"/>
          <w:sz w:val="28"/>
        </w:rPr>
        <w:t>
      Қол жеткізілген экологиялық пайда</w:t>
      </w:r>
    </w:p>
    <w:bookmarkEnd w:id="1771"/>
    <w:bookmarkStart w:name="z1865" w:id="1772"/>
    <w:p>
      <w:pPr>
        <w:spacing w:after="0"/>
        <w:ind w:left="0"/>
        <w:jc w:val="both"/>
      </w:pPr>
      <w:r>
        <w:rPr>
          <w:rFonts w:ascii="Times New Roman"/>
          <w:b w:val="false"/>
          <w:i w:val="false"/>
          <w:color w:val="000000"/>
          <w:sz w:val="28"/>
        </w:rPr>
        <w:t>
      Ультракүлгін сәулелену судың физика-химиялық параметрлерін өзгертпейді, жанама өнімдердің пайда болуына әкелмейді және хлорлау (құрамында хлор бар реагенттермен өңдеу) және озондау сияқты реагенттік технологияларға тән су объектілеріне теріс әсер етпейді.</w:t>
      </w:r>
    </w:p>
    <w:bookmarkEnd w:id="1772"/>
    <w:bookmarkStart w:name="z1866" w:id="1773"/>
    <w:p>
      <w:pPr>
        <w:spacing w:after="0"/>
        <w:ind w:left="0"/>
        <w:jc w:val="both"/>
      </w:pPr>
      <w:r>
        <w:rPr>
          <w:rFonts w:ascii="Times New Roman"/>
          <w:b w:val="false"/>
          <w:i w:val="false"/>
          <w:color w:val="000000"/>
          <w:sz w:val="28"/>
        </w:rPr>
        <w:t>
      Ультракүлгін микроорганизмдердің, оның ішінде вирустар мен паразиттік протозоидтардың кең ауқымына қатысты тиімді және барлық микробиологиялық көрсеткіштер бойынша терең және сенімді залалсыздандыруды қамтамасыз етеді.</w:t>
      </w:r>
    </w:p>
    <w:bookmarkEnd w:id="1773"/>
    <w:bookmarkStart w:name="z1867" w:id="1774"/>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774"/>
    <w:bookmarkStart w:name="z1868" w:id="1775"/>
    <w:p>
      <w:pPr>
        <w:spacing w:after="0"/>
        <w:ind w:left="0"/>
        <w:jc w:val="both"/>
      </w:pPr>
      <w:r>
        <w:rPr>
          <w:rFonts w:ascii="Times New Roman"/>
          <w:b w:val="false"/>
          <w:i w:val="false"/>
          <w:color w:val="000000"/>
          <w:sz w:val="28"/>
        </w:rPr>
        <w:t>
      Негізгі артықшылықтары:</w:t>
      </w:r>
    </w:p>
    <w:bookmarkEnd w:id="1775"/>
    <w:bookmarkStart w:name="z1869" w:id="1776"/>
    <w:p>
      <w:pPr>
        <w:spacing w:after="0"/>
        <w:ind w:left="0"/>
        <w:jc w:val="both"/>
      </w:pPr>
      <w:r>
        <w:rPr>
          <w:rFonts w:ascii="Times New Roman"/>
          <w:b w:val="false"/>
          <w:i w:val="false"/>
          <w:color w:val="000000"/>
          <w:sz w:val="28"/>
        </w:rPr>
        <w:t xml:space="preserve">
      Ультракүлгін патогендердің 99 %-ына дейін өлтіреді; </w:t>
      </w:r>
    </w:p>
    <w:bookmarkEnd w:id="1776"/>
    <w:bookmarkStart w:name="z1870" w:id="1777"/>
    <w:p>
      <w:pPr>
        <w:spacing w:after="0"/>
        <w:ind w:left="0"/>
        <w:jc w:val="both"/>
      </w:pPr>
      <w:r>
        <w:rPr>
          <w:rFonts w:ascii="Times New Roman"/>
          <w:b w:val="false"/>
          <w:i w:val="false"/>
          <w:color w:val="000000"/>
          <w:sz w:val="28"/>
        </w:rPr>
        <w:t>
      қарапайым микроорганизмдердің жасушаларында олардың өмірімен сәйкес келмейтін фотохимиялық реакциялар тудырады;</w:t>
      </w:r>
    </w:p>
    <w:bookmarkEnd w:id="1777"/>
    <w:bookmarkStart w:name="z1871" w:id="1778"/>
    <w:p>
      <w:pPr>
        <w:spacing w:after="0"/>
        <w:ind w:left="0"/>
        <w:jc w:val="both"/>
      </w:pPr>
      <w:r>
        <w:rPr>
          <w:rFonts w:ascii="Times New Roman"/>
          <w:b w:val="false"/>
          <w:i w:val="false"/>
          <w:color w:val="000000"/>
          <w:sz w:val="28"/>
        </w:rPr>
        <w:t>
      бұл әдіс судың сапасына әсер етпейді – реакцияның жанама өнімдері түзілмейді, судың органолептикасы бұзылмайды. Токсиндердің ауаға эмиссиясы болмайды. Осылайша, су объектілері мен олардың тұрғындарына зиян келтірілмейді;</w:t>
      </w:r>
    </w:p>
    <w:bookmarkEnd w:id="1778"/>
    <w:bookmarkStart w:name="z1872" w:id="1779"/>
    <w:p>
      <w:pPr>
        <w:spacing w:after="0"/>
        <w:ind w:left="0"/>
        <w:jc w:val="both"/>
      </w:pPr>
      <w:r>
        <w:rPr>
          <w:rFonts w:ascii="Times New Roman"/>
          <w:b w:val="false"/>
          <w:i w:val="false"/>
          <w:color w:val="000000"/>
          <w:sz w:val="28"/>
        </w:rPr>
        <w:t>
      суды өңдеудің жоғары жылдамдығы – 5 – 10 секунд ішінде ультракүлгін сәулелер сұйықтықтың бүкіл көлеміне енеді;</w:t>
      </w:r>
    </w:p>
    <w:bookmarkEnd w:id="1779"/>
    <w:bookmarkStart w:name="z1873" w:id="1780"/>
    <w:p>
      <w:pPr>
        <w:spacing w:after="0"/>
        <w:ind w:left="0"/>
        <w:jc w:val="both"/>
      </w:pPr>
      <w:r>
        <w:rPr>
          <w:rFonts w:ascii="Times New Roman"/>
          <w:b w:val="false"/>
          <w:i w:val="false"/>
          <w:color w:val="000000"/>
          <w:sz w:val="28"/>
        </w:rPr>
        <w:t>
      озонмен немесе хлормен өңдеумен салыстырғанда шығындардың азаюы, өйткені экологиялық қауіпсіздіктің ерекше шараларын сақтауды қажет заттарды сатып алу, тасымалдау және сақтау шығындары талап етілмейді, сондай-ақ электр энергиясының шығыны төмен болады;</w:t>
      </w:r>
    </w:p>
    <w:bookmarkEnd w:id="1780"/>
    <w:bookmarkStart w:name="z1874" w:id="1781"/>
    <w:p>
      <w:pPr>
        <w:spacing w:after="0"/>
        <w:ind w:left="0"/>
        <w:jc w:val="both"/>
      </w:pPr>
      <w:r>
        <w:rPr>
          <w:rFonts w:ascii="Times New Roman"/>
          <w:b w:val="false"/>
          <w:i w:val="false"/>
          <w:color w:val="000000"/>
          <w:sz w:val="28"/>
        </w:rPr>
        <w:t>
      жабдықтың компактілігі залалсыздандыру үшін үлкен аумақтарды қажет етпейді, пайдалануға беру процесін сумен жабдықтау мен су бұруды тоқтатпай жүргізу мүмкін болады, құрылыс-монтаждау жұмыстарының көлемі ең аз;</w:t>
      </w:r>
    </w:p>
    <w:bookmarkEnd w:id="1781"/>
    <w:bookmarkStart w:name="z1875" w:id="1782"/>
    <w:p>
      <w:pPr>
        <w:spacing w:after="0"/>
        <w:ind w:left="0"/>
        <w:jc w:val="both"/>
      </w:pPr>
      <w:r>
        <w:rPr>
          <w:rFonts w:ascii="Times New Roman"/>
          <w:b w:val="false"/>
          <w:i w:val="false"/>
          <w:color w:val="000000"/>
          <w:sz w:val="28"/>
        </w:rPr>
        <w:t>
      тотығу технологиясынан айырмашылығы артық дозаланғанда теріс әсер етпейді. Суда дезинфектант концентрациясын анықтау үшін талдау жүргізу талап етілмейді;</w:t>
      </w:r>
    </w:p>
    <w:bookmarkEnd w:id="1782"/>
    <w:bookmarkStart w:name="z1876" w:id="1783"/>
    <w:p>
      <w:pPr>
        <w:spacing w:after="0"/>
        <w:ind w:left="0"/>
        <w:jc w:val="both"/>
      </w:pPr>
      <w:r>
        <w:rPr>
          <w:rFonts w:ascii="Times New Roman"/>
          <w:b w:val="false"/>
          <w:i w:val="false"/>
          <w:color w:val="000000"/>
          <w:sz w:val="28"/>
        </w:rPr>
        <w:t>
      ультракүлгін шамдардың жоғары пайдалану ресурсы, жабдықтың сенімділігі.</w:t>
      </w:r>
    </w:p>
    <w:bookmarkEnd w:id="1783"/>
    <w:bookmarkStart w:name="z1877" w:id="1784"/>
    <w:p>
      <w:pPr>
        <w:spacing w:after="0"/>
        <w:ind w:left="0"/>
        <w:jc w:val="both"/>
      </w:pPr>
      <w:r>
        <w:rPr>
          <w:rFonts w:ascii="Times New Roman"/>
          <w:b w:val="false"/>
          <w:i w:val="false"/>
          <w:color w:val="000000"/>
          <w:sz w:val="28"/>
        </w:rPr>
        <w:t>
      Кросс-медиа әсерлері</w:t>
      </w:r>
    </w:p>
    <w:bookmarkEnd w:id="1784"/>
    <w:bookmarkStart w:name="z1878" w:id="1785"/>
    <w:p>
      <w:pPr>
        <w:spacing w:after="0"/>
        <w:ind w:left="0"/>
        <w:jc w:val="both"/>
      </w:pPr>
      <w:r>
        <w:rPr>
          <w:rFonts w:ascii="Times New Roman"/>
          <w:b w:val="false"/>
          <w:i w:val="false"/>
          <w:color w:val="000000"/>
          <w:sz w:val="28"/>
        </w:rPr>
        <w:t>
      Анықтығы, түсі, темір және тоқтатылған заттар ультракүлгін сәулелердің су арқылы өтуіне барынша кедергі болады, нәтижесінде залалсыздандыру тиімділігі төмендейді. Жабдықтың тиімді жұмыс істеуі үшін шығатын суды алдын ала тазарту керек. Ұзартылған әсер жоқ.</w:t>
      </w:r>
    </w:p>
    <w:bookmarkEnd w:id="1785"/>
    <w:bookmarkStart w:name="z1879" w:id="1786"/>
    <w:p>
      <w:pPr>
        <w:spacing w:after="0"/>
        <w:ind w:left="0"/>
        <w:jc w:val="both"/>
      </w:pPr>
      <w:r>
        <w:rPr>
          <w:rFonts w:ascii="Times New Roman"/>
          <w:b w:val="false"/>
          <w:i w:val="false"/>
          <w:color w:val="000000"/>
          <w:sz w:val="28"/>
        </w:rPr>
        <w:t xml:space="preserve">
      Қолданылуына қатысты техникалық ой-пайым </w:t>
      </w:r>
    </w:p>
    <w:bookmarkEnd w:id="1786"/>
    <w:bookmarkStart w:name="z1880" w:id="1787"/>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787"/>
    <w:bookmarkStart w:name="z1881" w:id="1788"/>
    <w:p>
      <w:pPr>
        <w:spacing w:after="0"/>
        <w:ind w:left="0"/>
        <w:jc w:val="both"/>
      </w:pPr>
      <w:r>
        <w:rPr>
          <w:rFonts w:ascii="Times New Roman"/>
          <w:b w:val="false"/>
          <w:i w:val="false"/>
          <w:color w:val="000000"/>
          <w:sz w:val="28"/>
        </w:rPr>
        <w:t>
      Өндірістерде және өнеркәсіпте ультракүлгінмен суды залалсыздандыру міндетті түрде басқа әдістермен біріктіріледі.</w:t>
      </w:r>
    </w:p>
    <w:bookmarkEnd w:id="1788"/>
    <w:bookmarkStart w:name="z1882" w:id="1789"/>
    <w:p>
      <w:pPr>
        <w:spacing w:after="0"/>
        <w:ind w:left="0"/>
        <w:jc w:val="both"/>
      </w:pPr>
      <w:r>
        <w:rPr>
          <w:rFonts w:ascii="Times New Roman"/>
          <w:b w:val="false"/>
          <w:i w:val="false"/>
          <w:color w:val="000000"/>
          <w:sz w:val="28"/>
        </w:rPr>
        <w:t>
      2007 жылы Мәскеу қаласының Люберецк тазарту қондырғыларында ультракүлгінмен залалсыздандыру блогы енгізілді (өнімділігі – тәулігіне 1 млн м3).</w:t>
      </w:r>
    </w:p>
    <w:bookmarkEnd w:id="1789"/>
    <w:bookmarkStart w:name="z1883" w:id="1790"/>
    <w:p>
      <w:pPr>
        <w:spacing w:after="0"/>
        <w:ind w:left="0"/>
        <w:jc w:val="both"/>
      </w:pPr>
      <w:r>
        <w:rPr>
          <w:rFonts w:ascii="Times New Roman"/>
          <w:b w:val="false"/>
          <w:i w:val="false"/>
          <w:color w:val="000000"/>
          <w:sz w:val="28"/>
        </w:rPr>
        <w:t>
      Сонымен қатар, Мәскеу қаласының Курьяновск тазарту қондырғыларында ультракүлгінмен залалсыздандыру блогы енгізілді, онда ультракүлгінмен залалсыздандыру блогының жобалық қуаты тәулігіне 3 млн м3 құрайды. Қондырғы 160 жұмысшы мен 10 резервтік ультракүлгін модульдерден тұрады, олардың жалпы қуаты 3,6 МВт-тан асады. Залалсыздандыру үшін 6120 ультракүлгін шамдар қолданылады.</w:t>
      </w:r>
    </w:p>
    <w:bookmarkEnd w:id="1790"/>
    <w:bookmarkStart w:name="z1884" w:id="1791"/>
    <w:p>
      <w:pPr>
        <w:spacing w:after="0"/>
        <w:ind w:left="0"/>
        <w:jc w:val="both"/>
      </w:pPr>
      <w:r>
        <w:rPr>
          <w:rFonts w:ascii="Times New Roman"/>
          <w:b w:val="false"/>
          <w:i w:val="false"/>
          <w:color w:val="000000"/>
          <w:sz w:val="28"/>
        </w:rPr>
        <w:t>
      Ультракүлгінмен залалсыздандыруды қолданудың тағы бір мысалы Астана қаласы әкімдігінің "Астана Су арнасы" ШЖҚ МКК кәсіпорны болып табылады.</w:t>
      </w:r>
    </w:p>
    <w:bookmarkEnd w:id="1791"/>
    <w:bookmarkStart w:name="z1885" w:id="1792"/>
    <w:p>
      <w:pPr>
        <w:spacing w:after="0"/>
        <w:ind w:left="0"/>
        <w:jc w:val="both"/>
      </w:pPr>
      <w:r>
        <w:rPr>
          <w:rFonts w:ascii="Times New Roman"/>
          <w:b w:val="false"/>
          <w:i w:val="false"/>
          <w:color w:val="000000"/>
          <w:sz w:val="28"/>
        </w:rPr>
        <w:t>
      Экономика</w:t>
      </w:r>
    </w:p>
    <w:bookmarkEnd w:id="1792"/>
    <w:bookmarkStart w:name="z1886" w:id="1793"/>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793"/>
    <w:bookmarkStart w:name="z1887" w:id="1794"/>
    <w:p>
      <w:pPr>
        <w:spacing w:after="0"/>
        <w:ind w:left="0"/>
        <w:jc w:val="both"/>
      </w:pPr>
      <w:r>
        <w:rPr>
          <w:rFonts w:ascii="Times New Roman"/>
          <w:b w:val="false"/>
          <w:i w:val="false"/>
          <w:color w:val="000000"/>
          <w:sz w:val="28"/>
        </w:rPr>
        <w:t>
      Ендірудің қозғаушы күші</w:t>
      </w:r>
    </w:p>
    <w:bookmarkEnd w:id="1794"/>
    <w:bookmarkStart w:name="z1888" w:id="1795"/>
    <w:p>
      <w:pPr>
        <w:spacing w:after="0"/>
        <w:ind w:left="0"/>
        <w:jc w:val="both"/>
      </w:pPr>
      <w:r>
        <w:rPr>
          <w:rFonts w:ascii="Times New Roman"/>
          <w:b w:val="false"/>
          <w:i w:val="false"/>
          <w:color w:val="000000"/>
          <w:sz w:val="28"/>
        </w:rPr>
        <w:t xml:space="preserve">
      Қазақстан Республикасы экологиялық заңнамасының талаптары. </w:t>
      </w:r>
    </w:p>
    <w:bookmarkEnd w:id="1795"/>
    <w:bookmarkStart w:name="z1889" w:id="1796"/>
    <w:p>
      <w:pPr>
        <w:spacing w:after="0"/>
        <w:ind w:left="0"/>
        <w:jc w:val="left"/>
      </w:pPr>
      <w:r>
        <w:rPr>
          <w:rFonts w:ascii="Times New Roman"/>
          <w:b/>
          <w:i w:val="false"/>
          <w:color w:val="000000"/>
        </w:rPr>
        <w:t xml:space="preserve"> 5.3.4.2. Сарқынды суларды озондау</w:t>
      </w:r>
    </w:p>
    <w:bookmarkEnd w:id="1796"/>
    <w:bookmarkStart w:name="z1890" w:id="1797"/>
    <w:p>
      <w:pPr>
        <w:spacing w:after="0"/>
        <w:ind w:left="0"/>
        <w:jc w:val="both"/>
      </w:pPr>
      <w:r>
        <w:rPr>
          <w:rFonts w:ascii="Times New Roman"/>
          <w:b w:val="false"/>
          <w:i w:val="false"/>
          <w:color w:val="000000"/>
          <w:sz w:val="28"/>
        </w:rPr>
        <w:t>
      Сипаты</w:t>
      </w:r>
    </w:p>
    <w:bookmarkEnd w:id="1797"/>
    <w:bookmarkStart w:name="z1891" w:id="1798"/>
    <w:p>
      <w:pPr>
        <w:spacing w:after="0"/>
        <w:ind w:left="0"/>
        <w:jc w:val="both"/>
      </w:pPr>
      <w:r>
        <w:rPr>
          <w:rFonts w:ascii="Times New Roman"/>
          <w:b w:val="false"/>
          <w:i w:val="false"/>
          <w:color w:val="000000"/>
          <w:sz w:val="28"/>
        </w:rPr>
        <w:t>
      Сарқынды суларды озондау – бұл күшті тотықтырғыш және дезинфекциялаушы құрал болып табылатын озонды пайдаланып, сарқынды суларды өңдеу процесі.</w:t>
      </w:r>
    </w:p>
    <w:bookmarkEnd w:id="1798"/>
    <w:bookmarkStart w:name="z1892" w:id="1799"/>
    <w:p>
      <w:pPr>
        <w:spacing w:after="0"/>
        <w:ind w:left="0"/>
        <w:jc w:val="both"/>
      </w:pPr>
      <w:r>
        <w:rPr>
          <w:rFonts w:ascii="Times New Roman"/>
          <w:b w:val="false"/>
          <w:i w:val="false"/>
          <w:color w:val="000000"/>
          <w:sz w:val="28"/>
        </w:rPr>
        <w:t>
      Озон молекуласы тең бүйірлі үшбұрыштың шыңдары түрінде орналасқан үш атомнан тұрады. Әрбір атом көршілес қос және бір байланыспен қосылады, бұл озон молекуласын салыстырмалы түрде тұрақсыз етеді. Сондықтан да ол ауада ыдырап, диатомды оттегі молекуласын құрайды. Озонның тотығу қабілеті жоғары болғандықтан, ол суға бактерицидтік әсер етеді, оның органолептикалық қасиеттерін жақсартады, дезодорациялайды, нитроқосылыстардан, канцерогендерден, ацетоннан, күкіртті сутектен, мұнайдан, органикалық және бейорганикалық заттардан тазартады. Таза озон жарылғыш болғандықтан, сарқынды суларды тазарту үшін озон мен ауа (немесе техникалық оттегі) қоспасы қолданылады.</w:t>
      </w:r>
    </w:p>
    <w:bookmarkEnd w:id="1799"/>
    <w:bookmarkStart w:name="z1893" w:id="1800"/>
    <w:p>
      <w:pPr>
        <w:spacing w:after="0"/>
        <w:ind w:left="0"/>
        <w:jc w:val="both"/>
      </w:pPr>
      <w:r>
        <w:rPr>
          <w:rFonts w:ascii="Times New Roman"/>
          <w:b w:val="false"/>
          <w:i w:val="false"/>
          <w:color w:val="000000"/>
          <w:sz w:val="28"/>
        </w:rPr>
        <w:t>
      Техникалық сипаты</w:t>
      </w:r>
    </w:p>
    <w:bookmarkEnd w:id="1800"/>
    <w:bookmarkStart w:name="z1894" w:id="1801"/>
    <w:p>
      <w:pPr>
        <w:spacing w:after="0"/>
        <w:ind w:left="0"/>
        <w:jc w:val="both"/>
      </w:pPr>
      <w:r>
        <w:rPr>
          <w:rFonts w:ascii="Times New Roman"/>
          <w:b w:val="false"/>
          <w:i w:val="false"/>
          <w:color w:val="000000"/>
          <w:sz w:val="28"/>
        </w:rPr>
        <w:t>
      Озондау процесі әдетте келесі қадамдарды қамтиды:</w:t>
      </w:r>
    </w:p>
    <w:bookmarkEnd w:id="1801"/>
    <w:bookmarkStart w:name="z1895" w:id="1802"/>
    <w:p>
      <w:pPr>
        <w:spacing w:after="0"/>
        <w:ind w:left="0"/>
        <w:jc w:val="both"/>
      </w:pPr>
      <w:r>
        <w:rPr>
          <w:rFonts w:ascii="Times New Roman"/>
          <w:b w:val="false"/>
          <w:i w:val="false"/>
          <w:color w:val="000000"/>
          <w:sz w:val="28"/>
        </w:rPr>
        <w:t>
      Озон генерациясы. Озон оттегіге немесе жоғары оттегі бар ауаға электр разрядын қолдану арқылы өндіріледі. Бұл озон молекулаларын жасайды, содан кейін олар сарқынды суға жіберіледі.</w:t>
      </w:r>
    </w:p>
    <w:bookmarkEnd w:id="1802"/>
    <w:bookmarkStart w:name="z1896" w:id="1803"/>
    <w:p>
      <w:pPr>
        <w:spacing w:after="0"/>
        <w:ind w:left="0"/>
        <w:jc w:val="both"/>
      </w:pPr>
      <w:r>
        <w:rPr>
          <w:rFonts w:ascii="Times New Roman"/>
          <w:b w:val="false"/>
          <w:i w:val="false"/>
          <w:color w:val="000000"/>
          <w:sz w:val="28"/>
        </w:rPr>
        <w:t>
      Сумен байланыс. Газ фазасында генерацияланған озон сарқынды суға енгізіледі, онда ол ериді және ластағыш заттармен жанасады.</w:t>
      </w:r>
    </w:p>
    <w:bookmarkEnd w:id="1803"/>
    <w:bookmarkStart w:name="z1897" w:id="1804"/>
    <w:p>
      <w:pPr>
        <w:spacing w:after="0"/>
        <w:ind w:left="0"/>
        <w:jc w:val="both"/>
      </w:pPr>
      <w:r>
        <w:rPr>
          <w:rFonts w:ascii="Times New Roman"/>
          <w:b w:val="false"/>
          <w:i w:val="false"/>
          <w:color w:val="000000"/>
          <w:sz w:val="28"/>
        </w:rPr>
        <w:t>
      Озон өндіру үшін озонаторлар қолданылады, ал олар үшін шикізат ауа немесе техникалық оттегі болып табылады және бұл ретте қондырғылар тазарту қондырғыларында орнатылады. Сарқынды суларды озондау кезінде оның тұз құрамы өзгермейді, озон тотығу реакциясының өнімдері қосымша су ортасын ластамайды, сонымен қатар бұл процесс жақсы автоматтандырылған. Тотығу үшін негізінен жарылғыш зат болып табылатын таза озон емес, оның ауа немесе техникалық оттегі қоспасы пайдаланылады.</w:t>
      </w:r>
    </w:p>
    <w:bookmarkEnd w:id="1804"/>
    <w:bookmarkStart w:name="z1898" w:id="1805"/>
    <w:p>
      <w:pPr>
        <w:spacing w:after="0"/>
        <w:ind w:left="0"/>
        <w:jc w:val="both"/>
      </w:pPr>
      <w:r>
        <w:rPr>
          <w:rFonts w:ascii="Times New Roman"/>
          <w:b w:val="false"/>
          <w:i w:val="false"/>
          <w:color w:val="000000"/>
          <w:sz w:val="28"/>
        </w:rPr>
        <w:t>
      1. Сарқынды суларды озондаудың типтік технологиялық схемасы ең жоғары нұсқасында негізгі төрт блоктан тұруы мүмкін:</w:t>
      </w:r>
    </w:p>
    <w:bookmarkEnd w:id="1805"/>
    <w:bookmarkStart w:name="z1899" w:id="1806"/>
    <w:p>
      <w:pPr>
        <w:spacing w:after="0"/>
        <w:ind w:left="0"/>
        <w:jc w:val="both"/>
      </w:pPr>
      <w:r>
        <w:rPr>
          <w:rFonts w:ascii="Times New Roman"/>
          <w:b w:val="false"/>
          <w:i w:val="false"/>
          <w:color w:val="000000"/>
          <w:sz w:val="28"/>
        </w:rPr>
        <w:t>
      2. Ауаны дайындау. Бұл ауаны сығуға арналған компрессор, сүзгілер, адсорберлер, тоңазытқыштар мен ресиверлер, олар ауаны тазартуға, кептіруге және оның қысымын тұрақтандыруға арналған.</w:t>
      </w:r>
    </w:p>
    <w:bookmarkEnd w:id="1806"/>
    <w:bookmarkStart w:name="z1900" w:id="1807"/>
    <w:p>
      <w:pPr>
        <w:spacing w:after="0"/>
        <w:ind w:left="0"/>
        <w:jc w:val="both"/>
      </w:pPr>
      <w:r>
        <w:rPr>
          <w:rFonts w:ascii="Times New Roman"/>
          <w:b w:val="false"/>
          <w:i w:val="false"/>
          <w:color w:val="000000"/>
          <w:sz w:val="28"/>
        </w:rPr>
        <w:t>
      3. Процесті автоматты басқару және басқару блогы.</w:t>
      </w:r>
    </w:p>
    <w:bookmarkEnd w:id="1807"/>
    <w:bookmarkStart w:name="z1901" w:id="1808"/>
    <w:p>
      <w:pPr>
        <w:spacing w:after="0"/>
        <w:ind w:left="0"/>
        <w:jc w:val="both"/>
      </w:pPr>
      <w:r>
        <w:rPr>
          <w:rFonts w:ascii="Times New Roman"/>
          <w:b w:val="false"/>
          <w:i w:val="false"/>
          <w:color w:val="000000"/>
          <w:sz w:val="28"/>
        </w:rPr>
        <w:t>
      4. Озонды өңделген суға енгізу жүйесі, араластыру жүйесі, пайдаланылмаған озонның ыдырау жүйесі.</w:t>
      </w:r>
    </w:p>
    <w:bookmarkEnd w:id="1808"/>
    <w:bookmarkStart w:name="z1902" w:id="1809"/>
    <w:p>
      <w:pPr>
        <w:spacing w:after="0"/>
        <w:ind w:left="0"/>
        <w:jc w:val="both"/>
      </w:pPr>
      <w:r>
        <w:rPr>
          <w:rFonts w:ascii="Times New Roman"/>
          <w:b w:val="false"/>
          <w:i w:val="false"/>
          <w:color w:val="000000"/>
          <w:sz w:val="28"/>
        </w:rPr>
        <w:t>
      5. Газ разрядты генератордағы озон синтезі блогы, оның электрмен қуаттау көзі және бөлінетін жылуды бөлу жүйесі болады. Аталған блоктардың құрамына кіретін жабдықтың параметрлері озон дозасымен, берілген процесс және реактор түрі үшін орнатылған жабдықты пайдалану дәрежесімен анықталады.</w:t>
      </w:r>
    </w:p>
    <w:bookmarkEnd w:id="1809"/>
    <w:bookmarkStart w:name="z1903" w:id="1810"/>
    <w:p>
      <w:pPr>
        <w:spacing w:after="0"/>
        <w:ind w:left="0"/>
        <w:jc w:val="both"/>
      </w:pPr>
      <w:r>
        <w:rPr>
          <w:rFonts w:ascii="Times New Roman"/>
          <w:b w:val="false"/>
          <w:i w:val="false"/>
          <w:color w:val="000000"/>
          <w:sz w:val="28"/>
        </w:rPr>
        <w:t>
      Сарқынды суларды озондау процесіне әсер ететін негізгі факторлар сарқынды сулардың рН мәндері және тотығатын заттардың химиялық табиғаты болып табылады. рН мәндері тотығу потенциалының көлемімен ерекшеленетін озон түрлерінің, сондай-ақ химиялық қосылыстардың суда болуын негіздейді.</w:t>
      </w:r>
    </w:p>
    <w:bookmarkEnd w:id="18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-сурет. Суды озондаудың негізгі схемасы</w:t>
      </w:r>
    </w:p>
    <w:bookmarkStart w:name="z1906" w:id="181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11"/>
    <w:bookmarkStart w:name="z1907" w:id="1812"/>
    <w:p>
      <w:pPr>
        <w:spacing w:after="0"/>
        <w:ind w:left="0"/>
        <w:jc w:val="both"/>
      </w:pPr>
      <w:r>
        <w:rPr>
          <w:rFonts w:ascii="Times New Roman"/>
          <w:b w:val="false"/>
          <w:i w:val="false"/>
          <w:color w:val="000000"/>
          <w:sz w:val="28"/>
        </w:rPr>
        <w:t>
      Құрамында фосфор, фенолдар, нитрофенолдар, нитробензолдар және басқа да улы органикалық және нитро-органикалық қосылыстар бар өндірістік сарқынды суларды және тұрмыстық сарқынды суларды тазарту үшін озонның жоғары тиімділігі, сонымен қатар пестицидтерді, беттік белсенді заттарды (ББЗ) және басқа химиялық ластағыш заттарды тиімді түрде жояды.</w:t>
      </w:r>
    </w:p>
    <w:bookmarkEnd w:id="1812"/>
    <w:bookmarkStart w:name="z1908" w:id="18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1813"/>
    <w:bookmarkStart w:name="z1909" w:id="1814"/>
    <w:p>
      <w:pPr>
        <w:spacing w:after="0"/>
        <w:ind w:left="0"/>
        <w:jc w:val="both"/>
      </w:pPr>
      <w:r>
        <w:rPr>
          <w:rFonts w:ascii="Times New Roman"/>
          <w:b w:val="false"/>
          <w:i w:val="false"/>
          <w:color w:val="000000"/>
          <w:sz w:val="28"/>
        </w:rPr>
        <w:t>
      Суды озондауды қолдану әдетте сарқынды суды үшінші реттік өңдеу кезінде оны толық тазарту сатысында қолданылады. Яғни, оны ластағыш заттардан тазартудың дәстүрлі әдістеріне қосымша әдііс болып табылады. Тәжірибелік мәліметтерге сүйене отырып, сарқынды суларды физикалық-химиялық әдістермен, сондай-ақ адсорбциялық сүзгілеу әдістерімен өңдегеннен кейін озондау кезінде суда еріген органикалық заттардың қалдық мөлшері жойылатыны анықталды.</w:t>
      </w:r>
    </w:p>
    <w:bookmarkEnd w:id="1814"/>
    <w:bookmarkStart w:name="z1910" w:id="18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15"/>
    <w:bookmarkStart w:name="z1911" w:id="1816"/>
    <w:p>
      <w:pPr>
        <w:spacing w:after="0"/>
        <w:ind w:left="0"/>
        <w:jc w:val="both"/>
      </w:pPr>
      <w:r>
        <w:rPr>
          <w:rFonts w:ascii="Times New Roman"/>
          <w:b w:val="false"/>
          <w:i w:val="false"/>
          <w:color w:val="000000"/>
          <w:sz w:val="28"/>
        </w:rPr>
        <w:t>
      Сарқынды суларды озондау арқылы тазарту тиімділігін арттыру үшін алдымен олардың құрамындағы майларды, ірі ластағыш фракцияларды және т. б. азайту үшін оларды бастапқы механикалық немесе физикалық-химиялық тазартудан өткізу ұсынылады.</w:t>
      </w:r>
    </w:p>
    <w:bookmarkEnd w:id="1816"/>
    <w:bookmarkStart w:name="z1912" w:id="181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17"/>
    <w:bookmarkStart w:name="z1913" w:id="1818"/>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АҚШ, Жапония және Еуропаның кейбір елдерінде озондау белсенді түрде қолданылады, оның басқа әдістерге қарағанда бірқатар артықшылықтары бар. </w:t>
      </w:r>
    </w:p>
    <w:bookmarkEnd w:id="1818"/>
    <w:bookmarkStart w:name="z1914" w:id="18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9"/>
    <w:bookmarkStart w:name="z1915" w:id="1820"/>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820"/>
    <w:bookmarkStart w:name="z1916" w:id="1821"/>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21"/>
    <w:bookmarkStart w:name="z1917" w:id="1822"/>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822"/>
    <w:bookmarkStart w:name="z1918" w:id="1823"/>
    <w:p>
      <w:pPr>
        <w:spacing w:after="0"/>
        <w:ind w:left="0"/>
        <w:jc w:val="left"/>
      </w:pPr>
      <w:r>
        <w:rPr>
          <w:rFonts w:ascii="Times New Roman"/>
          <w:b/>
          <w:i w:val="false"/>
          <w:color w:val="000000"/>
        </w:rPr>
        <w:t xml:space="preserve"> 5.4. Сарқынды суларды терең тазарту (толық тазарту) кезіндегі ЕҚТ</w:t>
      </w:r>
    </w:p>
    <w:bookmarkEnd w:id="1823"/>
    <w:bookmarkStart w:name="z1919" w:id="1824"/>
    <w:p>
      <w:pPr>
        <w:spacing w:after="0"/>
        <w:ind w:left="0"/>
        <w:jc w:val="left"/>
      </w:pPr>
      <w:r>
        <w:rPr>
          <w:rFonts w:ascii="Times New Roman"/>
          <w:b/>
          <w:i w:val="false"/>
          <w:color w:val="000000"/>
        </w:rPr>
        <w:t xml:space="preserve"> 5.4.1. Мембраналық ультрасүзгілеу</w:t>
      </w:r>
    </w:p>
    <w:bookmarkEnd w:id="1824"/>
    <w:bookmarkStart w:name="z1920" w:id="182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825"/>
    <w:bookmarkStart w:name="z1921" w:id="1826"/>
    <w:p>
      <w:pPr>
        <w:spacing w:after="0"/>
        <w:ind w:left="0"/>
        <w:jc w:val="both"/>
      </w:pPr>
      <w:r>
        <w:rPr>
          <w:rFonts w:ascii="Times New Roman"/>
          <w:b w:val="false"/>
          <w:i w:val="false"/>
          <w:color w:val="000000"/>
          <w:sz w:val="28"/>
        </w:rPr>
        <w:t>
      ЕҚТ қалалық және өндірістік сарқынды суларды және олардың биологиялық тазартудан өткен қоспаларын тереңірек тазартуды қамтамасыз етуге, сондай-ақ су объектілеріне ағызу немесе оларды өндірісте немесе ауыл шаруашылығында қайта пайдалану мақсатында механикалық, химиялық немесе физикалық-химиялық тазартудан кейінгі өндірістік сарқынды суларды қамтамасыз етуге арналған.</w:t>
      </w:r>
    </w:p>
    <w:bookmarkEnd w:id="1826"/>
    <w:bookmarkStart w:name="z1922" w:id="1827"/>
    <w:p>
      <w:pPr>
        <w:spacing w:after="0"/>
        <w:ind w:left="0"/>
        <w:jc w:val="both"/>
      </w:pPr>
      <w:r>
        <w:rPr>
          <w:rFonts w:ascii="Times New Roman"/>
          <w:b w:val="false"/>
          <w:i w:val="false"/>
          <w:color w:val="000000"/>
          <w:sz w:val="28"/>
        </w:rPr>
        <w:t>
      Сарқынды суларды биологиялық тазартудан кейін оларды толық тазарту қажеттілігі мынадай сценарийлердің біреуі немесе бірнешеуі үшін көзделеді:</w:t>
      </w:r>
    </w:p>
    <w:bookmarkEnd w:id="1827"/>
    <w:bookmarkStart w:name="z1923" w:id="1828"/>
    <w:p>
      <w:pPr>
        <w:spacing w:after="0"/>
        <w:ind w:left="0"/>
        <w:jc w:val="both"/>
      </w:pPr>
      <w:r>
        <w:rPr>
          <w:rFonts w:ascii="Times New Roman"/>
          <w:b w:val="false"/>
          <w:i w:val="false"/>
          <w:color w:val="000000"/>
          <w:sz w:val="28"/>
        </w:rPr>
        <w:t>
      биологиялық тазартудан кейін сарқынды суларда болатын тоқтатылған заттар мен органикалық заттардың жалпы мөлшерін жою;</w:t>
      </w:r>
    </w:p>
    <w:bookmarkEnd w:id="1828"/>
    <w:bookmarkStart w:name="z1924" w:id="1829"/>
    <w:p>
      <w:pPr>
        <w:spacing w:after="0"/>
        <w:ind w:left="0"/>
        <w:jc w:val="both"/>
      </w:pPr>
      <w:r>
        <w:rPr>
          <w:rFonts w:ascii="Times New Roman"/>
          <w:b w:val="false"/>
          <w:i w:val="false"/>
          <w:color w:val="000000"/>
          <w:sz w:val="28"/>
        </w:rPr>
        <w:t>
      қайта пайдалануға жарамды ету үшін өнеркәсіптік сарқынды сулардан белгілі бір органикалық және бейорганикалық компоненттерді алып тастау;</w:t>
      </w:r>
    </w:p>
    <w:bookmarkEnd w:id="1829"/>
    <w:bookmarkStart w:name="z1925" w:id="1830"/>
    <w:p>
      <w:pPr>
        <w:spacing w:after="0"/>
        <w:ind w:left="0"/>
        <w:jc w:val="both"/>
      </w:pPr>
      <w:r>
        <w:rPr>
          <w:rFonts w:ascii="Times New Roman"/>
          <w:b w:val="false"/>
          <w:i w:val="false"/>
          <w:color w:val="000000"/>
          <w:sz w:val="28"/>
        </w:rPr>
        <w:t>
      тазартылған сарқынды суларды жерді пайдалану мақсатында өңдеу немесе оларды өзендер, көлдер және т. б. сияқты су объектілеріне тікелей төгу;</w:t>
      </w:r>
    </w:p>
    <w:bookmarkEnd w:id="1830"/>
    <w:bookmarkStart w:name="z1926" w:id="1831"/>
    <w:p>
      <w:pPr>
        <w:spacing w:after="0"/>
        <w:ind w:left="0"/>
        <w:jc w:val="both"/>
      </w:pPr>
      <w:r>
        <w:rPr>
          <w:rFonts w:ascii="Times New Roman"/>
          <w:b w:val="false"/>
          <w:i w:val="false"/>
          <w:color w:val="000000"/>
          <w:sz w:val="28"/>
        </w:rPr>
        <w:t>
      алдын ала тазарту кезеңінде қол жеткізуге болатын қоректік заттардың қалдықтарын жою;</w:t>
      </w:r>
    </w:p>
    <w:bookmarkEnd w:id="1831"/>
    <w:bookmarkStart w:name="z1927" w:id="1832"/>
    <w:p>
      <w:pPr>
        <w:spacing w:after="0"/>
        <w:ind w:left="0"/>
        <w:jc w:val="both"/>
      </w:pPr>
      <w:r>
        <w:rPr>
          <w:rFonts w:ascii="Times New Roman"/>
          <w:b w:val="false"/>
          <w:i w:val="false"/>
          <w:color w:val="000000"/>
          <w:sz w:val="28"/>
        </w:rPr>
        <w:t>
      биологиялық тазартылған сарқынды сулардан қоздырғыштарды жою;</w:t>
      </w:r>
    </w:p>
    <w:bookmarkEnd w:id="1832"/>
    <w:bookmarkStart w:name="z1928" w:id="1833"/>
    <w:p>
      <w:pPr>
        <w:spacing w:after="0"/>
        <w:ind w:left="0"/>
        <w:jc w:val="both"/>
      </w:pPr>
      <w:r>
        <w:rPr>
          <w:rFonts w:ascii="Times New Roman"/>
          <w:b w:val="false"/>
          <w:i w:val="false"/>
          <w:color w:val="000000"/>
          <w:sz w:val="28"/>
        </w:rPr>
        <w:t>
      қайта пайдалану мүмкіндігін қамтамасыз ету үшін биологиялық тазартудан кейін сарқынды сулардағы жалпы еріген қатты заттардың (TDS) төмендеуі.</w:t>
      </w:r>
    </w:p>
    <w:bookmarkEnd w:id="1833"/>
    <w:bookmarkStart w:name="z1929" w:id="18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834"/>
    <w:bookmarkStart w:name="z1930" w:id="1835"/>
    <w:p>
      <w:pPr>
        <w:spacing w:after="0"/>
        <w:ind w:left="0"/>
        <w:jc w:val="both"/>
      </w:pPr>
      <w:r>
        <w:rPr>
          <w:rFonts w:ascii="Times New Roman"/>
          <w:b w:val="false"/>
          <w:i w:val="false"/>
          <w:color w:val="000000"/>
          <w:sz w:val="28"/>
        </w:rPr>
        <w:t>
      Суды ультрасүзгілеу – бұл суды тазарту әдісі, онда су қысым арқылы 0,002-0,1 мкм мөлшерлі кеуектері бар мембрана арқылы басылады. Суды дезинфекциялау кезінде стандартты ультрасүзгі модульдері бактериялар мен вирустарды кем дегенде 99,99 % деңгейінде жоюды қамтамасыз етеді. Егер суды дезинфекциялаудың дәстүрлі әдістерімен салыстырсақ (ультракүлгінмен залалсыздандыру, хлорлау, озондау, хлор диоксидінің дозасы және т.б.), ультрасүзгілеу кезінде микроорганизмдер судан физикалық түрде жойылады. Бұл ультрасүзгілік мембранадағы кеуектерінің диаметрі вирустардың немесе бактериялардың мөлшерінен едәуір аз екендігімен түсіндіріледі (вирус-0,02...0,4 мкм, бактерия – 0,4...1,0 мкм, кеуек – 0,01 мкм). Судағы микроорганизмдер сүзгілеу қасиеттеріне байланысты мұндай тосқауылдан өте алмайды.</w:t>
      </w:r>
    </w:p>
    <w:bookmarkEnd w:id="18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783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1783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-сурет. Толық тазарту қондырғысының схемасы</w:t>
      </w:r>
    </w:p>
    <w:bookmarkStart w:name="z1933" w:id="1836"/>
    <w:p>
      <w:pPr>
        <w:spacing w:after="0"/>
        <w:ind w:left="0"/>
        <w:jc w:val="both"/>
      </w:pPr>
      <w:r>
        <w:rPr>
          <w:rFonts w:ascii="Times New Roman"/>
          <w:b w:val="false"/>
          <w:i w:val="false"/>
          <w:color w:val="000000"/>
          <w:sz w:val="28"/>
        </w:rPr>
        <w:t>
      1 – концентрациялауға арналған ыдыс; 2 – рециркуляциялық сорғы; 3 – манометр;</w:t>
      </w:r>
    </w:p>
    <w:bookmarkEnd w:id="1836"/>
    <w:bookmarkStart w:name="z1934" w:id="1837"/>
    <w:p>
      <w:pPr>
        <w:spacing w:after="0"/>
        <w:ind w:left="0"/>
        <w:jc w:val="both"/>
      </w:pPr>
      <w:r>
        <w:rPr>
          <w:rFonts w:ascii="Times New Roman"/>
          <w:b w:val="false"/>
          <w:i w:val="false"/>
          <w:color w:val="000000"/>
          <w:sz w:val="28"/>
        </w:rPr>
        <w:t>
      4, 9 – цифрлық ағын өлшегіш; 5 – мембраналық модуль; 6 – автоматтандыру контроллері; 7 – реверсі бар перистальтикалық сорғы; 8 – қысым датчигі; 10 – фильтрат ыдысы.</w:t>
      </w:r>
    </w:p>
    <w:bookmarkEnd w:id="1837"/>
    <w:bookmarkStart w:name="z1935" w:id="1838"/>
    <w:p>
      <w:pPr>
        <w:spacing w:after="0"/>
        <w:ind w:left="0"/>
        <w:jc w:val="both"/>
      </w:pPr>
      <w:r>
        <w:rPr>
          <w:rFonts w:ascii="Times New Roman"/>
          <w:b w:val="false"/>
          <w:i w:val="false"/>
          <w:color w:val="000000"/>
          <w:sz w:val="28"/>
        </w:rPr>
        <w:t>
      Ультрасүзгі жүйесіндегі су қысыммен жүреді және қысыммен мембрана арқылы ішкі жағынан сыртынан өтеді. Сүзгілеуші элемент қуыс түтік, жақтау немесе арнайы материалдан жасалған орам түрінде болады. Ол арқылы итеру кезінде тазарту жүреді. Барлық химиялық, органикалық және басқа қоспалар ішкі бетке тұнады, ұсталады және дренажға жіберіледі, кәріз жүйесіне қосылады. Ал су молекулалары мен басқа да қауіпсіз бөлшектер порлар арқылы өтіп, сумен жабдықтау құбырына жіберіледі, пайдаланушыға кран арқылы беріледі.</w:t>
      </w:r>
    </w:p>
    <w:bookmarkEnd w:id="1838"/>
    <w:bookmarkStart w:name="z1936" w:id="1839"/>
    <w:p>
      <w:pPr>
        <w:spacing w:after="0"/>
        <w:ind w:left="0"/>
        <w:jc w:val="both"/>
      </w:pPr>
      <w:r>
        <w:rPr>
          <w:rFonts w:ascii="Times New Roman"/>
          <w:b w:val="false"/>
          <w:i w:val="false"/>
          <w:color w:val="000000"/>
          <w:sz w:val="28"/>
        </w:rPr>
        <w:t>
      Судың ультрасүзгі жүйесінің негізгі элементі – арнайы мембрана. Оның талшық кеуектерінің мөлшері өте шағын – 0,002 мкм-ден 0,1-ге дейін. Мембрананың құрылымы жартылай өткізгіш, ұсақ кеуекті. Ол арқылы тек ең кішкентай иондар мен микромолекулалар өтеді. Үлкенірек бөлшектер, оның ішінде коллоидтар мен макромолекулалар бөлшектерде орналасады және олар қосымша сүзгі қабатын қалыптастырады, соның арқасында пайдалану кезінде мембрананың жұмыс кедергісі артады.</w:t>
      </w:r>
    </w:p>
    <w:bookmarkEnd w:id="18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644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-сурет. Ультрасүзгі блоктары бар сарқынды суларды тазартудың технологиялық схемасы</w:t>
      </w:r>
    </w:p>
    <w:bookmarkStart w:name="z1939" w:id="184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40"/>
    <w:bookmarkStart w:name="z1940" w:id="1841"/>
    <w:p>
      <w:pPr>
        <w:spacing w:after="0"/>
        <w:ind w:left="0"/>
        <w:jc w:val="both"/>
      </w:pPr>
      <w:r>
        <w:rPr>
          <w:rFonts w:ascii="Times New Roman"/>
          <w:b w:val="false"/>
          <w:i w:val="false"/>
          <w:color w:val="000000"/>
          <w:sz w:val="28"/>
        </w:rPr>
        <w:t>
      Қуыс талшықты ультрасүзгілік мембраналар кез келген лайлануды және микробиологиялық бөлшектерді ұстайды.      Тоқтатылған бөлшектер мен микробиологиялық ластанудың жоғары талаптарына сәйкес келетін суды алуға мүмкіндік береді. Мұндай суды тікелей қайта пайдалануға болады (егер оның тұзы мен еріген құрамы белгіленген шектерге сәйкес келсе) немесе кері осмос жүйесі арқылы (еріген заттарды тұщыландыру және жою үшін) өткізуге болады.</w:t>
      </w:r>
    </w:p>
    <w:bookmarkEnd w:id="1841"/>
    <w:bookmarkStart w:name="z1941" w:id="1842"/>
    <w:p>
      <w:pPr>
        <w:spacing w:after="0"/>
        <w:ind w:left="0"/>
        <w:jc w:val="both"/>
      </w:pPr>
      <w:r>
        <w:rPr>
          <w:rFonts w:ascii="Times New Roman"/>
          <w:b w:val="false"/>
          <w:i w:val="false"/>
          <w:color w:val="000000"/>
          <w:sz w:val="28"/>
        </w:rPr>
        <w:t>
      Технологиялық процестің бөлігі ретінде мембраналар сарқынды суларды зарарсыздандыру мақсаттарында да пайдаланылады. Бұл ретте қосымша электр қуаты немесе химиялық реагенттер тұтынылмайды, зарарсыздандыру дәрежесі 99,9999 %-ға жетеді.</w:t>
      </w:r>
    </w:p>
    <w:bookmarkEnd w:id="1842"/>
    <w:bookmarkStart w:name="z1942" w:id="1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43"/>
    <w:bookmarkStart w:name="z1943" w:id="1844"/>
    <w:p>
      <w:pPr>
        <w:spacing w:after="0"/>
        <w:ind w:left="0"/>
        <w:jc w:val="both"/>
      </w:pPr>
      <w:r>
        <w:rPr>
          <w:rFonts w:ascii="Times New Roman"/>
          <w:b w:val="false"/>
          <w:i w:val="false"/>
          <w:color w:val="000000"/>
          <w:sz w:val="28"/>
        </w:rPr>
        <w:t>
      Тығыз ультрасүзгілік мембрана: log 6 бактерияларын жою, бұлыңғырлығы &lt;&lt; 0,1 NTU, коллоидтық индексі (SDI) &lt;&lt; 3.</w:t>
      </w:r>
    </w:p>
    <w:bookmarkEnd w:id="1844"/>
    <w:bookmarkStart w:name="z1944" w:id="1845"/>
    <w:p>
      <w:pPr>
        <w:spacing w:after="0"/>
        <w:ind w:left="0"/>
        <w:jc w:val="both"/>
      </w:pPr>
      <w:r>
        <w:rPr>
          <w:rFonts w:ascii="Times New Roman"/>
          <w:b w:val="false"/>
          <w:i w:val="false"/>
          <w:color w:val="000000"/>
          <w:sz w:val="28"/>
        </w:rPr>
        <w:t>
      Сүзгілеу режимі, онда: энергияны аз тұтыну, қарапайым орналастыру схемасы.</w:t>
      </w:r>
    </w:p>
    <w:bookmarkEnd w:id="1845"/>
    <w:bookmarkStart w:name="z1945" w:id="1846"/>
    <w:p>
      <w:pPr>
        <w:spacing w:after="0"/>
        <w:ind w:left="0"/>
        <w:jc w:val="both"/>
      </w:pPr>
      <w:r>
        <w:rPr>
          <w:rFonts w:ascii="Times New Roman"/>
          <w:b w:val="false"/>
          <w:i w:val="false"/>
          <w:color w:val="000000"/>
          <w:sz w:val="28"/>
        </w:rPr>
        <w:t>
      Химиялық заттармен кері жуу: жүйедегі қысымның төмендігі, толық автоматтандырылған процесс, оператордың қатысуы қажет емес, арзан химикаттарды қолданылады.</w:t>
      </w:r>
    </w:p>
    <w:bookmarkEnd w:id="1846"/>
    <w:bookmarkStart w:name="z1946" w:id="18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Толық автоматтандырылған жұмыс: процесс параметрлерін тіркеу. </w:t>
      </w:r>
    </w:p>
    <w:bookmarkEnd w:id="1847"/>
    <w:bookmarkStart w:name="z1947" w:id="1848"/>
    <w:p>
      <w:pPr>
        <w:spacing w:after="0"/>
        <w:ind w:left="0"/>
        <w:jc w:val="both"/>
      </w:pPr>
      <w:r>
        <w:rPr>
          <w:rFonts w:ascii="Times New Roman"/>
          <w:b w:val="false"/>
          <w:i w:val="false"/>
          <w:color w:val="000000"/>
          <w:sz w:val="28"/>
        </w:rPr>
        <w:t>
      Қысым жүйесі: толығымен жабық, операторға бу немесе аэрозольдің әсер ету қаупін болдырмайды, құрылыстарды тазарту жұмыстарының шағын ауданы.</w:t>
      </w:r>
    </w:p>
    <w:bookmarkEnd w:id="1848"/>
    <w:bookmarkStart w:name="z1948" w:id="1849"/>
    <w:p>
      <w:pPr>
        <w:spacing w:after="0"/>
        <w:ind w:left="0"/>
        <w:jc w:val="both"/>
      </w:pPr>
      <w:r>
        <w:rPr>
          <w:rFonts w:ascii="Times New Roman"/>
          <w:b w:val="false"/>
          <w:i w:val="false"/>
          <w:color w:val="000000"/>
          <w:sz w:val="28"/>
        </w:rPr>
        <w:t>
      Бейорганикалық коагулянттармен тікелей коагуляция: байланыс уақыты аз, органикалық қосылыстардан жоғары дәрежеде тазарту, фосфаттарды жою.</w:t>
      </w:r>
    </w:p>
    <w:bookmarkEnd w:id="1849"/>
    <w:bookmarkStart w:name="z1949" w:id="18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50"/>
    <w:bookmarkStart w:name="z1950" w:id="1851"/>
    <w:p>
      <w:pPr>
        <w:spacing w:after="0"/>
        <w:ind w:left="0"/>
        <w:jc w:val="both"/>
      </w:pPr>
      <w:r>
        <w:rPr>
          <w:rFonts w:ascii="Times New Roman"/>
          <w:b w:val="false"/>
          <w:i w:val="false"/>
          <w:color w:val="000000"/>
          <w:sz w:val="28"/>
        </w:rPr>
        <w:t>
      Мембраналық ультрасүзгілеуді қолдану электр энергиясын артық тұтынумен, отын ресурстарын пайдаланумен байланысты емес. Қолданудағы коагулянттардың үлесі процесте қолданылатын негізгі көлеммен салыстырғанда аз бөлікті құрайды. Ешқандай шу және/немесе иіс шықпайды.</w:t>
      </w:r>
    </w:p>
    <w:bookmarkEnd w:id="1851"/>
    <w:bookmarkStart w:name="z1951" w:id="185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52"/>
    <w:bookmarkStart w:name="z1952" w:id="1853"/>
    <w:p>
      <w:pPr>
        <w:spacing w:after="0"/>
        <w:ind w:left="0"/>
        <w:jc w:val="both"/>
      </w:pPr>
      <w:r>
        <w:rPr>
          <w:rFonts w:ascii="Times New Roman"/>
          <w:b w:val="false"/>
          <w:i w:val="false"/>
          <w:color w:val="000000"/>
          <w:sz w:val="28"/>
        </w:rPr>
        <w:t>
      ЕҚТ бойынша анықтамалықтың қолданылу саласына сай қызмет түрлеріне және технологиялық процестерге жалпы қолданылады.</w:t>
      </w:r>
    </w:p>
    <w:bookmarkEnd w:id="1853"/>
    <w:bookmarkStart w:name="z1953" w:id="1854"/>
    <w:p>
      <w:pPr>
        <w:spacing w:after="0"/>
        <w:ind w:left="0"/>
        <w:jc w:val="both"/>
      </w:pPr>
      <w:r>
        <w:rPr>
          <w:rFonts w:ascii="Times New Roman"/>
          <w:b w:val="false"/>
          <w:i w:val="false"/>
          <w:color w:val="000000"/>
          <w:sz w:val="28"/>
        </w:rPr>
        <w:t>
      Биологиялық тазартудан өткен сарқынды суларды ультрасүзгілік мембраналармен толық тазарту технологиясы әлемде 25 жылдан бері кеңінен қолданылып келеді.</w:t>
      </w:r>
    </w:p>
    <w:bookmarkEnd w:id="1854"/>
    <w:bookmarkStart w:name="z1954" w:id="1855"/>
    <w:p>
      <w:pPr>
        <w:spacing w:after="0"/>
        <w:ind w:left="0"/>
        <w:jc w:val="both"/>
      </w:pPr>
      <w:r>
        <w:rPr>
          <w:rFonts w:ascii="Times New Roman"/>
          <w:b w:val="false"/>
          <w:i w:val="false"/>
          <w:color w:val="000000"/>
          <w:sz w:val="28"/>
        </w:rPr>
        <w:t>
      Техника/технологияның өнімділік диапазоны тәулігіне бірнеше текше метрден 600000 м3-ге дейін құрайды.</w:t>
      </w:r>
    </w:p>
    <w:bookmarkEnd w:id="1855"/>
    <w:bookmarkStart w:name="z1955" w:id="1856"/>
    <w:p>
      <w:pPr>
        <w:spacing w:after="0"/>
        <w:ind w:left="0"/>
        <w:jc w:val="both"/>
      </w:pPr>
      <w:r>
        <w:rPr>
          <w:rFonts w:ascii="Times New Roman"/>
          <w:b w:val="false"/>
          <w:i w:val="false"/>
          <w:color w:val="000000"/>
          <w:sz w:val="28"/>
        </w:rPr>
        <w:t>
      Мысал: Сулайбия – Кувейт қ. КТС тәулігіне 600 мың м3; Мельбурн қ. КТС, Аустралия тәулігіне 30 мың м3; Бедок қ. КТС, Сингапур тәулігіне 42 мың м3.</w:t>
      </w:r>
    </w:p>
    <w:bookmarkEnd w:id="1856"/>
    <w:bookmarkStart w:name="z1956" w:id="1857"/>
    <w:p>
      <w:pPr>
        <w:spacing w:after="0"/>
        <w:ind w:left="0"/>
        <w:jc w:val="both"/>
      </w:pPr>
      <w:r>
        <w:rPr>
          <w:rFonts w:ascii="Times New Roman"/>
          <w:b w:val="false"/>
          <w:i w:val="false"/>
          <w:color w:val="000000"/>
          <w:sz w:val="28"/>
        </w:rPr>
        <w:t>
      2004 жылы Кувейтте Сулайбияда қуаттылығы тәулігіне 375 мың м3 болатын сарқынды суларды тазартудың жетілдірілген станциясы салынды. Кейіннен станция тәулігіне 600 мың м3-ге дейін кеңейтілді және ультрасүзгі және кері осмос мембраналарын кейінгі тазартумен биологиялық тазарту технологиясын қолданылатындардың әлемдегі ең ірісі болып табылады.</w:t>
      </w:r>
    </w:p>
    <w:bookmarkEnd w:id="18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.-кесте. Жобалау үшін пайдаланылатын судың сапасы және Кувейттегі тазартылған судың болжамды сапасы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тазартудан кейінгі сарқынды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тазартудан кейінгі сарқынды 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заттар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 N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PO</w:t>
            </w:r>
            <w:r>
              <w:rPr>
                <w:rFonts w:ascii="Times New Roman"/>
                <w:b w:val="false"/>
                <w:i w:val="false"/>
                <w:color w:val="000000"/>
                <w:vertAlign w:val="subscript"/>
              </w:rPr>
              <w:t>4 </w:t>
            </w:r>
            <w:r>
              <w:rPr>
                <w:rFonts w:ascii="Times New Roman"/>
                <w:b w:val="false"/>
                <w:i w:val="false"/>
                <w:color w:val="000000"/>
                <w:sz w:val="20"/>
              </w:rPr>
              <w:t>(мг/л)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 мұнай өнімдері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Минералдау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958" w:id="18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w:t>
      </w:r>
      <w:r>
        <w:rPr>
          <w:rFonts w:ascii="Times New Roman"/>
          <w:b/>
          <w:i w:val="false"/>
          <w:color w:val="000000"/>
          <w:sz w:val="28"/>
        </w:rPr>
        <w:t>о</w:t>
      </w:r>
      <w:r>
        <w:rPr>
          <w:rFonts w:ascii="Times New Roman"/>
          <w:b/>
          <w:i w:val="false"/>
          <w:color w:val="000000"/>
          <w:sz w:val="28"/>
        </w:rPr>
        <w:t>мика</w:t>
      </w:r>
    </w:p>
    <w:bookmarkEnd w:id="1858"/>
    <w:bookmarkStart w:name="z1959" w:id="1859"/>
    <w:p>
      <w:pPr>
        <w:spacing w:after="0"/>
        <w:ind w:left="0"/>
        <w:jc w:val="both"/>
      </w:pPr>
      <w:r>
        <w:rPr>
          <w:rFonts w:ascii="Times New Roman"/>
          <w:b w:val="false"/>
          <w:i w:val="false"/>
          <w:color w:val="000000"/>
          <w:sz w:val="28"/>
        </w:rPr>
        <w:t>
      Мембраналық ультрасүзгі жүйелерін енгізу жабдық пен инфрақұрылымға айтарлықтай инвестицияларды қажет етуі мүмкін. Алайда, ұзақ мерзімді негізде сарқынды суларды басқару шығындарын азайту және экологиялық нормаларды сақтау түріндегі экономикалық пайда бұл шығындарды ақтай алады.</w:t>
      </w:r>
    </w:p>
    <w:bookmarkEnd w:id="1859"/>
    <w:bookmarkStart w:name="z1960" w:id="1860"/>
    <w:p>
      <w:pPr>
        <w:spacing w:after="0"/>
        <w:ind w:left="0"/>
        <w:jc w:val="both"/>
      </w:pPr>
      <w:r>
        <w:rPr>
          <w:rFonts w:ascii="Times New Roman"/>
          <w:b w:val="false"/>
          <w:i w:val="false"/>
          <w:color w:val="000000"/>
          <w:sz w:val="28"/>
        </w:rPr>
        <w:t>
      Ультрасүзгілік мембраналарды кері осмос тазарту қондырғыларында алдын ала тазарту ретінде пайдалану алдын ала тазартуға байланысты шығындарды арттырмайды. Ультрасүзгілік мембраналардың қызмет ету мерзімі өткеннен кейін оларды ауыстырудың қосымша шығындары химиялық заттарды (негізінен коагулянттарды) пайдалану шығындарының төмендеуімен өтеледі.</w:t>
      </w:r>
    </w:p>
    <w:bookmarkEnd w:id="1860"/>
    <w:bookmarkStart w:name="z1961" w:id="1861"/>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861"/>
    <w:bookmarkStart w:name="z1962" w:id="1862"/>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62"/>
    <w:bookmarkStart w:name="z1963" w:id="1863"/>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863"/>
    <w:bookmarkStart w:name="z1964" w:id="1864"/>
    <w:p>
      <w:pPr>
        <w:spacing w:after="0"/>
        <w:ind w:left="0"/>
        <w:jc w:val="left"/>
      </w:pPr>
      <w:r>
        <w:rPr>
          <w:rFonts w:ascii="Times New Roman"/>
          <w:b/>
          <w:i w:val="false"/>
          <w:color w:val="000000"/>
        </w:rPr>
        <w:t xml:space="preserve"> 5.4.2. Кері осмос</w:t>
      </w:r>
    </w:p>
    <w:bookmarkEnd w:id="1864"/>
    <w:bookmarkStart w:name="z1965" w:id="186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865"/>
    <w:bookmarkStart w:name="z1966" w:id="1866"/>
    <w:p>
      <w:pPr>
        <w:spacing w:after="0"/>
        <w:ind w:left="0"/>
        <w:jc w:val="both"/>
      </w:pPr>
      <w:r>
        <w:rPr>
          <w:rFonts w:ascii="Times New Roman"/>
          <w:b w:val="false"/>
          <w:i w:val="false"/>
          <w:color w:val="000000"/>
          <w:sz w:val="28"/>
        </w:rPr>
        <w:t>
      Кері осмос – тұзды, органикалық қосылыстарды, бактериялар мен вирустарды қоса алғанда, әртүрлі ластағыш заттарды кетіру үшін суды жартылай өткізгіш мембрана арқылы өткізу қағидатына негізделген суды тазарту процесі.</w:t>
      </w:r>
    </w:p>
    <w:bookmarkEnd w:id="1866"/>
    <w:bookmarkStart w:name="z1967" w:id="18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867"/>
    <w:bookmarkStart w:name="z1968" w:id="1868"/>
    <w:p>
      <w:pPr>
        <w:spacing w:after="0"/>
        <w:ind w:left="0"/>
        <w:jc w:val="both"/>
      </w:pPr>
      <w:r>
        <w:rPr>
          <w:rFonts w:ascii="Times New Roman"/>
          <w:b w:val="false"/>
          <w:i w:val="false"/>
          <w:color w:val="000000"/>
          <w:sz w:val="28"/>
        </w:rPr>
        <w:t>
      Биологиялық тазартылған су көбінесе тұз мөлшері, колиформды бактериялардың, органикалық заттардың, биогендік элементтердің мөлшері бойынша талаптарға сәйкес келмейді. Биологиялық тазартудан кейін сарқынды суларды тиімді тазарту үшін олар кері осмос мембраналық әдісімен тазартуға жіберіледі. Кері осмостық мембраналар судағы бактерияларды, еріген органикалық заттарды, азот пен фосфор қосылыстарын ион түрінде ұстауға мүмкіндік береді.</w:t>
      </w:r>
    </w:p>
    <w:bookmarkEnd w:id="1868"/>
    <w:bookmarkStart w:name="z1969" w:id="1869"/>
    <w:p>
      <w:pPr>
        <w:spacing w:after="0"/>
        <w:ind w:left="0"/>
        <w:jc w:val="both"/>
      </w:pPr>
      <w:r>
        <w:rPr>
          <w:rFonts w:ascii="Times New Roman"/>
          <w:b w:val="false"/>
          <w:i w:val="false"/>
          <w:color w:val="000000"/>
          <w:sz w:val="28"/>
        </w:rPr>
        <w:t>
      Кері осмос процесі көптеген ластағыш заттарды, оның ішінде еріген тұздар мен органикалық заттарды, сондай-ақ микроорганизмдер мен вирустарды ұстай алатын арнайы мембраналарды қолдануға негізделген. Қысым астында су мембраналар арқылы өтіп, ластанудың көп бөлігін артында қалдырады, содан кейін олар жойылады.</w:t>
      </w:r>
    </w:p>
    <w:bookmarkEnd w:id="1869"/>
    <w:bookmarkStart w:name="z1970" w:id="187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70"/>
    <w:bookmarkStart w:name="z1971" w:id="1871"/>
    <w:p>
      <w:pPr>
        <w:spacing w:after="0"/>
        <w:ind w:left="0"/>
        <w:jc w:val="both"/>
      </w:pPr>
      <w:r>
        <w:rPr>
          <w:rFonts w:ascii="Times New Roman"/>
          <w:b w:val="false"/>
          <w:i w:val="false"/>
          <w:color w:val="000000"/>
          <w:sz w:val="28"/>
        </w:rPr>
        <w:t>
      Сарқынды суларды тазарту үшін кері осмосты қолдану су ресурстарының ластану деңгейін едәуір төмендетуге және қоршаған ортаның сапасын жақсартуға мүмкіндік береді. Бұл су айдындарының экожүйелерін сақтауға және адам мен жануарлардың денсаулығына әсерін азайтуға ықпал етеді.</w:t>
      </w:r>
    </w:p>
    <w:bookmarkEnd w:id="1871"/>
    <w:bookmarkStart w:name="z1972" w:id="1872"/>
    <w:p>
      <w:pPr>
        <w:spacing w:after="0"/>
        <w:ind w:left="0"/>
        <w:jc w:val="both"/>
      </w:pPr>
      <w:r>
        <w:rPr>
          <w:rFonts w:ascii="Times New Roman"/>
          <w:b w:val="false"/>
          <w:i w:val="false"/>
          <w:color w:val="000000"/>
          <w:sz w:val="28"/>
        </w:rPr>
        <w:t>
      Кері осмос технологиясы жалпы тұздың мөлшерін, органикалық ластануды және биогендік элементтерді анықтайтын негізгі иондарды бір уақытта алып тастау арқылы жоғары сапалы тазартылған су алуға мүмкіндік береді.</w:t>
      </w:r>
    </w:p>
    <w:bookmarkEnd w:id="1872"/>
    <w:bookmarkStart w:name="z1973" w:id="1873"/>
    <w:p>
      <w:pPr>
        <w:spacing w:after="0"/>
        <w:ind w:left="0"/>
        <w:jc w:val="both"/>
      </w:pPr>
      <w:r>
        <w:rPr>
          <w:rFonts w:ascii="Times New Roman"/>
          <w:b w:val="false"/>
          <w:i w:val="false"/>
          <w:color w:val="000000"/>
          <w:sz w:val="28"/>
        </w:rPr>
        <w:t>
      Селективті қасиеттері бойынша кері осмостық мембраналар ерітінділерді бөлу коэффициенті бойынша ең таңдаулы және тиімді болып табылады. Олардың порлары ең кішкентай. Кері осмос мембраналарының ұсталуының орташа пайызы барлық еріген заттардың 97 – 99 %-ын құрайды.</w:t>
      </w:r>
    </w:p>
    <w:bookmarkEnd w:id="1873"/>
    <w:bookmarkStart w:name="z1974" w:id="18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74"/>
    <w:bookmarkStart w:name="z1975" w:id="1875"/>
    <w:p>
      <w:pPr>
        <w:spacing w:after="0"/>
        <w:ind w:left="0"/>
        <w:jc w:val="both"/>
      </w:pPr>
      <w:r>
        <w:rPr>
          <w:rFonts w:ascii="Times New Roman"/>
          <w:b w:val="false"/>
          <w:i w:val="false"/>
          <w:color w:val="000000"/>
          <w:sz w:val="28"/>
        </w:rPr>
        <w:t>
      Сарқынды суларды тазартудағы кері осмос жүйелері ластағыш заттарды кетірудің әдетте 95 %-дан асатын жоғары тиімділігіне ие. Бұл қоршаған ортаға шығарылатын судың сапа стандарттарына сәйкес келетін немесе одан асатын сарқынды су алуға мүмкіндік береді.</w:t>
      </w:r>
    </w:p>
    <w:bookmarkEnd w:id="1875"/>
    <w:bookmarkStart w:name="z1976" w:id="1876"/>
    <w:p>
      <w:pPr>
        <w:spacing w:after="0"/>
        <w:ind w:left="0"/>
        <w:jc w:val="both"/>
      </w:pPr>
      <w:r>
        <w:rPr>
          <w:rFonts w:ascii="Times New Roman"/>
          <w:b w:val="false"/>
          <w:i w:val="false"/>
          <w:color w:val="000000"/>
          <w:sz w:val="28"/>
        </w:rPr>
        <w:t>
      Кросс-медиа әсерлері</w:t>
      </w:r>
    </w:p>
    <w:bookmarkEnd w:id="1876"/>
    <w:bookmarkStart w:name="z1977" w:id="1877"/>
    <w:p>
      <w:pPr>
        <w:spacing w:after="0"/>
        <w:ind w:left="0"/>
        <w:jc w:val="both"/>
      </w:pPr>
      <w:r>
        <w:rPr>
          <w:rFonts w:ascii="Times New Roman"/>
          <w:b w:val="false"/>
          <w:i w:val="false"/>
          <w:color w:val="000000"/>
          <w:sz w:val="28"/>
        </w:rPr>
        <w:t>
      Сарқынды суларды тазарту үшін кері осмосты пайдалану судың сапасын жақсартуға ғана емес, сонымен қатар топырақ пен су ресурстарына әсерін азайтуға көмектеседі. Бұл экожүйелердің күйін жақсартуға және қоршаған ортаны қорғау жөніндегі қосымша іс-шаралардың қажеттілігін қысқартуға әкелуі мүмкін.</w:t>
      </w:r>
    </w:p>
    <w:bookmarkEnd w:id="1877"/>
    <w:bookmarkStart w:name="z1978" w:id="187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78"/>
    <w:bookmarkStart w:name="z1979" w:id="187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879"/>
    <w:bookmarkStart w:name="z1980" w:id="1880"/>
    <w:p>
      <w:pPr>
        <w:spacing w:after="0"/>
        <w:ind w:left="0"/>
        <w:jc w:val="both"/>
      </w:pPr>
      <w:r>
        <w:rPr>
          <w:rFonts w:ascii="Times New Roman"/>
          <w:b w:val="false"/>
          <w:i w:val="false"/>
          <w:color w:val="000000"/>
          <w:sz w:val="28"/>
        </w:rPr>
        <w:t>
      Сарқынды суларды тазарту үшін кері осмосты қолдану жоғары сапалы тазартылған су қажет болған жағдайда және басқа тазарту әдістері ластағыш заттарды кетірудің қажетті деңгейін қамтамасыз етпейтін жағдайларда ақталуы мүмкін. Кері осмос жүйелерінің техникалық ерекшеліктері олардың тиімді жұмыс істеуін қамтамасыз ету үшін мұқият жоспарлау мен техникалық қызмет көрсетуді қажет етеді.</w:t>
      </w:r>
    </w:p>
    <w:bookmarkEnd w:id="1880"/>
    <w:bookmarkStart w:name="z1981" w:id="18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1"/>
    <w:bookmarkStart w:name="z1982" w:id="1882"/>
    <w:p>
      <w:pPr>
        <w:spacing w:after="0"/>
        <w:ind w:left="0"/>
        <w:jc w:val="both"/>
      </w:pPr>
      <w:r>
        <w:rPr>
          <w:rFonts w:ascii="Times New Roman"/>
          <w:b w:val="false"/>
          <w:i w:val="false"/>
          <w:color w:val="000000"/>
          <w:sz w:val="28"/>
        </w:rPr>
        <w:t>
      Сарқынды суларды тазарту үшін кері осмос жүйелерін енгізу жабдықтар мен инфрақұрылымға айтарлықтай инвестицияларды қажет етуі мүмкін. Алайда, ұзақ мерзімді негізде сарқынды суларды басқару шығындарын азайту және экологиялық нормаларды сақтау түріндегі экономикалық пайда бұл шығындарды ақтай алады.</w:t>
      </w:r>
    </w:p>
    <w:bookmarkEnd w:id="1882"/>
    <w:bookmarkStart w:name="z1983" w:id="1883"/>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883"/>
    <w:bookmarkStart w:name="z1984" w:id="188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884"/>
    <w:bookmarkStart w:name="z1985" w:id="1885"/>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885"/>
    <w:bookmarkStart w:name="z1986" w:id="1886"/>
    <w:p>
      <w:pPr>
        <w:spacing w:after="0"/>
        <w:ind w:left="0"/>
        <w:jc w:val="left"/>
      </w:pPr>
      <w:r>
        <w:rPr>
          <w:rFonts w:ascii="Times New Roman"/>
          <w:b/>
          <w:i w:val="false"/>
          <w:color w:val="000000"/>
        </w:rPr>
        <w:t xml:space="preserve"> 5.4.3. Түйіршікті тиеу сүзгілерін немесе торлы барабан сүзгілерін қолдану арқылы сүзгілеу</w:t>
      </w:r>
    </w:p>
    <w:bookmarkEnd w:id="1886"/>
    <w:bookmarkStart w:name="z1987" w:id="188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887"/>
    <w:bookmarkStart w:name="z1988" w:id="1888"/>
    <w:p>
      <w:pPr>
        <w:spacing w:after="0"/>
        <w:ind w:left="0"/>
        <w:jc w:val="both"/>
      </w:pPr>
      <w:r>
        <w:rPr>
          <w:rFonts w:ascii="Times New Roman"/>
          <w:b w:val="false"/>
          <w:i w:val="false"/>
          <w:color w:val="000000"/>
          <w:sz w:val="28"/>
        </w:rPr>
        <w:t>
      Түйіршікті тиеу сүзгілерін немесе торлы барабан сүзгілерін пайдаланып сүзгілеу сарқынды суларды тазартудың дәстүрлі әдістерінің бірі болып табылады. Бұл сүзгілер сарқынды судағы қатты бөлшектер мен ластағыш заттарды ұстап тұру үшін қолданылады, бұл тек таза судың өтуіне мүмкіндік береді.</w:t>
      </w:r>
    </w:p>
    <w:bookmarkEnd w:id="1888"/>
    <w:bookmarkStart w:name="z1989" w:id="18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889"/>
    <w:bookmarkStart w:name="z1990" w:id="1890"/>
    <w:p>
      <w:pPr>
        <w:spacing w:after="0"/>
        <w:ind w:left="0"/>
        <w:jc w:val="both"/>
      </w:pPr>
      <w:r>
        <w:rPr>
          <w:rFonts w:ascii="Times New Roman"/>
          <w:b w:val="false"/>
          <w:i w:val="false"/>
          <w:color w:val="000000"/>
          <w:sz w:val="28"/>
        </w:rPr>
        <w:t>
      Түйіршікті тиеуі бар сүзгілер сарқынды су өтетін түйіршікті материал қабатынан тұрады. Сүзгілеу процесінде ластану түйіршікті материалдың бетінде қалады. Торлы барабан сүзгілері механикалық сүзгілеу үшін қолданылады, мұнда ластанған су тордағы ұсақ тесіктерден өтіп, ластану бөлшектерін ұстайды.</w:t>
      </w:r>
    </w:p>
    <w:bookmarkEnd w:id="1890"/>
    <w:bookmarkStart w:name="z1991" w:id="1891"/>
    <w:p>
      <w:pPr>
        <w:spacing w:after="0"/>
        <w:ind w:left="0"/>
        <w:jc w:val="both"/>
      </w:pPr>
      <w:r>
        <w:rPr>
          <w:rFonts w:ascii="Times New Roman"/>
          <w:b w:val="false"/>
          <w:i w:val="false"/>
          <w:color w:val="000000"/>
          <w:sz w:val="28"/>
        </w:rPr>
        <w:t>
      Сүзгілердің тиімділігі мен сенімділігін арттыру үшін мынадай шарттарды орындау қажет:</w:t>
      </w:r>
    </w:p>
    <w:bookmarkEnd w:id="1891"/>
    <w:bookmarkStart w:name="z1992" w:id="1892"/>
    <w:p>
      <w:pPr>
        <w:spacing w:after="0"/>
        <w:ind w:left="0"/>
        <w:jc w:val="both"/>
      </w:pPr>
      <w:r>
        <w:rPr>
          <w:rFonts w:ascii="Times New Roman"/>
          <w:b w:val="false"/>
          <w:i w:val="false"/>
          <w:color w:val="000000"/>
          <w:sz w:val="28"/>
        </w:rPr>
        <w:t xml:space="preserve">
      тиісті сүзгілеу материалын пайдалану; </w:t>
      </w:r>
    </w:p>
    <w:bookmarkEnd w:id="1892"/>
    <w:bookmarkStart w:name="z1993" w:id="1893"/>
    <w:p>
      <w:pPr>
        <w:spacing w:after="0"/>
        <w:ind w:left="0"/>
        <w:jc w:val="both"/>
      </w:pPr>
      <w:r>
        <w:rPr>
          <w:rFonts w:ascii="Times New Roman"/>
          <w:b w:val="false"/>
          <w:i w:val="false"/>
          <w:color w:val="000000"/>
          <w:sz w:val="28"/>
        </w:rPr>
        <w:t>
      су-ауада жуу;</w:t>
      </w:r>
    </w:p>
    <w:bookmarkEnd w:id="1893"/>
    <w:bookmarkStart w:name="z1994" w:id="1894"/>
    <w:p>
      <w:pPr>
        <w:spacing w:after="0"/>
        <w:ind w:left="0"/>
        <w:jc w:val="both"/>
      </w:pPr>
      <w:r>
        <w:rPr>
          <w:rFonts w:ascii="Times New Roman"/>
          <w:b w:val="false"/>
          <w:i w:val="false"/>
          <w:color w:val="000000"/>
          <w:sz w:val="28"/>
        </w:rPr>
        <w:t>
      төмен сарқынды суды бұру;</w:t>
      </w:r>
    </w:p>
    <w:bookmarkEnd w:id="1894"/>
    <w:bookmarkStart w:name="z1995" w:id="1895"/>
    <w:p>
      <w:pPr>
        <w:spacing w:after="0"/>
        <w:ind w:left="0"/>
        <w:jc w:val="both"/>
      </w:pPr>
      <w:r>
        <w:rPr>
          <w:rFonts w:ascii="Times New Roman"/>
          <w:b w:val="false"/>
          <w:i w:val="false"/>
          <w:color w:val="000000"/>
          <w:sz w:val="28"/>
        </w:rPr>
        <w:t xml:space="preserve">
      құм ұстағыш құрылғыларды орнату; </w:t>
      </w:r>
    </w:p>
    <w:bookmarkEnd w:id="1895"/>
    <w:bookmarkStart w:name="z1996" w:id="1896"/>
    <w:p>
      <w:pPr>
        <w:spacing w:after="0"/>
        <w:ind w:left="0"/>
        <w:jc w:val="both"/>
      </w:pPr>
      <w:r>
        <w:rPr>
          <w:rFonts w:ascii="Times New Roman"/>
          <w:b w:val="false"/>
          <w:i w:val="false"/>
          <w:color w:val="000000"/>
          <w:sz w:val="28"/>
        </w:rPr>
        <w:t>
      дренаж-тарату жүйесін орнату;</w:t>
      </w:r>
    </w:p>
    <w:bookmarkEnd w:id="1896"/>
    <w:bookmarkStart w:name="z1997" w:id="1897"/>
    <w:p>
      <w:pPr>
        <w:spacing w:after="0"/>
        <w:ind w:left="0"/>
        <w:jc w:val="both"/>
      </w:pPr>
      <w:r>
        <w:rPr>
          <w:rFonts w:ascii="Times New Roman"/>
          <w:b w:val="false"/>
          <w:i w:val="false"/>
          <w:color w:val="000000"/>
          <w:sz w:val="28"/>
        </w:rPr>
        <w:t>
      жұмыстың негізгі технологиялық параметрлерін бақылаумен және басқарумен құрылыстарды пайдалану процесін автоматтандыру;</w:t>
      </w:r>
    </w:p>
    <w:bookmarkEnd w:id="1897"/>
    <w:bookmarkStart w:name="z1998" w:id="1898"/>
    <w:p>
      <w:pPr>
        <w:spacing w:after="0"/>
        <w:ind w:left="0"/>
        <w:jc w:val="both"/>
      </w:pPr>
      <w:r>
        <w:rPr>
          <w:rFonts w:ascii="Times New Roman"/>
          <w:b w:val="false"/>
          <w:i w:val="false"/>
          <w:color w:val="000000"/>
          <w:sz w:val="28"/>
        </w:rPr>
        <w:t xml:space="preserve">
      </w:t>
      </w:r>
      <w:r>
        <w:rPr>
          <w:rFonts w:ascii="Times New Roman"/>
          <w:b/>
          <w:i w:val="false"/>
          <w:color w:val="000000"/>
          <w:sz w:val="28"/>
        </w:rPr>
        <w:t>әртүрлі жағдайларда құрылыстардың жұмыс регламентін таңдау.</w:t>
      </w:r>
    </w:p>
    <w:bookmarkEnd w:id="1898"/>
    <w:bookmarkStart w:name="z1999" w:id="1899"/>
    <w:p>
      <w:pPr>
        <w:spacing w:after="0"/>
        <w:ind w:left="0"/>
        <w:jc w:val="both"/>
      </w:pPr>
      <w:r>
        <w:rPr>
          <w:rFonts w:ascii="Times New Roman"/>
          <w:b w:val="false"/>
          <w:i w:val="false"/>
          <w:color w:val="000000"/>
          <w:sz w:val="28"/>
        </w:rPr>
        <w:t>
      Сүзгілерді қорғау үшін көлемі 0,5 мм немесе одан да көп болатын тоқтатылған бөлшектердің сақталуын қамтамасыз ететін барабан торларын қолдану ұсынылады.</w:t>
      </w:r>
    </w:p>
    <w:bookmarkEnd w:id="1899"/>
    <w:bookmarkStart w:name="z2000" w:id="1900"/>
    <w:p>
      <w:pPr>
        <w:spacing w:after="0"/>
        <w:ind w:left="0"/>
        <w:jc w:val="both"/>
      </w:pPr>
      <w:r>
        <w:rPr>
          <w:rFonts w:ascii="Times New Roman"/>
          <w:b w:val="false"/>
          <w:i w:val="false"/>
          <w:color w:val="000000"/>
          <w:sz w:val="28"/>
        </w:rPr>
        <w:t>
      Алдын ала тазарту сүзгілерін пайдалану кезінде факторы олардың тез биоөсімімен, лайлануынан және істен шығуынан туындаған сүзгі жүктемелерінің шағын ресурсы болып табылады, бұл ластағыш заттардың сырғып кетуіне әкеп соғады. Бір қабатты ұсақ түйіршікті сүзгілер үшін жүктеме мөлшері 1,2 – 2 мм, ал ірі түйіршіктер үшін ірілігі 3 – 10 мм гранитті қиыршық тас ұсынылады.</w:t>
      </w:r>
    </w:p>
    <w:bookmarkEnd w:id="1900"/>
    <w:bookmarkStart w:name="z2001" w:id="1901"/>
    <w:p>
      <w:pPr>
        <w:spacing w:after="0"/>
        <w:ind w:left="0"/>
        <w:jc w:val="both"/>
      </w:pPr>
      <w:r>
        <w:rPr>
          <w:rFonts w:ascii="Times New Roman"/>
          <w:b w:val="false"/>
          <w:i w:val="false"/>
          <w:color w:val="000000"/>
          <w:sz w:val="28"/>
        </w:rPr>
        <w:t>
      Ірілігі 2 – 6 мм түйіршікті грандиоритті пайдалану, сондай-ақ төмен сарқынды суды ағызатын сүзгі материалын су-ауада жуу сүзгі қабатының колматизациясын азайтуға және түйіршікті тиеу сүзгілерінің алдында барабан торларының көмегінсіз сүзгі циклының ұзақтығын арттыруға мүмкіндік береді.</w:t>
      </w:r>
    </w:p>
    <w:bookmarkEnd w:id="1901"/>
    <w:bookmarkStart w:name="z2002" w:id="1902"/>
    <w:p>
      <w:pPr>
        <w:spacing w:after="0"/>
        <w:ind w:left="0"/>
        <w:jc w:val="both"/>
      </w:pPr>
      <w:r>
        <w:rPr>
          <w:rFonts w:ascii="Times New Roman"/>
          <w:b w:val="false"/>
          <w:i w:val="false"/>
          <w:color w:val="000000"/>
          <w:sz w:val="28"/>
        </w:rPr>
        <w:t>
      Сарқынды суларды толық тазарту үшін төмен қарай сүзетін жылдам сүзгілер қолданылады, ал су-ауада жуу сүзгі материалының ластануынан тазартудың ең жоғары сапасын қамтамасыз етеді.</w:t>
      </w:r>
    </w:p>
    <w:bookmarkEnd w:id="1902"/>
    <w:bookmarkStart w:name="z2003" w:id="1903"/>
    <w:p>
      <w:pPr>
        <w:spacing w:after="0"/>
        <w:ind w:left="0"/>
        <w:jc w:val="both"/>
      </w:pPr>
      <w:r>
        <w:rPr>
          <w:rFonts w:ascii="Times New Roman"/>
          <w:b w:val="false"/>
          <w:i w:val="false"/>
          <w:color w:val="000000"/>
          <w:sz w:val="28"/>
        </w:rPr>
        <w:t>
      Сүзгі материалы ретінде біртектілік коэффициенті 2 % – дан аспайтын 2 – 6 мм (грандиорит) фракциясы бар ірі түйіршікті кварц құмы немесе гранит түйіршіктері қолданылады. Сүзгі жүктемесінің регенерациясы бар су-ауада жуу үшін тозуы 0,3 %-дан аспайтын, ұсақталуы 3 %-дан аспайтын сүзгі материалы қажет. Мұндай сүзгі материалындағы сүзгілердің тиімділігі ОБТтолық бойынша 50 – 60 %-ды және тоқтатылған заттар бойынша 65 – 75 %-ды құрайды.</w:t>
      </w:r>
    </w:p>
    <w:bookmarkEnd w:id="1903"/>
    <w:bookmarkStart w:name="z2004" w:id="190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04"/>
    <w:bookmarkStart w:name="z2005" w:id="1905"/>
    <w:p>
      <w:pPr>
        <w:spacing w:after="0"/>
        <w:ind w:left="0"/>
        <w:jc w:val="both"/>
      </w:pPr>
      <w:r>
        <w:rPr>
          <w:rFonts w:ascii="Times New Roman"/>
          <w:b w:val="false"/>
          <w:i w:val="false"/>
          <w:color w:val="000000"/>
          <w:sz w:val="28"/>
        </w:rPr>
        <w:t>
      Түйіршікті тиеу сүзгілерін немесе торлы барабан сүзгілерін пайдалану қоршаған ортаның ластануын азайтуға көмектеседі. Бұл әдіс сарқынды суларды тиімді тазартуды қамтамасыз етеді, бұл ластанудың су мен топырақ ресурстарына әсерін азайтады.</w:t>
      </w:r>
    </w:p>
    <w:bookmarkEnd w:id="1905"/>
    <w:bookmarkStart w:name="z2006" w:id="1906"/>
    <w:p>
      <w:pPr>
        <w:spacing w:after="0"/>
        <w:ind w:left="0"/>
        <w:jc w:val="both"/>
      </w:pPr>
      <w:r>
        <w:rPr>
          <w:rFonts w:ascii="Times New Roman"/>
          <w:b w:val="false"/>
          <w:i w:val="false"/>
          <w:color w:val="000000"/>
          <w:sz w:val="28"/>
        </w:rPr>
        <w:t>
      Экологиялық көрсеткіштер және пайдалану деректері</w:t>
      </w:r>
    </w:p>
    <w:bookmarkEnd w:id="1906"/>
    <w:bookmarkStart w:name="z2007" w:id="1907"/>
    <w:p>
      <w:pPr>
        <w:spacing w:after="0"/>
        <w:ind w:left="0"/>
        <w:jc w:val="both"/>
      </w:pPr>
      <w:r>
        <w:rPr>
          <w:rFonts w:ascii="Times New Roman"/>
          <w:b w:val="false"/>
          <w:i w:val="false"/>
          <w:color w:val="000000"/>
          <w:sz w:val="28"/>
        </w:rPr>
        <w:t>
      Түйіршікті тиеу сүзгілері немесе торлы барабан сүзгілері жоғары дәрежеде тазартылады, әдетте ластағыш бөлшектердің көпшілігін сарқынды судан шығарады. Дегенмен, тиімді жұмыс істеу үшін сүзгілерді үнемі тазалау немесе ауыстыру қажет.</w:t>
      </w:r>
    </w:p>
    <w:bookmarkEnd w:id="1907"/>
    <w:bookmarkStart w:name="z2008" w:id="19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08"/>
    <w:bookmarkStart w:name="z2009" w:id="1909"/>
    <w:p>
      <w:pPr>
        <w:spacing w:after="0"/>
        <w:ind w:left="0"/>
        <w:jc w:val="both"/>
      </w:pPr>
      <w:r>
        <w:rPr>
          <w:rFonts w:ascii="Times New Roman"/>
          <w:b w:val="false"/>
          <w:i w:val="false"/>
          <w:color w:val="000000"/>
          <w:sz w:val="28"/>
        </w:rPr>
        <w:t>
      Түйіршілікті тиеу сүзгілерін немесе торлы барабан сүзгілерін пайдалану тазартылған суды қайта пайдалану немесе қосымша тазалау әдістерінің қажеттілігін азайту арқылы табиғи су ресурстарына қысымды төмендетуі мүмкін. Ол сондай-ақ сарқынды суларды өңдеу үшін пайдаланылатын энергия мен химиялық реагенттерді тұтынуды азайтуы мүмкін.</w:t>
      </w:r>
    </w:p>
    <w:bookmarkEnd w:id="1909"/>
    <w:bookmarkStart w:name="z2010" w:id="1910"/>
    <w:p>
      <w:pPr>
        <w:spacing w:after="0"/>
        <w:ind w:left="0"/>
        <w:jc w:val="both"/>
      </w:pPr>
      <w:r>
        <w:rPr>
          <w:rFonts w:ascii="Times New Roman"/>
          <w:b w:val="false"/>
          <w:i w:val="false"/>
          <w:color w:val="000000"/>
          <w:sz w:val="28"/>
        </w:rPr>
        <w:t>
      Қолданылуына қатысты техникалық ой-пайым</w:t>
      </w:r>
    </w:p>
    <w:bookmarkEnd w:id="1910"/>
    <w:bookmarkStart w:name="z2011" w:id="1911"/>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911"/>
    <w:bookmarkStart w:name="z2012" w:id="1912"/>
    <w:p>
      <w:pPr>
        <w:spacing w:after="0"/>
        <w:ind w:left="0"/>
        <w:jc w:val="both"/>
      </w:pPr>
      <w:r>
        <w:rPr>
          <w:rFonts w:ascii="Times New Roman"/>
          <w:b w:val="false"/>
          <w:i w:val="false"/>
          <w:color w:val="000000"/>
          <w:sz w:val="28"/>
        </w:rPr>
        <w:t>
      Осы сүзгілеу әдістері әртүрлі салада, оның ішінде ауыз суды, сарқынды суларды өңдеу, өндірістік процестер кезінде және тағы басқа жағдайларда кеңінен қолданылады. Олар әртүрлі жағдайлар мен талаптарға бейімделуі мүмкін, бұл оларды әртүрлі жағдайлар үшін әмбебап шешім етеді.</w:t>
      </w:r>
    </w:p>
    <w:bookmarkEnd w:id="1912"/>
    <w:bookmarkStart w:name="z2013" w:id="1913"/>
    <w:p>
      <w:pPr>
        <w:spacing w:after="0"/>
        <w:ind w:left="0"/>
        <w:jc w:val="both"/>
      </w:pPr>
      <w:r>
        <w:rPr>
          <w:rFonts w:ascii="Times New Roman"/>
          <w:b w:val="false"/>
          <w:i w:val="false"/>
          <w:color w:val="000000"/>
          <w:sz w:val="28"/>
        </w:rPr>
        <w:t>
      Ново-Курьяновск тазарту қондырғыларының толық тазарту қондырғылар блогында (Мәскеу) ірілігі 3 – 10 мм гранитті қиыршық тастан тиелген сүзгілер сәтті қолданылды. Калининградта, Воронежде және басқа қалаларда "Экополимер" дренаж жүйелерімен жабдықталған тазарту сүзгілерін салу және қайта құру кезінде ірілігі 2-6 мм болатын түйіршікті грандиорит, сондай-ақ жуу суын аз бұратын сүгзілеу материалын су-ауада жуу қолданыс тапты. Бұл сүзгі қабатының қысылуын азайтуға және сүзгілердің алдында барабан торларының көмегінсіз сүзгі циклінің ұзақтығын арттыруға мүмкіндік берді.</w:t>
      </w:r>
    </w:p>
    <w:bookmarkEnd w:id="1913"/>
    <w:bookmarkStart w:name="z2014" w:id="19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4"/>
    <w:bookmarkStart w:name="z2015" w:id="1915"/>
    <w:p>
      <w:pPr>
        <w:spacing w:after="0"/>
        <w:ind w:left="0"/>
        <w:jc w:val="both"/>
      </w:pPr>
      <w:r>
        <w:rPr>
          <w:rFonts w:ascii="Times New Roman"/>
          <w:b w:val="false"/>
          <w:i w:val="false"/>
          <w:color w:val="000000"/>
          <w:sz w:val="28"/>
        </w:rPr>
        <w:t>
      Сүзгілерді орнатудың бастапқы шығындарының біршама болу мүмкіндігіне қарамастан, сүзгі материалдарына қызмет көрсету және оларды ауыстыру шығындарын азайту және экологиялық айыппұлдар қаупін азайту түріндегі экономикалық артықшылықтар бұл шығындарды ұзақ мерзімді перспективада жиі ақтайды.</w:t>
      </w:r>
    </w:p>
    <w:bookmarkEnd w:id="1915"/>
    <w:bookmarkStart w:name="z2016" w:id="1916"/>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916"/>
    <w:bookmarkStart w:name="z2017" w:id="191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17"/>
    <w:bookmarkStart w:name="z2018" w:id="1918"/>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918"/>
    <w:bookmarkStart w:name="z2019" w:id="1919"/>
    <w:p>
      <w:pPr>
        <w:spacing w:after="0"/>
        <w:ind w:left="0"/>
        <w:jc w:val="left"/>
      </w:pPr>
      <w:r>
        <w:rPr>
          <w:rFonts w:ascii="Times New Roman"/>
          <w:b/>
          <w:i w:val="false"/>
          <w:color w:val="000000"/>
        </w:rPr>
        <w:t xml:space="preserve"> 5.5. Өндірістік қалдықтар мен сарқынды сулар тұнбасының әсерін басқаруға және азайтуға бағытталған ЕҚТ</w:t>
      </w:r>
    </w:p>
    <w:bookmarkEnd w:id="1919"/>
    <w:bookmarkStart w:name="z2020" w:id="1920"/>
    <w:p>
      <w:pPr>
        <w:spacing w:after="0"/>
        <w:ind w:left="0"/>
        <w:jc w:val="left"/>
      </w:pPr>
      <w:r>
        <w:rPr>
          <w:rFonts w:ascii="Times New Roman"/>
          <w:b/>
          <w:i w:val="false"/>
          <w:color w:val="000000"/>
        </w:rPr>
        <w:t xml:space="preserve"> 5.5.1. Центрифугаларда, таспалы және камералық сүзгі престерде, шнекті престерде, дегидраторларда тұнбаны механикалық сусыздандыру</w:t>
      </w:r>
    </w:p>
    <w:bookmarkEnd w:id="1920"/>
    <w:bookmarkStart w:name="z2021" w:id="192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921"/>
    <w:bookmarkStart w:name="z2022" w:id="1922"/>
    <w:p>
      <w:pPr>
        <w:spacing w:after="0"/>
        <w:ind w:left="0"/>
        <w:jc w:val="both"/>
      </w:pPr>
      <w:r>
        <w:rPr>
          <w:rFonts w:ascii="Times New Roman"/>
          <w:b w:val="false"/>
          <w:i w:val="false"/>
          <w:color w:val="000000"/>
          <w:sz w:val="28"/>
        </w:rPr>
        <w:t>
      Тұнбаны механикалық сусыздандыру – бұл сарқынды суларды немесе басқа сұйық қалдықтарды өңдеу нәтижесінде пайда болатын тұнбалардан артық ылғалды кетіру процесі. Тұнбаны механикалық сусыздандырудың негізгі әдістеріне центрифугалау, пресстер арқылы сүзу (мысалы, таспалық, камералық немесе шнекті сүзгі пресстері) және дегидраторларды қолдану жатады. Бұл әдістер тұнбадан ылғалды кетіруді қамтамасыз етеді, бұл ретте олар компактілі тұнба блоктарын немесе қатты кекстер түзеді, бұл қалдықтар көлемін азайтады және оларды одан әрі өңдеуді немесе жоюды жеңілдетеді. Тұнбаны механикалық сусыздандыру сарқынды суларды тазарту процестерінде және қатты қалдықтарды басқаруда маңызды рөл атқарады, бұл тұнбаны тиімді өңдеу мен жоюды қамтамасыз етеді.</w:t>
      </w:r>
    </w:p>
    <w:bookmarkEnd w:id="1922"/>
    <w:bookmarkStart w:name="z2023" w:id="19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923"/>
    <w:bookmarkStart w:name="z2024" w:id="1924"/>
    <w:p>
      <w:pPr>
        <w:spacing w:after="0"/>
        <w:ind w:left="0"/>
        <w:jc w:val="both"/>
      </w:pPr>
      <w:r>
        <w:rPr>
          <w:rFonts w:ascii="Times New Roman"/>
          <w:b w:val="false"/>
          <w:i w:val="false"/>
          <w:color w:val="000000"/>
          <w:sz w:val="28"/>
        </w:rPr>
        <w:t>
      Сүзгі-пресстер. Мұндай құрылғылар сусыздандырудан кейін қалдықтар кептіруге немесе жағуға жіберілген немесе ең аз ылғалдылықпен тұнба алу қажет болған жағдайда қолданылады. Мұндай жабдықты минералды компоненттері жоғары өндірістік ағынды қалдықтарды өңдеу үшін пайдаланған ұтымды.</w:t>
      </w:r>
    </w:p>
    <w:bookmarkEnd w:id="1924"/>
    <w:bookmarkStart w:name="z2025" w:id="1925"/>
    <w:p>
      <w:pPr>
        <w:spacing w:after="0"/>
        <w:ind w:left="0"/>
        <w:jc w:val="both"/>
      </w:pPr>
      <w:r>
        <w:rPr>
          <w:rFonts w:ascii="Times New Roman"/>
          <w:b w:val="false"/>
          <w:i w:val="false"/>
          <w:color w:val="000000"/>
          <w:sz w:val="28"/>
        </w:rPr>
        <w:t>
      Аппараттардың бірнеше түрі бар: шнекті, рамалық, бұрандалы барабанды және т.б. Рамалық сүзгі-пресс – бұл тігінен орналасқан және бір-бірімен ауысатын рамалар мен плиталар жиынтығы. Плиталар мен жақтаулардың беттері арасында сүзгілеу матасы орналасқан. Мұндай жабдықтың өткізу қабілеті оның конструктивтік нюанстарына байланысты өте төмен. Мұндай сүзгілердегі қалдықты қолмен түсіру қажет болады, сондықтан олар мүлдем қолданылмайды десе де болады.</w:t>
      </w:r>
    </w:p>
    <w:bookmarkEnd w:id="1925"/>
    <w:bookmarkStart w:name="z2026" w:id="1926"/>
    <w:p>
      <w:pPr>
        <w:spacing w:after="0"/>
        <w:ind w:left="0"/>
        <w:jc w:val="both"/>
      </w:pPr>
      <w:r>
        <w:rPr>
          <w:rFonts w:ascii="Times New Roman"/>
          <w:b w:val="false"/>
          <w:i w:val="false"/>
          <w:color w:val="000000"/>
          <w:sz w:val="28"/>
        </w:rPr>
        <w:t>
      Камералық сүзгі-престер әсіресе танымал. Мұндай жабдықтағы сүзгілеу матасы тігінен орнатылған тіректермен байланысқан плиталар арасында созылады. Гидроқұрылғылар матаны үнемі тартып-созылған күйінде ұстайды. Плитаның жоғарғы жағы матадан жасалған сүзгімен жабылған. Камера жақтауға бекітілген. Камераға түскеннен кейін тұнба қысыммен басылады. Әрі қарай, плиталар бір-бірінен алшақтап, қалдықтар қолмен алынады. Мұндай құрылғылар жаппай шығарылады және 50 шаршы метрге дейін жететін елеулі сүзу беті бар. Камералық пресс сарқынды сулардың көп мөлшері бар тұнбаны өңдеуге қабілетті, бірақ сарқынды сулардың аздығына төтеп бере алмауы мүмкін.</w:t>
      </w:r>
    </w:p>
    <w:bookmarkEnd w:id="1926"/>
    <w:bookmarkStart w:name="z2027" w:id="1927"/>
    <w:p>
      <w:pPr>
        <w:spacing w:after="0"/>
        <w:ind w:left="0"/>
        <w:jc w:val="both"/>
      </w:pPr>
      <w:r>
        <w:rPr>
          <w:rFonts w:ascii="Times New Roman"/>
          <w:b w:val="false"/>
          <w:i w:val="false"/>
          <w:color w:val="000000"/>
          <w:sz w:val="28"/>
        </w:rPr>
        <w:t>
      Таспалы қондырғыларда тұнба біліктер арасында өтетін және електен жасалған 2 таспамен қысылады. Мұндай жабдықта сарқынды сулардың тұнбасын механикалық сусыздандыру үздіксіз жүреді.</w:t>
      </w:r>
    </w:p>
    <w:bookmarkEnd w:id="1927"/>
    <w:bookmarkStart w:name="z2028" w:id="1928"/>
    <w:p>
      <w:pPr>
        <w:spacing w:after="0"/>
        <w:ind w:left="0"/>
        <w:jc w:val="both"/>
      </w:pPr>
      <w:r>
        <w:rPr>
          <w:rFonts w:ascii="Times New Roman"/>
          <w:b w:val="false"/>
          <w:i w:val="false"/>
          <w:color w:val="000000"/>
          <w:sz w:val="28"/>
        </w:rPr>
        <w:t xml:space="preserve">
      Центрифугалар. Центрифугалау бүгінде кең таралуда. Сусыздандырудың бұл әдісінің артықшылығы – оның қарапайымдылық, оның ішінде процестің басқарылуы, сондай-ақ үнемділігі. Центрифугада өңдеу нәтижесінде ылғалдылығы төмен қалдықтар алынады. </w:t>
      </w:r>
    </w:p>
    <w:bookmarkEnd w:id="1928"/>
    <w:bookmarkStart w:name="z2029" w:id="1929"/>
    <w:p>
      <w:pPr>
        <w:spacing w:after="0"/>
        <w:ind w:left="0"/>
        <w:jc w:val="both"/>
      </w:pPr>
      <w:r>
        <w:rPr>
          <w:rFonts w:ascii="Times New Roman"/>
          <w:b w:val="false"/>
          <w:i w:val="false"/>
          <w:color w:val="000000"/>
          <w:sz w:val="28"/>
        </w:rPr>
        <w:t>
      Декантерлік центрифугалар мен полимерлік станциялар құрамы бойынша әртүрлі шөгінді тұнбалар мен суды, олардың ішінде өнеркәсіптік, шаруашылық-тұрмыстық, жерүсті ағындарын өңдеу және сусыздандыру үшін қолданылады (еріген және жаңбыр суы).</w:t>
      </w:r>
    </w:p>
    <w:bookmarkEnd w:id="1929"/>
    <w:bookmarkStart w:name="z2030" w:id="1930"/>
    <w:p>
      <w:pPr>
        <w:spacing w:after="0"/>
        <w:ind w:left="0"/>
        <w:jc w:val="both"/>
      </w:pPr>
      <w:r>
        <w:rPr>
          <w:rFonts w:ascii="Times New Roman"/>
          <w:b w:val="false"/>
          <w:i w:val="false"/>
          <w:color w:val="000000"/>
          <w:sz w:val="28"/>
        </w:rPr>
        <w:t>
      Мұндай жүйенің артықшылықтары:</w:t>
      </w:r>
    </w:p>
    <w:bookmarkEnd w:id="1930"/>
    <w:bookmarkStart w:name="z2031" w:id="1931"/>
    <w:p>
      <w:pPr>
        <w:spacing w:after="0"/>
        <w:ind w:left="0"/>
        <w:jc w:val="both"/>
      </w:pPr>
      <w:r>
        <w:rPr>
          <w:rFonts w:ascii="Times New Roman"/>
          <w:b w:val="false"/>
          <w:i w:val="false"/>
          <w:color w:val="000000"/>
          <w:sz w:val="28"/>
        </w:rPr>
        <w:t xml:space="preserve">
      сарқынды сулардың тұнбасын 62-ден 68 %-ға дейінгі ылғалдылыққа дейін сусыздандыру; </w:t>
      </w:r>
    </w:p>
    <w:bookmarkEnd w:id="1931"/>
    <w:bookmarkStart w:name="z2032" w:id="1932"/>
    <w:p>
      <w:pPr>
        <w:spacing w:after="0"/>
        <w:ind w:left="0"/>
        <w:jc w:val="both"/>
      </w:pPr>
      <w:r>
        <w:rPr>
          <w:rFonts w:ascii="Times New Roman"/>
          <w:b w:val="false"/>
          <w:i w:val="false"/>
          <w:color w:val="000000"/>
          <w:sz w:val="28"/>
        </w:rPr>
        <w:t>
      бөлшектердің кең ауқымында суспензияларды өңдеу және қатты фазаның концентрациясы мүмкіндігі;</w:t>
      </w:r>
    </w:p>
    <w:bookmarkEnd w:id="1932"/>
    <w:bookmarkStart w:name="z2033" w:id="1933"/>
    <w:p>
      <w:pPr>
        <w:spacing w:after="0"/>
        <w:ind w:left="0"/>
        <w:jc w:val="both"/>
      </w:pPr>
      <w:r>
        <w:rPr>
          <w:rFonts w:ascii="Times New Roman"/>
          <w:b w:val="false"/>
          <w:i w:val="false"/>
          <w:color w:val="000000"/>
          <w:sz w:val="28"/>
        </w:rPr>
        <w:t xml:space="preserve">
      флокулянттың дозасын автоматты түрде таңдау; </w:t>
      </w:r>
    </w:p>
    <w:bookmarkEnd w:id="1933"/>
    <w:bookmarkStart w:name="z2034" w:id="1934"/>
    <w:p>
      <w:pPr>
        <w:spacing w:after="0"/>
        <w:ind w:left="0"/>
        <w:jc w:val="both"/>
      </w:pPr>
      <w:r>
        <w:rPr>
          <w:rFonts w:ascii="Times New Roman"/>
          <w:b w:val="false"/>
          <w:i w:val="false"/>
          <w:color w:val="000000"/>
          <w:sz w:val="28"/>
        </w:rPr>
        <w:t>
      қызмет көрсетудің қарапайымдылығы, процесті автоматтандыру;</w:t>
      </w:r>
    </w:p>
    <w:bookmarkEnd w:id="1934"/>
    <w:bookmarkStart w:name="z2035" w:id="1935"/>
    <w:p>
      <w:pPr>
        <w:spacing w:after="0"/>
        <w:ind w:left="0"/>
        <w:jc w:val="both"/>
      </w:pPr>
      <w:r>
        <w:rPr>
          <w:rFonts w:ascii="Times New Roman"/>
          <w:b w:val="false"/>
          <w:i w:val="false"/>
          <w:color w:val="000000"/>
          <w:sz w:val="28"/>
        </w:rPr>
        <w:t>
      отандық аналогтармен салыстырғанда төмен белгіленген масса мен қуат;</w:t>
      </w:r>
    </w:p>
    <w:bookmarkEnd w:id="1935"/>
    <w:bookmarkStart w:name="z2036" w:id="1936"/>
    <w:p>
      <w:pPr>
        <w:spacing w:after="0"/>
        <w:ind w:left="0"/>
        <w:jc w:val="both"/>
      </w:pPr>
      <w:r>
        <w:rPr>
          <w:rFonts w:ascii="Times New Roman"/>
          <w:b w:val="false"/>
          <w:i w:val="false"/>
          <w:color w:val="000000"/>
          <w:sz w:val="28"/>
        </w:rPr>
        <w:t xml:space="preserve">
      басқа еуропалық әріптестермен салыстырғанда төмен құны. </w:t>
      </w:r>
    </w:p>
    <w:bookmarkEnd w:id="1936"/>
    <w:bookmarkStart w:name="z2037" w:id="1937"/>
    <w:p>
      <w:pPr>
        <w:spacing w:after="0"/>
        <w:ind w:left="0"/>
        <w:jc w:val="both"/>
      </w:pPr>
      <w:r>
        <w:rPr>
          <w:rFonts w:ascii="Times New Roman"/>
          <w:b w:val="false"/>
          <w:i w:val="false"/>
          <w:color w:val="000000"/>
          <w:sz w:val="28"/>
        </w:rPr>
        <w:t>
      Шнекті дегидратор су ағынын тазарту процесінде пайда болған кез келген түрдегі тұнбаларды (ауыл шаруашылығы, өнеркәсіптік, шаруашылық-тұрмыстық және т.б.) сусыздандыруға арналған.</w:t>
      </w:r>
    </w:p>
    <w:bookmarkEnd w:id="1937"/>
    <w:bookmarkStart w:name="z2038" w:id="1938"/>
    <w:p>
      <w:pPr>
        <w:spacing w:after="0"/>
        <w:ind w:left="0"/>
        <w:jc w:val="both"/>
      </w:pPr>
      <w:r>
        <w:rPr>
          <w:rFonts w:ascii="Times New Roman"/>
          <w:b w:val="false"/>
          <w:i w:val="false"/>
          <w:color w:val="000000"/>
          <w:sz w:val="28"/>
        </w:rPr>
        <w:t>
      Жұмыс қағидаты: тұрақтандырылған тұнба флокулянтпен өңдеуге арналған бөлімге сорғымен беріледі, содан кейін соңғысы сусыздандыру қондырғысына жіберіледі. Бұл процесте фильтрат саңылаулардан сақиналар арасында ағып кетеді, олардың ені шығатын бағытта азаяды. Шнек бұрылыстарының қадамы да азаяды, бұл сусыздандыру аймағында қысым тудырады, сонымен қатар тұнба көлемін азайтады. Барабандағы ішкі қысым шнектің ұшына орнатылған қысым платинасымен реттеледі. Соңында фильтрат тазарту қондырғыларының басына жіберіледі, ал кек контейнерге тасталады.</w:t>
      </w:r>
    </w:p>
    <w:bookmarkEnd w:id="1938"/>
    <w:bookmarkStart w:name="z2039" w:id="193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39"/>
    <w:bookmarkStart w:name="z2040" w:id="1940"/>
    <w:p>
      <w:pPr>
        <w:spacing w:after="0"/>
        <w:ind w:left="0"/>
        <w:jc w:val="both"/>
      </w:pPr>
      <w:r>
        <w:rPr>
          <w:rFonts w:ascii="Times New Roman"/>
          <w:b w:val="false"/>
          <w:i w:val="false"/>
          <w:color w:val="000000"/>
          <w:sz w:val="28"/>
        </w:rPr>
        <w:t>
      Сарқынды сулардың тұнбасын механикалық сусыздандыру жабдықтары таяу және алыс шет елдердің тазарту құрылыстарында, кейіннен тұнбаны компосттаумен және одан әрі тыңайтқыш ретінде пайдаланумен жоғары тиімділігін дәлелдеді.</w:t>
      </w:r>
    </w:p>
    <w:bookmarkEnd w:id="1940"/>
    <w:bookmarkStart w:name="z2041" w:id="19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41"/>
    <w:bookmarkStart w:name="z2042" w:id="1942"/>
    <w:p>
      <w:pPr>
        <w:spacing w:after="0"/>
        <w:ind w:left="0"/>
        <w:jc w:val="both"/>
      </w:pPr>
      <w:r>
        <w:rPr>
          <w:rFonts w:ascii="Times New Roman"/>
          <w:b w:val="false"/>
          <w:i w:val="false"/>
          <w:color w:val="000000"/>
          <w:sz w:val="28"/>
        </w:rPr>
        <w:t>
      Центрифугаларда сарқынды сулардың тұнбасын сусыздандыру реагенттермен өңдеусіз жүреді. Жабдықтың артықшылықтарына алатын шағын алаңын, жоғары сенімділігін, кектің төмен ылғалдылығын және автоматтандырылған басқару жүйесіне біріктіру мүмкіндігі кіреді.</w:t>
      </w:r>
    </w:p>
    <w:bookmarkEnd w:id="1942"/>
    <w:bookmarkStart w:name="z2043" w:id="1943"/>
    <w:p>
      <w:pPr>
        <w:spacing w:after="0"/>
        <w:ind w:left="0"/>
        <w:jc w:val="both"/>
      </w:pPr>
      <w:r>
        <w:rPr>
          <w:rFonts w:ascii="Times New Roman"/>
          <w:b w:val="false"/>
          <w:i w:val="false"/>
          <w:color w:val="000000"/>
          <w:sz w:val="28"/>
        </w:rPr>
        <w:t>
      Таспалы қондырғылар электр энергиясын аз тұтынады және үздіксіз жұмыс істей беруге қабілетті. Жүктеу алдында тұнба үлкен бөлшектер мен құмнан қосымша сүзуді қажет етпейді.</w:t>
      </w:r>
    </w:p>
    <w:bookmarkEnd w:id="1943"/>
    <w:bookmarkStart w:name="z2044" w:id="1944"/>
    <w:p>
      <w:pPr>
        <w:spacing w:after="0"/>
        <w:ind w:left="0"/>
        <w:jc w:val="both"/>
      </w:pPr>
      <w:r>
        <w:rPr>
          <w:rFonts w:ascii="Times New Roman"/>
          <w:b w:val="false"/>
          <w:i w:val="false"/>
          <w:color w:val="000000"/>
          <w:sz w:val="28"/>
        </w:rPr>
        <w:t>
      Камералы аппараттардан кейін тұнбаны кептірудің қажеті жоқ, өйткені оның ылғалдылығы төмен.</w:t>
      </w:r>
    </w:p>
    <w:bookmarkEnd w:id="1944"/>
    <w:bookmarkStart w:name="z2045" w:id="19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45"/>
    <w:bookmarkStart w:name="z2046" w:id="1946"/>
    <w:p>
      <w:pPr>
        <w:spacing w:after="0"/>
        <w:ind w:left="0"/>
        <w:jc w:val="both"/>
      </w:pPr>
      <w:r>
        <w:rPr>
          <w:rFonts w:ascii="Times New Roman"/>
          <w:b w:val="false"/>
          <w:i w:val="false"/>
          <w:color w:val="000000"/>
          <w:sz w:val="28"/>
        </w:rPr>
        <w:t>
      Рамалық және камералық қондырғылардың өнімділігі төмен болады. Уақыт өте келе сүзгілеу материалдары ауыстыруды қажет етеді.</w:t>
      </w:r>
    </w:p>
    <w:bookmarkEnd w:id="1946"/>
    <w:bookmarkStart w:name="z2047" w:id="1947"/>
    <w:p>
      <w:pPr>
        <w:spacing w:after="0"/>
        <w:ind w:left="0"/>
        <w:jc w:val="both"/>
      </w:pPr>
      <w:r>
        <w:rPr>
          <w:rFonts w:ascii="Times New Roman"/>
          <w:b w:val="false"/>
          <w:i w:val="false"/>
          <w:color w:val="000000"/>
          <w:sz w:val="28"/>
        </w:rPr>
        <w:t>
      Центрифугалау алдында үлкен бөлшектерді, құмды тұнбадан алып тастау қажет. Термиялық кептіру шығындары.</w:t>
      </w:r>
    </w:p>
    <w:bookmarkEnd w:id="1947"/>
    <w:bookmarkStart w:name="z2048" w:id="194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48"/>
    <w:bookmarkStart w:name="z2049" w:id="1949"/>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949"/>
    <w:bookmarkStart w:name="z2050" w:id="1950"/>
    <w:p>
      <w:pPr>
        <w:spacing w:after="0"/>
        <w:ind w:left="0"/>
        <w:jc w:val="both"/>
      </w:pPr>
      <w:r>
        <w:rPr>
          <w:rFonts w:ascii="Times New Roman"/>
          <w:b w:val="false"/>
          <w:i w:val="false"/>
          <w:color w:val="000000"/>
          <w:sz w:val="28"/>
        </w:rPr>
        <w:t>
      Тазарту қондырғыларының тұнбаларын механикалық сусыздандыру Ресей, Швеция, Англия және Кувейт елдерінде кеңінен қолданылады.</w:t>
      </w:r>
    </w:p>
    <w:bookmarkEnd w:id="1950"/>
    <w:bookmarkStart w:name="z2051" w:id="19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1"/>
    <w:bookmarkStart w:name="z2052" w:id="1952"/>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1952"/>
    <w:bookmarkStart w:name="z2053" w:id="195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53"/>
    <w:bookmarkStart w:name="z2054" w:id="1954"/>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954"/>
    <w:bookmarkStart w:name="z2055" w:id="1955"/>
    <w:p>
      <w:pPr>
        <w:spacing w:after="0"/>
        <w:ind w:left="0"/>
        <w:jc w:val="left"/>
      </w:pPr>
      <w:r>
        <w:rPr>
          <w:rFonts w:ascii="Times New Roman"/>
          <w:b/>
          <w:i w:val="false"/>
          <w:color w:val="000000"/>
        </w:rPr>
        <w:t xml:space="preserve"> 5.5.2. Гемоконтейнерлерде (геотубаларда) тұнбаны сусыздандыру</w:t>
      </w:r>
    </w:p>
    <w:bookmarkEnd w:id="1955"/>
    <w:bookmarkStart w:name="z2056" w:id="195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956"/>
    <w:bookmarkStart w:name="z2057" w:id="1957"/>
    <w:p>
      <w:pPr>
        <w:spacing w:after="0"/>
        <w:ind w:left="0"/>
        <w:jc w:val="both"/>
      </w:pPr>
      <w:r>
        <w:rPr>
          <w:rFonts w:ascii="Times New Roman"/>
          <w:b w:val="false"/>
          <w:i w:val="false"/>
          <w:color w:val="000000"/>
          <w:sz w:val="28"/>
        </w:rPr>
        <w:t>
      Геотубаларда тұнбаларды сусыздандыру технологиясы техникалық тұрғыдан өте қарапайым және табиғи жағдайда тұнбаны сусыздандыру әдістерімен салыстырғанда материалдық және еңбек ресурстарын үнемдеуге мүмкіндік береді.</w:t>
      </w:r>
    </w:p>
    <w:bookmarkEnd w:id="1957"/>
    <w:bookmarkStart w:name="z2058" w:id="19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958"/>
    <w:bookmarkStart w:name="z2059" w:id="1959"/>
    <w:p>
      <w:pPr>
        <w:spacing w:after="0"/>
        <w:ind w:left="0"/>
        <w:jc w:val="both"/>
      </w:pPr>
      <w:r>
        <w:rPr>
          <w:rFonts w:ascii="Times New Roman"/>
          <w:b w:val="false"/>
          <w:i w:val="false"/>
          <w:color w:val="000000"/>
          <w:sz w:val="28"/>
        </w:rPr>
        <w:t>
      Әдіс механикалық сусыздандыру мен лай алаңдары арасында аралық орынды алады.</w:t>
      </w:r>
    </w:p>
    <w:bookmarkEnd w:id="1959"/>
    <w:bookmarkStart w:name="z2060" w:id="1960"/>
    <w:p>
      <w:pPr>
        <w:spacing w:after="0"/>
        <w:ind w:left="0"/>
        <w:jc w:val="both"/>
      </w:pPr>
      <w:r>
        <w:rPr>
          <w:rFonts w:ascii="Times New Roman"/>
          <w:b w:val="false"/>
          <w:i w:val="false"/>
          <w:color w:val="000000"/>
          <w:sz w:val="28"/>
        </w:rPr>
        <w:t>
      Механикалық сусыздандыруға ұқсас, тұнба флокулянтпен өңделеді және берік сүзгі материалынан тігілген, көлемі 1500 м3-ге дейін геотекстильді контейнерге (геотубаға) сорғымен беріледі. Бос су контейнердің қабырғалары арқылы геотекстильдің ұсақ порлары арқылы шығады. Осының нәтижесінде тұнба сусыздандырылады, контейнерден шыққан фильтрат таза және құрамында механикалық қоспаларсыз болып шығады. Контейнерлер қатты жабыны және ОЖ-ға фильтратты бұру жүйесі бар алаңға орналастырылады. Флокуляцияланған тұнбаның геоконтейнерге, құю контейнер соңғы толтырылғанға дейін бірнеше рет қайталанады.</w:t>
      </w:r>
    </w:p>
    <w:bookmarkEnd w:id="1960"/>
    <w:bookmarkStart w:name="z2061" w:id="1961"/>
    <w:p>
      <w:pPr>
        <w:spacing w:after="0"/>
        <w:ind w:left="0"/>
        <w:jc w:val="both"/>
      </w:pPr>
      <w:r>
        <w:rPr>
          <w:rFonts w:ascii="Times New Roman"/>
          <w:b w:val="false"/>
          <w:i w:val="false"/>
          <w:color w:val="000000"/>
          <w:sz w:val="28"/>
        </w:rPr>
        <w:t>
      Су берудің белсенді кезеңі аяқталғаннан кейін, геотекстильді контейнерлерге құйылған тұнба геотекстильдің жақсы жарық сіңіргіштік қабілеті және контейнердің үлкен беткі қабаты арқылы булану арқылы сусыздануды жалғастырады. Сонымен қатар, контейнер атмосфералық жауын-шашынды сіңірмейді және шлам қайтадан суланбайды.</w:t>
      </w:r>
    </w:p>
    <w:bookmarkEnd w:id="1961"/>
    <w:bookmarkStart w:name="z2062" w:id="1962"/>
    <w:p>
      <w:pPr>
        <w:spacing w:after="0"/>
        <w:ind w:left="0"/>
        <w:jc w:val="both"/>
      </w:pPr>
      <w:r>
        <w:rPr>
          <w:rFonts w:ascii="Times New Roman"/>
          <w:b w:val="false"/>
          <w:i w:val="false"/>
          <w:color w:val="000000"/>
          <w:sz w:val="28"/>
        </w:rPr>
        <w:t>
      Қысқы мұздату сусыздандыру процесіне оң әсер етеді, нәтижесінде еріген кезде қосымша қалдық ылғал бөлінеді. Сусыздандырудың арқасында контейнерде сусыздандырылған тұнба (шлам) тиеуге және тасымалдауға ыңғайлы материалға айналады. Контейнерді ашуға болады (сол мақсаттар үшін қайта пайдаланылмайды) және оның құрамы әкетіледі. Сусыздандырылған тұнбаны сусыздандыру орнында көму туралы шешім қолданылуы мүмкін, бұл жағдайда геоконтейнерлер бір-бірінің үстіне бірнеше қабатқа салынады.</w:t>
      </w:r>
    </w:p>
    <w:bookmarkEnd w:id="1962"/>
    <w:bookmarkStart w:name="z2063" w:id="196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63"/>
    <w:bookmarkStart w:name="z2064" w:id="1964"/>
    <w:p>
      <w:pPr>
        <w:spacing w:after="0"/>
        <w:ind w:left="0"/>
        <w:jc w:val="both"/>
      </w:pPr>
      <w:r>
        <w:rPr>
          <w:rFonts w:ascii="Times New Roman"/>
          <w:b w:val="false"/>
          <w:i w:val="false"/>
          <w:color w:val="000000"/>
          <w:sz w:val="28"/>
        </w:rPr>
        <w:t xml:space="preserve">
      Геотубалардағы лайды сусыздандыру табиғи кептірілетін тұнба алқаптарына заманауи балама болып табылады және тұнба көлемінің 2 – 5 есеге азаюын, жұмыс өндірісінің жоғары жылдамдығын, экологиялық тазалықты, сондай-ақ жер рекультивациясы үшін сусыздандырылған тұнбаны пайдалану мүмкіндігін қамтамасыз етеді. </w:t>
      </w:r>
    </w:p>
    <w:bookmarkEnd w:id="1964"/>
    <w:bookmarkStart w:name="z2065" w:id="1965"/>
    <w:p>
      <w:pPr>
        <w:spacing w:after="0"/>
        <w:ind w:left="0"/>
        <w:jc w:val="both"/>
      </w:pPr>
      <w:r>
        <w:rPr>
          <w:rFonts w:ascii="Times New Roman"/>
          <w:b w:val="false"/>
          <w:i w:val="false"/>
          <w:color w:val="000000"/>
          <w:sz w:val="28"/>
        </w:rPr>
        <w:t>
      Сусыздандыру процесінде бірнеше апта ішінде шламның ылғалдылығы 75 %-дан 45 %-ға дейін төмендейді, ал қыс мезгілінен кейін ылғалдылық 25 %-ға дейін төмендейді. Геотубаларды көп ярусты орналастыру сусыздандырылған шламды компактілі және ұзақ уақыт сақтауға мүмкіндік береді: ол тұнба жинаудың дәстүрлі әдістеріне қарағанда бірнеше есеге аз орын алады.</w:t>
      </w:r>
    </w:p>
    <w:bookmarkEnd w:id="1965"/>
    <w:bookmarkStart w:name="z2066" w:id="19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66"/>
    <w:bookmarkStart w:name="z2067" w:id="1967"/>
    <w:p>
      <w:pPr>
        <w:spacing w:after="0"/>
        <w:ind w:left="0"/>
        <w:jc w:val="both"/>
      </w:pPr>
      <w:r>
        <w:rPr>
          <w:rFonts w:ascii="Times New Roman"/>
          <w:b w:val="false"/>
          <w:i w:val="false"/>
          <w:color w:val="000000"/>
          <w:sz w:val="28"/>
        </w:rPr>
        <w:t>
      Геотубалар материалының арқасында тиімді сүзгі жүйелері болып табылады, олар ластанған қалдықтарды, қатты тұнбаны және шламды контейнерлердің ішінде ұзақ уақыт ұстауда тамаша жұмыс істейді. Материалды өрудегі порлар суды тек бір бағытта — сыртқа өткізіп, ішінде үлкен бөлшектерді қалдыруға қабілетті.</w:t>
      </w:r>
    </w:p>
    <w:bookmarkEnd w:id="1967"/>
    <w:bookmarkStart w:name="z2068" w:id="19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 медиа әсерлері </w:t>
      </w:r>
    </w:p>
    <w:bookmarkEnd w:id="1968"/>
    <w:bookmarkStart w:name="z2069" w:id="1969"/>
    <w:p>
      <w:pPr>
        <w:spacing w:after="0"/>
        <w:ind w:left="0"/>
        <w:jc w:val="both"/>
      </w:pPr>
      <w:r>
        <w:rPr>
          <w:rFonts w:ascii="Times New Roman"/>
          <w:b w:val="false"/>
          <w:i w:val="false"/>
          <w:color w:val="000000"/>
          <w:sz w:val="28"/>
        </w:rPr>
        <w:t>
      Геотубтардағы дұрыс емес тәсілдер мұндай салдарларға әкелуі мүмкін: геотубаның астындағы топырақтың су эрозиясы, геотканьның зақымдануы, геоконтейнерлердің кездейсоқ айналуы, геотубаның ішінде топырақ конустарының түзілуі, құммен толып кету және геотканьның порларының бітелуі.</w:t>
      </w:r>
    </w:p>
    <w:bookmarkEnd w:id="1969"/>
    <w:bookmarkStart w:name="z2070" w:id="197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70"/>
    <w:bookmarkStart w:name="z2071" w:id="1971"/>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971"/>
    <w:bookmarkStart w:name="z2072" w:id="1972"/>
    <w:p>
      <w:pPr>
        <w:spacing w:after="0"/>
        <w:ind w:left="0"/>
        <w:jc w:val="both"/>
      </w:pPr>
      <w:r>
        <w:rPr>
          <w:rFonts w:ascii="Times New Roman"/>
          <w:b w:val="false"/>
          <w:i w:val="false"/>
          <w:color w:val="000000"/>
          <w:sz w:val="28"/>
        </w:rPr>
        <w:t>
      Геотубаларды қолдана отырып, тұнбаны сусыздандыру технологиясы екі қарапайым себепке байланысты бүкіл әлем бойынша жоғары қызығушылық тудырады: экономикалық тиімділік және монтаждау, пайдалану, қызмет көрсету жеңілдігі.</w:t>
      </w:r>
    </w:p>
    <w:bookmarkEnd w:id="1972"/>
    <w:bookmarkStart w:name="z2073" w:id="19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73"/>
    <w:bookmarkStart w:name="z2074" w:id="1974"/>
    <w:p>
      <w:pPr>
        <w:spacing w:after="0"/>
        <w:ind w:left="0"/>
        <w:jc w:val="both"/>
      </w:pPr>
      <w:r>
        <w:rPr>
          <w:rFonts w:ascii="Times New Roman"/>
          <w:b w:val="false"/>
          <w:i w:val="false"/>
          <w:color w:val="000000"/>
          <w:sz w:val="28"/>
        </w:rPr>
        <w:t xml:space="preserve">
      Әдіс тұнбаны тиімді сусыздандыруды жедел және ең аз күрделі салымдармен жүзеге асыруға мүмкіндік береді. Флокулянт ерітіндісін дайындау және мөлшерлеу торабын орналастыру үшін ең аз аумақ қажет (сусыздандыру алаңының жанында орналастырылатын контейнер болуы мүмкін). Сусыздандыру шығындары 20 – 30 %-ға төмен. Қолданылатын әдіске байланысты техниканың құны әрбір нақты жағдайда дербес болады. </w:t>
      </w:r>
    </w:p>
    <w:bookmarkEnd w:id="1974"/>
    <w:bookmarkStart w:name="z2075" w:id="197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1975"/>
    <w:bookmarkStart w:name="z2076" w:id="197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1976"/>
    <w:bookmarkStart w:name="z2077" w:id="1977"/>
    <w:p>
      <w:pPr>
        <w:spacing w:after="0"/>
        <w:ind w:left="0"/>
        <w:jc w:val="left"/>
      </w:pPr>
      <w:r>
        <w:rPr>
          <w:rFonts w:ascii="Times New Roman"/>
          <w:b/>
          <w:i w:val="false"/>
          <w:color w:val="000000"/>
        </w:rPr>
        <w:t xml:space="preserve"> 5.5.3. Биогаз ала отырып сарқынды сулардың тұнбасын өңдеу</w:t>
      </w:r>
    </w:p>
    <w:bookmarkEnd w:id="1977"/>
    <w:bookmarkStart w:name="z2078" w:id="197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1978"/>
    <w:bookmarkStart w:name="z2079" w:id="1979"/>
    <w:p>
      <w:pPr>
        <w:spacing w:after="0"/>
        <w:ind w:left="0"/>
        <w:jc w:val="both"/>
      </w:pPr>
      <w:r>
        <w:rPr>
          <w:rFonts w:ascii="Times New Roman"/>
          <w:b w:val="false"/>
          <w:i w:val="false"/>
          <w:color w:val="000000"/>
          <w:sz w:val="28"/>
        </w:rPr>
        <w:t>
      Биогаз – анаэробты, яғни ауаға қол жеткізбестен болатын, әртүрлі шығу тегі бар органикалық заттардың ферментациясы нәтижесінде алынатын газ тәрізді өнім. Оның негізгі компоненттері метан (СН4) – 55 – 70 % және көмірқышқыл газы (СО2) – 28 – 43 %, сондай-ақ өте аз мөлшерде күкіртсутек сияқты басқа газдар.</w:t>
      </w:r>
    </w:p>
    <w:bookmarkEnd w:id="1979"/>
    <w:bookmarkStart w:name="z2080" w:id="19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980"/>
    <w:bookmarkStart w:name="z2081" w:id="1981"/>
    <w:p>
      <w:pPr>
        <w:spacing w:after="0"/>
        <w:ind w:left="0"/>
        <w:jc w:val="both"/>
      </w:pPr>
      <w:r>
        <w:rPr>
          <w:rFonts w:ascii="Times New Roman"/>
          <w:b w:val="false"/>
          <w:i w:val="false"/>
          <w:color w:val="000000"/>
          <w:sz w:val="28"/>
        </w:rPr>
        <w:t>
      Биогаз ала отырып сарқынды сулардың тұнбасын өңдеу – бұл биогаз өндіру мақсатында тұнбадағы органикалық материал биологиялық ыдыратылатын процесс.</w:t>
      </w:r>
    </w:p>
    <w:bookmarkEnd w:id="1981"/>
    <w:bookmarkStart w:name="z2082" w:id="1982"/>
    <w:p>
      <w:pPr>
        <w:spacing w:after="0"/>
        <w:ind w:left="0"/>
        <w:jc w:val="both"/>
      </w:pPr>
      <w:r>
        <w:rPr>
          <w:rFonts w:ascii="Times New Roman"/>
          <w:b w:val="false"/>
          <w:i w:val="false"/>
          <w:color w:val="000000"/>
          <w:sz w:val="28"/>
        </w:rPr>
        <w:t>
      Тұнбаны жинау: сарқынды суларды тазарту процесі нәтижесінде пайда болатын тұнба, ол жиналып, арнайы ыдыстарда немесе тұндырғыштарда таза судан бөлінеді.</w:t>
      </w:r>
    </w:p>
    <w:bookmarkEnd w:id="1982"/>
    <w:bookmarkStart w:name="z2083" w:id="1983"/>
    <w:p>
      <w:pPr>
        <w:spacing w:after="0"/>
        <w:ind w:left="0"/>
        <w:jc w:val="both"/>
      </w:pPr>
      <w:r>
        <w:rPr>
          <w:rFonts w:ascii="Times New Roman"/>
          <w:b w:val="false"/>
          <w:i w:val="false"/>
          <w:color w:val="000000"/>
          <w:sz w:val="28"/>
        </w:rPr>
        <w:t>
      Биологиялық ыдырау: тұнба биогаз реакторына немесе биогаз резервуарына жіберіледі, онда ол анаэробты микроорганизмдердің әсерінен биологиялық ыдырауға ұшырайды. Бұл процесс оттегіге қол жеткізбестен жүреді.</w:t>
      </w:r>
    </w:p>
    <w:bookmarkEnd w:id="1983"/>
    <w:bookmarkStart w:name="z2084" w:id="1984"/>
    <w:p>
      <w:pPr>
        <w:spacing w:after="0"/>
        <w:ind w:left="0"/>
        <w:jc w:val="both"/>
      </w:pPr>
      <w:r>
        <w:rPr>
          <w:rFonts w:ascii="Times New Roman"/>
          <w:b w:val="false"/>
          <w:i w:val="false"/>
          <w:color w:val="000000"/>
          <w:sz w:val="28"/>
        </w:rPr>
        <w:t xml:space="preserve">
      </w:t>
      </w:r>
      <w:r>
        <w:rPr>
          <w:rFonts w:ascii="Times New Roman"/>
          <w:b/>
          <w:i w:val="false"/>
          <w:color w:val="000000"/>
          <w:sz w:val="28"/>
        </w:rPr>
        <w:t>Биогаздың бөлінуі.</w:t>
      </w:r>
    </w:p>
    <w:bookmarkEnd w:id="1984"/>
    <w:bookmarkStart w:name="z2085" w:id="1985"/>
    <w:p>
      <w:pPr>
        <w:spacing w:after="0"/>
        <w:ind w:left="0"/>
        <w:jc w:val="both"/>
      </w:pPr>
      <w:r>
        <w:rPr>
          <w:rFonts w:ascii="Times New Roman"/>
          <w:b w:val="false"/>
          <w:i w:val="false"/>
          <w:color w:val="000000"/>
          <w:sz w:val="28"/>
        </w:rPr>
        <w:t>
      Органикалық материалдың биологиялық ыдырауы негізінен метаннан (CH4) және көмірқышқыл газынан (CO2) тұратын биогаз түзеледі. Биогаз реактордың жоғарғы жағында жиналады, содан кейін одан әрі пайдалану үшін алынады.</w:t>
      </w:r>
    </w:p>
    <w:bookmarkEnd w:id="1985"/>
    <w:bookmarkStart w:name="z2086" w:id="1986"/>
    <w:p>
      <w:pPr>
        <w:spacing w:after="0"/>
        <w:ind w:left="0"/>
        <w:jc w:val="both"/>
      </w:pPr>
      <w:r>
        <w:rPr>
          <w:rFonts w:ascii="Times New Roman"/>
          <w:b w:val="false"/>
          <w:i w:val="false"/>
          <w:color w:val="000000"/>
          <w:sz w:val="28"/>
        </w:rPr>
        <w:t>
      Биогазды пайдалану. Алынған биогазды жылу мен электр энергиясын өндіру үшін энергия көзі ретінде, сондай-ақ көлік құралдары үшін немесе басқа өндірістік процестер үшін отын ретінде пайдалануға болады.</w:t>
      </w:r>
    </w:p>
    <w:bookmarkEnd w:id="1986"/>
    <w:bookmarkStart w:name="z2087" w:id="1987"/>
    <w:p>
      <w:pPr>
        <w:spacing w:after="0"/>
        <w:ind w:left="0"/>
        <w:jc w:val="both"/>
      </w:pPr>
      <w:r>
        <w:rPr>
          <w:rFonts w:ascii="Times New Roman"/>
          <w:b w:val="false"/>
          <w:i w:val="false"/>
          <w:color w:val="000000"/>
          <w:sz w:val="28"/>
        </w:rPr>
        <w:t>
      Бұл процестің бірқатар артықшылықтары бар, оның ішінде тұнба көлемін азайту, қоршаған ортаға теріс әсерді қысқарту және биогазды энергия көзі ретінде пайдалану мүмкіндігі.</w:t>
      </w:r>
    </w:p>
    <w:bookmarkEnd w:id="1987"/>
    <w:bookmarkStart w:name="z2088" w:id="1988"/>
    <w:p>
      <w:pPr>
        <w:spacing w:after="0"/>
        <w:ind w:left="0"/>
        <w:jc w:val="both"/>
      </w:pPr>
      <w:r>
        <w:rPr>
          <w:rFonts w:ascii="Times New Roman"/>
          <w:b w:val="false"/>
          <w:i w:val="false"/>
          <w:color w:val="000000"/>
          <w:sz w:val="28"/>
        </w:rPr>
        <w:t>
      Биогаз қондырғылары тәулігіне 24 сағат, аптасына 7 күн, жыл бойы жұмыс істейді. Осындай жұмыс режимі олардың тағы бір артықшылығы болып табылады. Бүкіл жүйені автоматика жүйесі басқарады. Басқару үшін күніне екі сағатқа бір адам жеткілікті.</w:t>
      </w:r>
    </w:p>
    <w:bookmarkEnd w:id="1988"/>
    <w:bookmarkStart w:name="z2089" w:id="198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89"/>
    <w:bookmarkStart w:name="z2090" w:id="1990"/>
    <w:p>
      <w:pPr>
        <w:spacing w:after="0"/>
        <w:ind w:left="0"/>
        <w:jc w:val="both"/>
      </w:pPr>
      <w:r>
        <w:rPr>
          <w:rFonts w:ascii="Times New Roman"/>
          <w:b w:val="false"/>
          <w:i w:val="false"/>
          <w:color w:val="000000"/>
          <w:sz w:val="28"/>
        </w:rPr>
        <w:t>
      Биогаз қондырғыларының құрылысы мен жұмысын ұйымдастырудың арқасында экологиялық таза отынды ғана емес, сонымен қатар тыңайтқыш ретінде қызмет ете алатын органикалық қалдықтарды да алуға болады, сонымен қатар атмосфераға СО2 шығарындыларын азайтады.</w:t>
      </w:r>
    </w:p>
    <w:bookmarkEnd w:id="1990"/>
    <w:bookmarkStart w:name="z2091" w:id="19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91"/>
    <w:bookmarkStart w:name="z2092" w:id="1992"/>
    <w:p>
      <w:pPr>
        <w:spacing w:after="0"/>
        <w:ind w:left="0"/>
        <w:jc w:val="both"/>
      </w:pPr>
      <w:r>
        <w:rPr>
          <w:rFonts w:ascii="Times New Roman"/>
          <w:b w:val="false"/>
          <w:i w:val="false"/>
          <w:color w:val="000000"/>
          <w:sz w:val="28"/>
        </w:rPr>
        <w:t>
      Жоғары электр тиімділігі пайдаланылатын сарқынды сулардың биогазының бірлігіне шаққандағы өндірілетін электр энергиясының мөлшерін арттыруға мүмкіндік береді. Электр тиімділігі 43 %-ға дейін және жылу тиімділігі 45 %-ға дейін.</w:t>
      </w:r>
    </w:p>
    <w:bookmarkEnd w:id="1992"/>
    <w:bookmarkStart w:name="z2093" w:id="19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93"/>
    <w:bookmarkStart w:name="z2094" w:id="1994"/>
    <w:p>
      <w:pPr>
        <w:spacing w:after="0"/>
        <w:ind w:left="0"/>
        <w:jc w:val="both"/>
      </w:pPr>
      <w:r>
        <w:rPr>
          <w:rFonts w:ascii="Times New Roman"/>
          <w:b w:val="false"/>
          <w:i w:val="false"/>
          <w:color w:val="000000"/>
          <w:sz w:val="28"/>
        </w:rPr>
        <w:t>
      Анаэробты шламды өңдеу процесінде қауіпті химиялық заттар немесе патогенді микроорганизмдер болуы мүмкін қалдықтар қалады. Бұл қалдықтар қосымша өңдеуді талап етеді.</w:t>
      </w:r>
    </w:p>
    <w:bookmarkEnd w:id="1994"/>
    <w:bookmarkStart w:name="z2095" w:id="199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95"/>
    <w:bookmarkStart w:name="z2096" w:id="1996"/>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1996"/>
    <w:bookmarkStart w:name="z2097" w:id="1997"/>
    <w:p>
      <w:pPr>
        <w:spacing w:after="0"/>
        <w:ind w:left="0"/>
        <w:jc w:val="both"/>
      </w:pPr>
      <w:r>
        <w:rPr>
          <w:rFonts w:ascii="Times New Roman"/>
          <w:b w:val="false"/>
          <w:i w:val="false"/>
          <w:color w:val="000000"/>
          <w:sz w:val="28"/>
        </w:rPr>
        <w:t>
      Германия, Франция, Нидерланды, Грекия, Ұлыбритания, Швеция, Испания, Люксембург, Чехия, Литва, АҚШ, Жапония және Кипрде 300-ден астам биогаз зауыттары салынды, іске қосылды және сәтті жұмыс істейді.</w:t>
      </w:r>
    </w:p>
    <w:bookmarkEnd w:id="1997"/>
    <w:bookmarkStart w:name="z2098" w:id="1998"/>
    <w:p>
      <w:pPr>
        <w:spacing w:after="0"/>
        <w:ind w:left="0"/>
        <w:jc w:val="both"/>
      </w:pPr>
      <w:r>
        <w:rPr>
          <w:rFonts w:ascii="Times New Roman"/>
          <w:b w:val="false"/>
          <w:i w:val="false"/>
          <w:color w:val="000000"/>
          <w:sz w:val="28"/>
        </w:rPr>
        <w:t>
      2017 жылы Шымкент қаласының "Су ресурстары-Маркетинг" ЖШС кәсіпорнында қуаттылығын тәулігіне 100-ден 150 мың м3-ге дейін ұлғайта отырып, кәріз-тазарту құрылыстарын жаңғырту жүргізілді, тазарту құрылыстарының барлық процестері автоматтандырылды, қуаттылығы 0,5 МВт болатын тұнбаны қайта өңдеу бойынша биогаз қондырғысы іске қосылды, ол мыналарды қамтамасыз етеді:</w:t>
      </w:r>
    </w:p>
    <w:bookmarkEnd w:id="1998"/>
    <w:bookmarkStart w:name="z2099" w:id="1999"/>
    <w:p>
      <w:pPr>
        <w:spacing w:after="0"/>
        <w:ind w:left="0"/>
        <w:jc w:val="both"/>
      </w:pPr>
      <w:r>
        <w:rPr>
          <w:rFonts w:ascii="Times New Roman"/>
          <w:b w:val="false"/>
          <w:i w:val="false"/>
          <w:color w:val="000000"/>
          <w:sz w:val="28"/>
        </w:rPr>
        <w:t xml:space="preserve">
      400 кВт/сағ дейін "жасыл" электр энергиясын өндіру; </w:t>
      </w:r>
    </w:p>
    <w:bookmarkEnd w:id="1999"/>
    <w:bookmarkStart w:name="z2100" w:id="2000"/>
    <w:p>
      <w:pPr>
        <w:spacing w:after="0"/>
        <w:ind w:left="0"/>
        <w:jc w:val="both"/>
      </w:pPr>
      <w:r>
        <w:rPr>
          <w:rFonts w:ascii="Times New Roman"/>
          <w:b w:val="false"/>
          <w:i w:val="false"/>
          <w:color w:val="000000"/>
          <w:sz w:val="28"/>
        </w:rPr>
        <w:t>
      құмды жуу, кептіру (жолдарды себу, құрылыс);</w:t>
      </w:r>
    </w:p>
    <w:bookmarkEnd w:id="2000"/>
    <w:bookmarkStart w:name="z2101" w:id="2001"/>
    <w:p>
      <w:pPr>
        <w:spacing w:after="0"/>
        <w:ind w:left="0"/>
        <w:jc w:val="both"/>
      </w:pPr>
      <w:r>
        <w:rPr>
          <w:rFonts w:ascii="Times New Roman"/>
          <w:b w:val="false"/>
          <w:i w:val="false"/>
          <w:color w:val="000000"/>
          <w:sz w:val="28"/>
        </w:rPr>
        <w:t>
      жылына 34 мың тоннаға дейін органикалық тыңайтқыш алу;</w:t>
      </w:r>
    </w:p>
    <w:bookmarkEnd w:id="2001"/>
    <w:bookmarkStart w:name="z2102" w:id="2002"/>
    <w:p>
      <w:pPr>
        <w:spacing w:after="0"/>
        <w:ind w:left="0"/>
        <w:jc w:val="both"/>
      </w:pPr>
      <w:r>
        <w:rPr>
          <w:rFonts w:ascii="Times New Roman"/>
          <w:b w:val="false"/>
          <w:i w:val="false"/>
          <w:color w:val="000000"/>
          <w:sz w:val="28"/>
        </w:rPr>
        <w:t>
      атмосфераға СО2 ықтимал шығарындыларын азайту – жылына 3,7 мың тонна.</w:t>
      </w:r>
    </w:p>
    <w:bookmarkEnd w:id="2002"/>
    <w:bookmarkStart w:name="z2103" w:id="2003"/>
    <w:p>
      <w:pPr>
        <w:spacing w:after="0"/>
        <w:ind w:left="0"/>
        <w:jc w:val="both"/>
      </w:pPr>
      <w:r>
        <w:rPr>
          <w:rFonts w:ascii="Times New Roman"/>
          <w:b w:val="false"/>
          <w:i w:val="false"/>
          <w:color w:val="000000"/>
          <w:sz w:val="28"/>
        </w:rPr>
        <w:t>
      Экономика</w:t>
      </w:r>
    </w:p>
    <w:bookmarkEnd w:id="2003"/>
    <w:bookmarkStart w:name="z2104" w:id="2004"/>
    <w:p>
      <w:pPr>
        <w:spacing w:after="0"/>
        <w:ind w:left="0"/>
        <w:jc w:val="both"/>
      </w:pPr>
      <w:r>
        <w:rPr>
          <w:rFonts w:ascii="Times New Roman"/>
          <w:b w:val="false"/>
          <w:i w:val="false"/>
          <w:color w:val="000000"/>
          <w:sz w:val="28"/>
        </w:rPr>
        <w:t xml:space="preserve">
      Қолданылатын әдіске байланысты техниканың құны әрбір нақты жағдайда дербес болады. </w:t>
      </w:r>
    </w:p>
    <w:bookmarkEnd w:id="2004"/>
    <w:bookmarkStart w:name="z2105" w:id="200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05"/>
    <w:bookmarkStart w:name="z2106" w:id="200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2006"/>
    <w:bookmarkStart w:name="z2107" w:id="2007"/>
    <w:p>
      <w:pPr>
        <w:spacing w:after="0"/>
        <w:ind w:left="0"/>
        <w:jc w:val="left"/>
      </w:pPr>
      <w:r>
        <w:rPr>
          <w:rFonts w:ascii="Times New Roman"/>
          <w:b/>
          <w:i w:val="false"/>
          <w:color w:val="000000"/>
        </w:rPr>
        <w:t xml:space="preserve"> 5.5.4. Сарқынды сулар тұнбасының ацидофикациясы</w:t>
      </w:r>
    </w:p>
    <w:bookmarkEnd w:id="2007"/>
    <w:bookmarkStart w:name="z2108" w:id="200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008"/>
    <w:bookmarkStart w:name="z2109" w:id="2009"/>
    <w:p>
      <w:pPr>
        <w:spacing w:after="0"/>
        <w:ind w:left="0"/>
        <w:jc w:val="both"/>
      </w:pPr>
      <w:r>
        <w:rPr>
          <w:rFonts w:ascii="Times New Roman"/>
          <w:b w:val="false"/>
          <w:i w:val="false"/>
          <w:color w:val="000000"/>
          <w:sz w:val="28"/>
        </w:rPr>
        <w:t>
      Ацидофикация – оңай қолжетімді органикалық заттардың мөлшерін көбейтудің бір жолы. Аталған процесті қолдану ацидофикация өнімдерінің – ұшпа май қышқылдарының арқасында бастапқы тұндырудан өткен сарқынды сулардағы жеңіл тотығатын органикалық қосылыстардың үлесін арттыруға мүмкіндік береді.</w:t>
      </w:r>
    </w:p>
    <w:bookmarkEnd w:id="2009"/>
    <w:bookmarkStart w:name="z2110" w:id="20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2010"/>
    <w:bookmarkStart w:name="z2111" w:id="2011"/>
    <w:p>
      <w:pPr>
        <w:spacing w:after="0"/>
        <w:ind w:left="0"/>
        <w:jc w:val="both"/>
      </w:pPr>
      <w:r>
        <w:rPr>
          <w:rFonts w:ascii="Times New Roman"/>
          <w:b w:val="false"/>
          <w:i w:val="false"/>
          <w:color w:val="000000"/>
          <w:sz w:val="28"/>
        </w:rPr>
        <w:t>
      Биологиялық тазарту қондырғыларындағы шикі тұнбаны ацидофикациялау технологиясын бірден бірнеше проблеманы шешу үшін қолдануға болады, атап айтқанда:</w:t>
      </w:r>
    </w:p>
    <w:bookmarkEnd w:id="2011"/>
    <w:bookmarkStart w:name="z2112" w:id="2012"/>
    <w:p>
      <w:pPr>
        <w:spacing w:after="0"/>
        <w:ind w:left="0"/>
        <w:jc w:val="both"/>
      </w:pPr>
      <w:r>
        <w:rPr>
          <w:rFonts w:ascii="Times New Roman"/>
          <w:b w:val="false"/>
          <w:i w:val="false"/>
          <w:color w:val="000000"/>
          <w:sz w:val="28"/>
        </w:rPr>
        <w:t>
      флокуланың пайда болуының, седиментацияның және тіпті тұнбаның ісінуінің барлық жағдайларында белсенді тұнбаны сауықтыру әдісі ретінде, өйткені ол тұнбаны қажетті жеңіл тотығатын органикалық заттармен және биогенді элементтермен қамтамасыз етуге мүмкіндік береді;</w:t>
      </w:r>
    </w:p>
    <w:bookmarkEnd w:id="2012"/>
    <w:bookmarkStart w:name="z2113" w:id="2013"/>
    <w:p>
      <w:pPr>
        <w:spacing w:after="0"/>
        <w:ind w:left="0"/>
        <w:jc w:val="both"/>
      </w:pPr>
      <w:r>
        <w:rPr>
          <w:rFonts w:ascii="Times New Roman"/>
          <w:b w:val="false"/>
          <w:i w:val="false"/>
          <w:color w:val="000000"/>
          <w:sz w:val="28"/>
        </w:rPr>
        <w:t>
      құрамында азот бар заттардың барлық түрлерін тиімді жоюды қамтамасыз ету әдісі ретінде, яғни нитрификацияны (нитрификациялаушы тұнбаның қолайсыз жағдайларға және токсиканттардың әсеріне төзімділігін арттыру арқылы), сол сияқты денитрификацияны (тұнбаны тотықсыздандырғыштармен қамтамасыз ету арқылы) күшейту үшін;</w:t>
      </w:r>
    </w:p>
    <w:bookmarkEnd w:id="2013"/>
    <w:bookmarkStart w:name="z2114" w:id="2014"/>
    <w:p>
      <w:pPr>
        <w:spacing w:after="0"/>
        <w:ind w:left="0"/>
        <w:jc w:val="both"/>
      </w:pPr>
      <w:r>
        <w:rPr>
          <w:rFonts w:ascii="Times New Roman"/>
          <w:b w:val="false"/>
          <w:i w:val="false"/>
          <w:color w:val="000000"/>
          <w:sz w:val="28"/>
        </w:rPr>
        <w:t>
      фосфор қосылыстарын қоса алғанда, лайды қалпына келтіргіштермен қамтамасыз ету арқылы барлық биогендік элементтерді терең жою әдісі ретінде;</w:t>
      </w:r>
    </w:p>
    <w:bookmarkEnd w:id="2014"/>
    <w:bookmarkStart w:name="z2115" w:id="2015"/>
    <w:p>
      <w:pPr>
        <w:spacing w:after="0"/>
        <w:ind w:left="0"/>
        <w:jc w:val="both"/>
      </w:pPr>
      <w:r>
        <w:rPr>
          <w:rFonts w:ascii="Times New Roman"/>
          <w:b w:val="false"/>
          <w:i w:val="false"/>
          <w:color w:val="000000"/>
          <w:sz w:val="28"/>
        </w:rPr>
        <w:t xml:space="preserve">
      артық шикі тұнбаның көлемін 1,5 есеге азайтуға мүмкіндік беретін шикі тұнбаның ылғал бергіш қасиеттерін жақсарту әдісі ретінде. </w:t>
      </w:r>
    </w:p>
    <w:bookmarkEnd w:id="2015"/>
    <w:bookmarkStart w:name="z2116" w:id="2016"/>
    <w:p>
      <w:pPr>
        <w:spacing w:after="0"/>
        <w:ind w:left="0"/>
        <w:jc w:val="both"/>
      </w:pPr>
      <w:r>
        <w:rPr>
          <w:rFonts w:ascii="Times New Roman"/>
          <w:b w:val="false"/>
          <w:i w:val="false"/>
          <w:color w:val="000000"/>
          <w:sz w:val="28"/>
        </w:rPr>
        <w:t>
      Бұл процесс тұнбаның рециклы жүйесімен жабдықталған бастапқы тұндырғыштардағы сарқынды суды өңдеудің негізгі желісінде де, рециклдың, араластырудың және сатылылықтың әртүрлі схемаларымен шикі тұнбаны преферментациялау реакторларындағы жеке желіде де жүзеге асырылуы мүмкін.</w:t>
      </w:r>
    </w:p>
    <w:bookmarkEnd w:id="2016"/>
    <w:bookmarkStart w:name="z2117" w:id="2017"/>
    <w:p>
      <w:pPr>
        <w:spacing w:after="0"/>
        <w:ind w:left="0"/>
        <w:jc w:val="both"/>
      </w:pPr>
      <w:r>
        <w:rPr>
          <w:rFonts w:ascii="Times New Roman"/>
          <w:b w:val="false"/>
          <w:i w:val="false"/>
          <w:color w:val="000000"/>
          <w:sz w:val="28"/>
        </w:rPr>
        <w:t>
      Шикі тұнбаның ацидофикациясын (преферментациясын) сарқынды суларды биогендік элементтерден тазартуды тұрақтандыру әдісі ретінде қолдануға болады.</w:t>
      </w:r>
    </w:p>
    <w:bookmarkEnd w:id="2017"/>
    <w:bookmarkStart w:name="z2118" w:id="2018"/>
    <w:p>
      <w:pPr>
        <w:spacing w:after="0"/>
        <w:ind w:left="0"/>
        <w:jc w:val="both"/>
      </w:pPr>
      <w:r>
        <w:rPr>
          <w:rFonts w:ascii="Times New Roman"/>
          <w:b w:val="false"/>
          <w:i w:val="false"/>
          <w:color w:val="000000"/>
          <w:sz w:val="28"/>
        </w:rPr>
        <w:t>
      Төмен концентрацияланған ағындарда биологиялық дефосфаттауды жүзеге асыру үшін оңай қол жетімді органиканың құрамын арттыру әдістерінің бірі ацидофикация (преферментация) процесі болып табылады.</w:t>
      </w:r>
    </w:p>
    <w:bookmarkEnd w:id="2018"/>
    <w:bookmarkStart w:name="z2119" w:id="2019"/>
    <w:p>
      <w:pPr>
        <w:spacing w:after="0"/>
        <w:ind w:left="0"/>
        <w:jc w:val="both"/>
      </w:pPr>
      <w:r>
        <w:rPr>
          <w:rFonts w:ascii="Times New Roman"/>
          <w:b w:val="false"/>
          <w:i w:val="false"/>
          <w:color w:val="000000"/>
          <w:sz w:val="28"/>
        </w:rPr>
        <w:t>
      Преферментация – биогендік элементтерді жоюдың тиімділігін арттыру үшін алынған ұшпа май қышқылдарын пайдалану мақсатында муниципалды және өнеркәсіптік сарқынды суларда кездесетін тоқтатылған немесе тұндырылған органикалық заттың бастапқы резервуарында анаэробты өңдеу арқылы еритін, биологиялық оңай қол жетімді органикалық заттардың (ұшпа май қышқылдары) түзілуінің арнайы ұйымдастырылған процесі.</w:t>
      </w:r>
    </w:p>
    <w:bookmarkEnd w:id="2019"/>
    <w:bookmarkStart w:name="z2120" w:id="2020"/>
    <w:p>
      <w:pPr>
        <w:spacing w:after="0"/>
        <w:ind w:left="0"/>
        <w:jc w:val="both"/>
      </w:pPr>
      <w:r>
        <w:rPr>
          <w:rFonts w:ascii="Times New Roman"/>
          <w:b w:val="false"/>
          <w:i w:val="false"/>
          <w:color w:val="000000"/>
          <w:sz w:val="28"/>
        </w:rPr>
        <w:t>
      Процесті белгілеу үшін "ацидофикация" және "преферментация" терминдері бірдей қолданылады, бірақ орыс тілді әдебиеттерде "ацидофикация" терминін, ал ағылшын тіліндегі әдебиеттерде "преферментация" терминін жиі қолдану үрдісі байқалады.</w:t>
      </w:r>
    </w:p>
    <w:bookmarkEnd w:id="2020"/>
    <w:bookmarkStart w:name="z2121" w:id="2021"/>
    <w:p>
      <w:pPr>
        <w:spacing w:after="0"/>
        <w:ind w:left="0"/>
        <w:jc w:val="both"/>
      </w:pPr>
      <w:r>
        <w:rPr>
          <w:rFonts w:ascii="Times New Roman"/>
          <w:b w:val="false"/>
          <w:i w:val="false"/>
          <w:color w:val="000000"/>
          <w:sz w:val="28"/>
        </w:rPr>
        <w:t>
      Ацидофикация процесінде органикалық заттардың ыдырауы кезінде, оның оңай ыдырайтын фракциясының ұлғаюынан басқа, аммонификация да жүреді, ол аммоний азотының концентрациясының жоғарылауымен және тоқтатылған заттар фракциясының жоғарылауымен бірге жүреді, байытылған сарқынды су аэротенкке енген кезде биомассаның қосымша өсуі, нитрификацияға қосымша оттегі шығыны және қосымша денитрификацияға қолжетімді органикалық заттардың шығыны үшін жағдайлар туындауы мүмкін.</w:t>
      </w:r>
    </w:p>
    <w:bookmarkEnd w:id="2021"/>
    <w:bookmarkStart w:name="z2122" w:id="2022"/>
    <w:p>
      <w:pPr>
        <w:spacing w:after="0"/>
        <w:ind w:left="0"/>
        <w:jc w:val="both"/>
      </w:pPr>
      <w:r>
        <w:rPr>
          <w:rFonts w:ascii="Times New Roman"/>
          <w:b w:val="false"/>
          <w:i w:val="false"/>
          <w:color w:val="000000"/>
          <w:sz w:val="28"/>
        </w:rPr>
        <w:t>
      "Мосводоканал" АҚ деректеріне сәйкес, ОХТ концентрациясының 50 %-ға артуы 45 % P-PO4 қосымша жойылуына әкелді. UCT технологиялық схемасы бойынша биологиялық азот пен фосфорды жою технологиясымен жобаланған биогендік элементтерді жою блогының аэротенктерінің жұмыс тұрақтылығын оңай тотығатын органикалық қосылыстардың санын 30 %-ға ұлғайту арқылы арттыруға мүмкіндік туды. Бұл ретте тазартылған су сапасының мынадай көрсеткіштеріне қол жеткізілді: N-NH4 – 0,7 мг/л; N-NO2 – 0,03 мг/л; N-NO3 – 7,7 мг/л, P-PO4 – 0,2 мг/л. Шикі тұнбаны ацидофиакциялау технологиясын қолдану кезінде аммоний азоты бойынша аэротенктерге жүктеме ұлғаймайды. Сондай-ақ, сарқынды суларды тоқтатылған заттардан тазарту тұрақтылығының шамалы төмендеуі байқалды, бұл белсенді лайдың өсуіне және суды тазарту сапасының өзгеруіне алып келмеді. Қажет болған кезде тоқтатылған заттардан суды тазарту тұрақтылығын арттыру үшін шикі тұнбаны ацидофикациялау технологиясын қолданған кезде сарқынды суды қосымша тұндыруға жіберу ұсынылады.</w:t>
      </w:r>
    </w:p>
    <w:bookmarkEnd w:id="2022"/>
    <w:bookmarkStart w:name="z2123" w:id="202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23"/>
    <w:bookmarkStart w:name="z2124" w:id="2024"/>
    <w:p>
      <w:pPr>
        <w:spacing w:after="0"/>
        <w:ind w:left="0"/>
        <w:jc w:val="both"/>
      </w:pPr>
      <w:r>
        <w:rPr>
          <w:rFonts w:ascii="Times New Roman"/>
          <w:b w:val="false"/>
          <w:i w:val="false"/>
          <w:color w:val="000000"/>
          <w:sz w:val="28"/>
        </w:rPr>
        <w:t>
      Сарқынды суды оңай ыдырайтын органикалық заттармен байыту әдістерінің бірі шикі тұнбаны ацидофикациялау (қышқыл ашыту) болып табылады. Ацидофикаторларды қолдану тазартылған сарқынды суды жеңіл ыдырайтын органикалық заттармен байытуға мүмкіндік берді, бұл аэротенктердегі денитрификация және биологиялық дефосфотация процестерінің тиімділігін арттыруға және азот пен фосфор бойынша тазартылған судың нормативтік сапасына қол жеткізуге алып келді. Тұндырғышты ацидофикация режиміне көшіру жөніндегі өнеркәсіптік эксперимент жекелеген ыдыс құрылыстарын салмай ацидофикация процесін қамтамасыз етуге және азот пен фосфор бойынша суды тазартудың нормативтік сапасына қол жеткізуге мүмкіндік берді.</w:t>
      </w:r>
    </w:p>
    <w:bookmarkEnd w:id="2024"/>
    <w:bookmarkStart w:name="z2125" w:id="20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25"/>
    <w:bookmarkStart w:name="z2126" w:id="2026"/>
    <w:p>
      <w:pPr>
        <w:spacing w:after="0"/>
        <w:ind w:left="0"/>
        <w:jc w:val="both"/>
      </w:pPr>
      <w:r>
        <w:rPr>
          <w:rFonts w:ascii="Times New Roman"/>
          <w:b w:val="false"/>
          <w:i w:val="false"/>
          <w:color w:val="000000"/>
          <w:sz w:val="28"/>
        </w:rPr>
        <w:t>
      Тазарту құрылыстарының жаңа блогының бастапқы тұндырғыштарының бірін ацидофикация режиміне ауыстыру сарқынды суларды азот пен фосфор қосылыстарынан тазартудың сапасы мен тұрақтылығын едәуір арттыруға мүмкіндік береді (қосымша 3,5 мг/дм3 азот және 0,23 мг/дм3 P-PO4 жоя отырып).</w:t>
      </w:r>
    </w:p>
    <w:bookmarkEnd w:id="2026"/>
    <w:bookmarkStart w:name="z2127" w:id="20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 медиа әсерлері </w:t>
      </w:r>
    </w:p>
    <w:bookmarkEnd w:id="2027"/>
    <w:bookmarkStart w:name="z2128" w:id="2028"/>
    <w:p>
      <w:pPr>
        <w:spacing w:after="0"/>
        <w:ind w:left="0"/>
        <w:jc w:val="both"/>
      </w:pPr>
      <w:r>
        <w:rPr>
          <w:rFonts w:ascii="Times New Roman"/>
          <w:b w:val="false"/>
          <w:i w:val="false"/>
          <w:color w:val="000000"/>
          <w:sz w:val="28"/>
        </w:rPr>
        <w:t>
      Ацидофикация процесінде оңай ыдырайтын органикалық заттардың фракциясы артады, бұл аммонификация, аммоний азоты мен суспензияланған заттардың өсуін тудырады, бұл өз кезегінде биомассаның қосымша өсуіне, нитрификацияға оттегінің шығынының артуына және органикалық заттың денитрификацияға шығынына әкелуі мүмкін.</w:t>
      </w:r>
    </w:p>
    <w:bookmarkEnd w:id="2028"/>
    <w:bookmarkStart w:name="z2129" w:id="202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029"/>
    <w:bookmarkStart w:name="z2130" w:id="2030"/>
    <w:p>
      <w:pPr>
        <w:spacing w:after="0"/>
        <w:ind w:left="0"/>
        <w:jc w:val="both"/>
      </w:pPr>
      <w:r>
        <w:rPr>
          <w:rFonts w:ascii="Times New Roman"/>
          <w:b w:val="false"/>
          <w:i w:val="false"/>
          <w:color w:val="000000"/>
          <w:sz w:val="28"/>
        </w:rPr>
        <w:t xml:space="preserve">
      ЕҚТ бойынша анықтамалықтың қолданылу саласына сай қызмет түрлеріне және технологиялық процестерге жалпы қолданылады. </w:t>
      </w:r>
    </w:p>
    <w:bookmarkEnd w:id="2030"/>
    <w:bookmarkStart w:name="z2131" w:id="2031"/>
    <w:p>
      <w:pPr>
        <w:spacing w:after="0"/>
        <w:ind w:left="0"/>
        <w:jc w:val="both"/>
      </w:pPr>
      <w:r>
        <w:rPr>
          <w:rFonts w:ascii="Times New Roman"/>
          <w:b w:val="false"/>
          <w:i w:val="false"/>
          <w:color w:val="000000"/>
          <w:sz w:val="28"/>
        </w:rPr>
        <w:t>
      Ресей Федерациясының қалалық тазарту құрылыстарында тұнбаны ацидофикациялау технологиясын енгізудің бір мысалы Мәскеудегі Курьяновск тазарту қондырғыларын қайта құру тәжірибесі болып табылады.</w:t>
      </w:r>
    </w:p>
    <w:bookmarkEnd w:id="2031"/>
    <w:bookmarkStart w:name="z2132" w:id="2032"/>
    <w:p>
      <w:pPr>
        <w:spacing w:after="0"/>
        <w:ind w:left="0"/>
        <w:jc w:val="both"/>
      </w:pPr>
      <w:r>
        <w:rPr>
          <w:rFonts w:ascii="Times New Roman"/>
          <w:b w:val="false"/>
          <w:i w:val="false"/>
          <w:color w:val="000000"/>
          <w:sz w:val="28"/>
        </w:rPr>
        <w:t>
      Технологияны енгізу тәжірибесінің негізгі жетістігі бастапқы тұндырғыштарды қайта құру барысында сарқынды суларды тазарту сапасының айтарлықтай жоғарылауымен жаңа құрылыстар салу қажеттілігіне жол бермеуге қол жеткізумен байланысты.</w:t>
      </w:r>
    </w:p>
    <w:bookmarkEnd w:id="2032"/>
    <w:bookmarkStart w:name="z2133" w:id="20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33"/>
    <w:bookmarkStart w:name="z2134" w:id="2034"/>
    <w:p>
      <w:pPr>
        <w:spacing w:after="0"/>
        <w:ind w:left="0"/>
        <w:jc w:val="both"/>
      </w:pPr>
      <w:r>
        <w:rPr>
          <w:rFonts w:ascii="Times New Roman"/>
          <w:b w:val="false"/>
          <w:i w:val="false"/>
          <w:color w:val="000000"/>
          <w:sz w:val="28"/>
        </w:rPr>
        <w:t xml:space="preserve">
      2018 жылы Башқұртстан Республикасының Стерлитамак қаласында биологиялық тазарту құрылыстарында сарқынды сулардың тұнбасын ацидофикациялаудың жаңа торабы салынды. Жобаға салынған инвестициялар көлемі шамамен 55 млн рубльді құрады. Қолданылатын әдіске байланысты техниканың құны әрбір нақты жағдайда дербес болады. </w:t>
      </w:r>
    </w:p>
    <w:bookmarkEnd w:id="2034"/>
    <w:bookmarkStart w:name="z2135" w:id="203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035"/>
    <w:bookmarkStart w:name="z2136" w:id="2036"/>
    <w:p>
      <w:pPr>
        <w:spacing w:after="0"/>
        <w:ind w:left="0"/>
        <w:jc w:val="both"/>
      </w:pPr>
      <w:r>
        <w:rPr>
          <w:rFonts w:ascii="Times New Roman"/>
          <w:b w:val="false"/>
          <w:i w:val="false"/>
          <w:color w:val="000000"/>
          <w:sz w:val="28"/>
        </w:rPr>
        <w:t>
      Қазақстан Республикасы экологиялық заңнамасының талаптары.</w:t>
      </w:r>
    </w:p>
    <w:bookmarkEnd w:id="2036"/>
    <w:bookmarkStart w:name="z2137" w:id="2037"/>
    <w:p>
      <w:pPr>
        <w:spacing w:after="0"/>
        <w:ind w:left="0"/>
        <w:jc w:val="left"/>
      </w:pPr>
      <w:r>
        <w:rPr>
          <w:rFonts w:ascii="Times New Roman"/>
          <w:b/>
          <w:i w:val="false"/>
          <w:color w:val="000000"/>
        </w:rPr>
        <w:t xml:space="preserve"> 6. Ең үздік қолжетімді техникалар бойынша тұжырымдарды қамтитын қорытынды</w:t>
      </w:r>
    </w:p>
    <w:bookmarkEnd w:id="2037"/>
    <w:bookmarkStart w:name="z2138" w:id="2038"/>
    <w:p>
      <w:pPr>
        <w:spacing w:after="0"/>
        <w:ind w:left="0"/>
        <w:jc w:val="both"/>
      </w:pPr>
      <w:r>
        <w:rPr>
          <w:rFonts w:ascii="Times New Roman"/>
          <w:b w:val="false"/>
          <w:i w:val="false"/>
          <w:color w:val="000000"/>
          <w:sz w:val="28"/>
        </w:rPr>
        <w:t>
      Осы бөлімде аталған және сипатталған техникалар нормативтік сипатта болмайды және толық болып табылмайды. ЕҚТ бойынша қорытындыда сипатталған бір немесе бірнеше ЕҚТ қолдана отырып, объектіні пайдаланудың қалыпты жағдайларында эмиссиялар мен ЕҚТ қолданумен байланысты технологиялық көрсеткіштер деңгейіне қол жеткізуді қамтамасыз ететін басқа да техникалар пайдаланылуы мүмкін.</w:t>
      </w:r>
    </w:p>
    <w:bookmarkEnd w:id="2038"/>
    <w:bookmarkStart w:name="z2139" w:id="2039"/>
    <w:p>
      <w:pPr>
        <w:spacing w:after="0"/>
        <w:ind w:left="0"/>
        <w:jc w:val="both"/>
      </w:pPr>
      <w:r>
        <w:rPr>
          <w:rFonts w:ascii="Times New Roman"/>
          <w:b w:val="false"/>
          <w:i w:val="false"/>
          <w:color w:val="000000"/>
          <w:sz w:val="28"/>
        </w:rPr>
        <w:t>
      ЕҚТ қолданумен байланысты технологиялық көрсеткіштер ЕҚТ біреуін және (немесе) комбинациясын қолдана отырып, объектіні пайдаланудың қалыпты жағдайларында қол жеткізуге болатын эмиссиялар деңгейлерінің диапазоны ретінде айқындалады.</w:t>
      </w:r>
    </w:p>
    <w:bookmarkEnd w:id="2039"/>
    <w:bookmarkStart w:name="z2140" w:id="2040"/>
    <w:p>
      <w:pPr>
        <w:spacing w:after="0"/>
        <w:ind w:left="0"/>
        <w:jc w:val="both"/>
      </w:pPr>
      <w:r>
        <w:rPr>
          <w:rFonts w:ascii="Times New Roman"/>
          <w:b w:val="false"/>
          <w:i w:val="false"/>
          <w:color w:val="000000"/>
          <w:sz w:val="28"/>
        </w:rPr>
        <w:t xml:space="preserve">
      </w:t>
      </w:r>
      <w:r>
        <w:rPr>
          <w:rFonts w:ascii="Times New Roman"/>
          <w:b/>
          <w:i w:val="false"/>
          <w:color w:val="000000"/>
          <w:sz w:val="28"/>
        </w:rPr>
        <w:t>ЕҚТ бойынша осы қорытындыда:</w:t>
      </w:r>
    </w:p>
    <w:bookmarkEnd w:id="2040"/>
    <w:bookmarkStart w:name="z2141" w:id="2041"/>
    <w:p>
      <w:pPr>
        <w:spacing w:after="0"/>
        <w:ind w:left="0"/>
        <w:jc w:val="both"/>
      </w:pPr>
      <w:r>
        <w:rPr>
          <w:rFonts w:ascii="Times New Roman"/>
          <w:b w:val="false"/>
          <w:i w:val="false"/>
          <w:color w:val="000000"/>
          <w:sz w:val="28"/>
        </w:rPr>
        <w:t>
      су объектілеріндегі төгінділердің технологиялық көрсеткіштері мг/дм3 түрінде көрсетілген сарқынды сулардың көлеміне төгу массасы ретінде көрсетіледі;</w:t>
      </w:r>
    </w:p>
    <w:bookmarkEnd w:id="2041"/>
    <w:bookmarkStart w:name="z2142" w:id="2042"/>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қолданумен байланысты көрсетілген технологиялық көрсеткіштер диапазонынан төмен немесе солардың шегінде болған кезде осы бөлімде айқындалған талаптар сақталады.</w:t>
      </w:r>
    </w:p>
    <w:bookmarkEnd w:id="2042"/>
    <w:bookmarkStart w:name="z2143" w:id="2043"/>
    <w:p>
      <w:pPr>
        <w:spacing w:after="0"/>
        <w:ind w:left="0"/>
        <w:jc w:val="both"/>
      </w:pPr>
      <w:r>
        <w:rPr>
          <w:rFonts w:ascii="Times New Roman"/>
          <w:b w:val="false"/>
          <w:i w:val="false"/>
          <w:color w:val="000000"/>
          <w:sz w:val="28"/>
        </w:rPr>
        <w:t>
      ЕҚТ қолданумен байланысты өзге де технологиялық көрсеткіштер, оның ішінде тиісті көрсеткіш және (немесе) сала үшін энергетикалық, су және өзге де ресурстарды тұтыну деңгейлері қолданыстағы ұлттық НҚА сәйкес айқындалады.</w:t>
      </w:r>
    </w:p>
    <w:bookmarkEnd w:id="2043"/>
    <w:bookmarkStart w:name="z2144" w:id="2044"/>
    <w:p>
      <w:pPr>
        <w:spacing w:after="0"/>
        <w:ind w:left="0"/>
        <w:jc w:val="both"/>
      </w:pPr>
      <w:r>
        <w:rPr>
          <w:rFonts w:ascii="Times New Roman"/>
          <w:b w:val="false"/>
          <w:i w:val="false"/>
          <w:color w:val="000000"/>
          <w:sz w:val="28"/>
        </w:rPr>
        <w:t>
      ЕҚТ қолданумен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көрсеткіштерді белгілеу қолданылатын өндіріс технологиясына байланысты. Сонымен қатар, "Жалпы ақпарат" бөлімінде жүргізілген энергетикалық, су және басқа (шикізат) ресурстарды тұтынуды талдау нәтижесінде көптеген факторларға байланысты өзгермелі көрсеткіштер алынды: шикізаттың сапалық көрсеткіштері, қондырғының өнімділігі мен пайдалану сипаттамалары, дайын өнімнің сапалық көрсеткіштері, өңірлердің климаттық ерекшеліктері және т. б.</w:t>
      </w:r>
    </w:p>
    <w:bookmarkEnd w:id="2044"/>
    <w:bookmarkStart w:name="z2145" w:id="2045"/>
    <w:p>
      <w:pPr>
        <w:spacing w:after="0"/>
        <w:ind w:left="0"/>
        <w:jc w:val="both"/>
      </w:pPr>
      <w:r>
        <w:rPr>
          <w:rFonts w:ascii="Times New Roman"/>
          <w:b w:val="false"/>
          <w:i w:val="false"/>
          <w:color w:val="000000"/>
          <w:sz w:val="28"/>
        </w:rPr>
        <w:t>
      Ресурстарды тұтынудың технологиялық көрсеткіштері ЕҚТ ендіруге, оның ішінде прогрессивті технологияны ендіруге,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мен ұтымды тұтыну жөніндегі сындарлы, технологиялық және ұйымдастырушылық іс-шараларды көрсетуге бағдарлануы тиіс.</w:t>
      </w:r>
    </w:p>
    <w:bookmarkEnd w:id="2045"/>
    <w:bookmarkStart w:name="z2146" w:id="2046"/>
    <w:p>
      <w:pPr>
        <w:spacing w:after="0"/>
        <w:ind w:left="0"/>
        <w:jc w:val="both"/>
      </w:pPr>
      <w:r>
        <w:rPr>
          <w:rFonts w:ascii="Times New Roman"/>
          <w:b w:val="false"/>
          <w:i w:val="false"/>
          <w:color w:val="000000"/>
          <w:sz w:val="28"/>
        </w:rPr>
        <w:t>
      Эмиссияларды орташалау кезеңдері үшін мынадай анықтамалар қолданылады (6.1-кесте).</w:t>
      </w:r>
    </w:p>
    <w:bookmarkEnd w:id="20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ЕҚТ-ға байланысты шығару деңгейлерін орташалау 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Орташалау кезеңі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үлгі ретінде алынған 24 сағат ішіндегі іріктеу кезеңіндегі орташа мән (немесе ағынның жеткілікті тұрақтылығы көрсетілген жағдайда, уақыт бойынша орташа пропорционалды үлгі түрінде) *</w:t>
            </w:r>
          </w:p>
        </w:tc>
      </w:tr>
    </w:tbl>
    <w:bookmarkStart w:name="z2148" w:id="2047"/>
    <w:p>
      <w:pPr>
        <w:spacing w:after="0"/>
        <w:ind w:left="0"/>
        <w:jc w:val="both"/>
      </w:pPr>
      <w:r>
        <w:rPr>
          <w:rFonts w:ascii="Times New Roman"/>
          <w:b w:val="false"/>
          <w:i w:val="false"/>
          <w:color w:val="000000"/>
          <w:sz w:val="28"/>
        </w:rPr>
        <w:t>
      Ескертпе:</w:t>
      </w:r>
    </w:p>
    <w:bookmarkEnd w:id="2047"/>
    <w:bookmarkStart w:name="z2149" w:id="2048"/>
    <w:p>
      <w:pPr>
        <w:spacing w:after="0"/>
        <w:ind w:left="0"/>
        <w:jc w:val="both"/>
      </w:pPr>
      <w:r>
        <w:rPr>
          <w:rFonts w:ascii="Times New Roman"/>
          <w:b w:val="false"/>
          <w:i w:val="false"/>
          <w:color w:val="000000"/>
          <w:sz w:val="28"/>
        </w:rPr>
        <w:t>
      * мерзімді процестер үшін бір реттік сынама алу нәтижесінде сынамаларды алудың жалпы уақыты немесе өлшеу нәтижесі үшін алынған өлшемдердің алынған шамасының орташа мәні пайдаланылуы мүмкін.</w:t>
      </w:r>
    </w:p>
    <w:bookmarkEnd w:id="2048"/>
    <w:bookmarkStart w:name="z2150" w:id="2049"/>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қолданылатын болып табылады.</w:t>
      </w:r>
    </w:p>
    <w:bookmarkEnd w:id="2049"/>
    <w:bookmarkStart w:name="z2151" w:id="2050"/>
    <w:p>
      <w:pPr>
        <w:spacing w:after="0"/>
        <w:ind w:left="0"/>
        <w:jc w:val="left"/>
      </w:pPr>
      <w:r>
        <w:rPr>
          <w:rFonts w:ascii="Times New Roman"/>
          <w:b/>
          <w:i w:val="false"/>
          <w:color w:val="000000"/>
        </w:rPr>
        <w:t xml:space="preserve"> 6.1. Жалпы ЕҚТ</w:t>
      </w:r>
    </w:p>
    <w:bookmarkEnd w:id="2050"/>
    <w:bookmarkStart w:name="z2152" w:id="2051"/>
    <w:p>
      <w:pPr>
        <w:spacing w:after="0"/>
        <w:ind w:left="0"/>
        <w:jc w:val="both"/>
      </w:pPr>
      <w:r>
        <w:rPr>
          <w:rFonts w:ascii="Times New Roman"/>
          <w:b w:val="false"/>
          <w:i w:val="false"/>
          <w:color w:val="000000"/>
          <w:sz w:val="28"/>
        </w:rPr>
        <w:t>
      6.2 – 6.4-бөлімдерде көрсетілген нақты процестер үшін ЕҚТ осы бөлімде келтірілген жалпы ЕҚТ-ға қосымша қолданылады.</w:t>
      </w:r>
    </w:p>
    <w:bookmarkEnd w:id="2051"/>
    <w:bookmarkStart w:name="z2153" w:id="2052"/>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қолданылатын болып табылады.</w:t>
      </w:r>
    </w:p>
    <w:bookmarkEnd w:id="2052"/>
    <w:bookmarkStart w:name="z2154" w:id="2053"/>
    <w:p>
      <w:pPr>
        <w:spacing w:after="0"/>
        <w:ind w:left="0"/>
        <w:jc w:val="left"/>
      </w:pPr>
      <w:r>
        <w:rPr>
          <w:rFonts w:ascii="Times New Roman"/>
          <w:b/>
          <w:i w:val="false"/>
          <w:color w:val="000000"/>
        </w:rPr>
        <w:t xml:space="preserve"> 6.1.1. Экологиялық менеджмент жүйесі</w:t>
      </w:r>
    </w:p>
    <w:bookmarkEnd w:id="2053"/>
    <w:bookmarkStart w:name="z2155" w:id="2054"/>
    <w:p>
      <w:pPr>
        <w:spacing w:after="0"/>
        <w:ind w:left="0"/>
        <w:jc w:val="both"/>
      </w:pPr>
      <w:r>
        <w:rPr>
          <w:rFonts w:ascii="Times New Roman"/>
          <w:b w:val="false"/>
          <w:i w:val="false"/>
          <w:color w:val="000000"/>
          <w:sz w:val="28"/>
        </w:rPr>
        <w:t xml:space="preserve">
      ЕҚТ 1. </w:t>
      </w:r>
    </w:p>
    <w:bookmarkEnd w:id="2054"/>
    <w:bookmarkStart w:name="z2156" w:id="2055"/>
    <w:p>
      <w:pPr>
        <w:spacing w:after="0"/>
        <w:ind w:left="0"/>
        <w:jc w:val="both"/>
      </w:pPr>
      <w:r>
        <w:rPr>
          <w:rFonts w:ascii="Times New Roman"/>
          <w:b w:val="false"/>
          <w:i w:val="false"/>
          <w:color w:val="000000"/>
          <w:sz w:val="28"/>
        </w:rPr>
        <w:t>
      Жалпы экологиялық тиімділікті жақсарту мақсатында ЕҚТ төмендегі барлық функцияларды қамтитын СЭМ-ді жүзеге асыру және сақтау болып табылады:</w:t>
      </w:r>
    </w:p>
    <w:bookmarkEnd w:id="2055"/>
    <w:bookmarkStart w:name="z2157" w:id="2056"/>
    <w:p>
      <w:pPr>
        <w:spacing w:after="0"/>
        <w:ind w:left="0"/>
        <w:jc w:val="both"/>
      </w:pPr>
      <w:r>
        <w:rPr>
          <w:rFonts w:ascii="Times New Roman"/>
          <w:b w:val="false"/>
          <w:i w:val="false"/>
          <w:color w:val="000000"/>
          <w:sz w:val="28"/>
        </w:rPr>
        <w:t>
      1) компания мен кәсіпорын деңгейіндегі жоғары басшылықты қоса алғанда (мысалы, кәсіпорын басшысы), басшылықтың мүдделілігі;</w:t>
      </w:r>
    </w:p>
    <w:bookmarkEnd w:id="2056"/>
    <w:bookmarkStart w:name="z2158" w:id="2057"/>
    <w:p>
      <w:pPr>
        <w:spacing w:after="0"/>
        <w:ind w:left="0"/>
        <w:jc w:val="both"/>
      </w:pPr>
      <w:r>
        <w:rPr>
          <w:rFonts w:ascii="Times New Roman"/>
          <w:b w:val="false"/>
          <w:i w:val="false"/>
          <w:color w:val="000000"/>
          <w:sz w:val="28"/>
        </w:rPr>
        <w:t>
      2) ұйымның контекстін айқындауды, мүдделі тараптардың қажеттіліктерін және күтулерін анықтауды, қоршаған орта (және адам денсаулығы) үшін ықтимал тәуекелдермен байланысты кәсіпорынның сипаттамаларын, сондай-ақ қоршаған ортаға қатысты қолданылатын құқықтық талаптарды айқындауды қамтитын талдау;</w:t>
      </w:r>
    </w:p>
    <w:bookmarkEnd w:id="2057"/>
    <w:bookmarkStart w:name="z2159" w:id="2058"/>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bookmarkEnd w:id="2058"/>
    <w:bookmarkStart w:name="z2160" w:id="2059"/>
    <w:p>
      <w:pPr>
        <w:spacing w:after="0"/>
        <w:ind w:left="0"/>
        <w:jc w:val="both"/>
      </w:pPr>
      <w:r>
        <w:rPr>
          <w:rFonts w:ascii="Times New Roman"/>
          <w:b w:val="false"/>
          <w:i w:val="false"/>
          <w:color w:val="000000"/>
          <w:sz w:val="28"/>
        </w:rPr>
        <w:t>
      4) қаржылық жоспарлау мен инвестициялармен ұштастыра отырып, қажетті рәсімдерді, мақсаттар мен міндеттерді жоспарлау және белгілеу;</w:t>
      </w:r>
    </w:p>
    <w:bookmarkEnd w:id="2059"/>
    <w:bookmarkStart w:name="z2161" w:id="2060"/>
    <w:p>
      <w:pPr>
        <w:spacing w:after="0"/>
        <w:ind w:left="0"/>
        <w:jc w:val="both"/>
      </w:pPr>
      <w:r>
        <w:rPr>
          <w:rFonts w:ascii="Times New Roman"/>
          <w:b w:val="false"/>
          <w:i w:val="false"/>
          <w:color w:val="000000"/>
          <w:sz w:val="28"/>
        </w:rPr>
        <w:t xml:space="preserve">
      5) ерекше назар аударуды талап ететін рәсімдерді орындау: </w:t>
      </w:r>
    </w:p>
    <w:bookmarkEnd w:id="2060"/>
    <w:bookmarkStart w:name="z2162" w:id="2061"/>
    <w:p>
      <w:pPr>
        <w:spacing w:after="0"/>
        <w:ind w:left="0"/>
        <w:jc w:val="both"/>
      </w:pPr>
      <w:r>
        <w:rPr>
          <w:rFonts w:ascii="Times New Roman"/>
          <w:b w:val="false"/>
          <w:i w:val="false"/>
          <w:color w:val="000000"/>
          <w:sz w:val="28"/>
        </w:rPr>
        <w:t>
      құрылымы мен жауапкершілігі;</w:t>
      </w:r>
    </w:p>
    <w:bookmarkEnd w:id="2061"/>
    <w:bookmarkStart w:name="z2163" w:id="2062"/>
    <w:p>
      <w:pPr>
        <w:spacing w:after="0"/>
        <w:ind w:left="0"/>
        <w:jc w:val="both"/>
      </w:pPr>
      <w:r>
        <w:rPr>
          <w:rFonts w:ascii="Times New Roman"/>
          <w:b w:val="false"/>
          <w:i w:val="false"/>
          <w:color w:val="000000"/>
          <w:sz w:val="28"/>
        </w:rPr>
        <w:t>
      жұмысы экологиялық көрсеткіштерге әсер етуі мүмкін персоналды жалдау, оқыту, оның хабардарлығы және құзыреттілігі;</w:t>
      </w:r>
    </w:p>
    <w:bookmarkEnd w:id="2062"/>
    <w:bookmarkStart w:name="z2164" w:id="2063"/>
    <w:p>
      <w:pPr>
        <w:spacing w:after="0"/>
        <w:ind w:left="0"/>
        <w:jc w:val="both"/>
      </w:pPr>
      <w:r>
        <w:rPr>
          <w:rFonts w:ascii="Times New Roman"/>
          <w:b w:val="false"/>
          <w:i w:val="false"/>
          <w:color w:val="000000"/>
          <w:sz w:val="28"/>
        </w:rPr>
        <w:t>
      ішкі және сыртқы коммуникациялар;</w:t>
      </w:r>
    </w:p>
    <w:bookmarkEnd w:id="2063"/>
    <w:bookmarkStart w:name="z2165" w:id="2064"/>
    <w:p>
      <w:pPr>
        <w:spacing w:after="0"/>
        <w:ind w:left="0"/>
        <w:jc w:val="both"/>
      </w:pPr>
      <w:r>
        <w:rPr>
          <w:rFonts w:ascii="Times New Roman"/>
          <w:b w:val="false"/>
          <w:i w:val="false"/>
          <w:color w:val="000000"/>
          <w:sz w:val="28"/>
        </w:rPr>
        <w:t>
      ұйымның барлық деңгейлерінде қызметкерлерді тарту;</w:t>
      </w:r>
    </w:p>
    <w:bookmarkEnd w:id="2064"/>
    <w:bookmarkStart w:name="z2166" w:id="2065"/>
    <w:p>
      <w:pPr>
        <w:spacing w:after="0"/>
        <w:ind w:left="0"/>
        <w:jc w:val="both"/>
      </w:pPr>
      <w:r>
        <w:rPr>
          <w:rFonts w:ascii="Times New Roman"/>
          <w:b w:val="false"/>
          <w:i w:val="false"/>
          <w:color w:val="000000"/>
          <w:sz w:val="28"/>
        </w:rPr>
        <w:t>
      құжаттама (қоршаған ортаға елеулі әсер ететін қызметті, сондай-ақ тиісті жазбаларды бақылау үшін жазбаша рәсімдерді жасау және жүргізу);</w:t>
      </w:r>
    </w:p>
    <w:bookmarkEnd w:id="2065"/>
    <w:bookmarkStart w:name="z2167" w:id="2066"/>
    <w:p>
      <w:pPr>
        <w:spacing w:after="0"/>
        <w:ind w:left="0"/>
        <w:jc w:val="both"/>
      </w:pPr>
      <w:r>
        <w:rPr>
          <w:rFonts w:ascii="Times New Roman"/>
          <w:b w:val="false"/>
          <w:i w:val="false"/>
          <w:color w:val="000000"/>
          <w:sz w:val="28"/>
        </w:rPr>
        <w:t xml:space="preserve">
      процестерді тиімді жедел жоспарлау және бақылау; </w:t>
      </w:r>
    </w:p>
    <w:bookmarkEnd w:id="2066"/>
    <w:bookmarkStart w:name="z2168" w:id="2067"/>
    <w:p>
      <w:pPr>
        <w:spacing w:after="0"/>
        <w:ind w:left="0"/>
        <w:jc w:val="both"/>
      </w:pPr>
      <w:r>
        <w:rPr>
          <w:rFonts w:ascii="Times New Roman"/>
          <w:b w:val="false"/>
          <w:i w:val="false"/>
          <w:color w:val="000000"/>
          <w:sz w:val="28"/>
        </w:rPr>
        <w:t>
      техникалық қызмет көрсету бағдарламасы;</w:t>
      </w:r>
    </w:p>
    <w:bookmarkEnd w:id="2067"/>
    <w:bookmarkStart w:name="z2169" w:id="2068"/>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 / немесе азайтуды қоса алғанда, төтенше жағдайларға және ден қоюға дайындық;</w:t>
      </w:r>
    </w:p>
    <w:bookmarkEnd w:id="2068"/>
    <w:bookmarkStart w:name="z2170" w:id="2069"/>
    <w:p>
      <w:pPr>
        <w:spacing w:after="0"/>
        <w:ind w:left="0"/>
        <w:jc w:val="both"/>
      </w:pPr>
      <w:r>
        <w:rPr>
          <w:rFonts w:ascii="Times New Roman"/>
          <w:b w:val="false"/>
          <w:i w:val="false"/>
          <w:color w:val="000000"/>
          <w:sz w:val="28"/>
        </w:rPr>
        <w:t>
      экологиялық заңнамаға сәйкестікті қамтамасыз ету;</w:t>
      </w:r>
    </w:p>
    <w:bookmarkEnd w:id="2069"/>
    <w:bookmarkStart w:name="z2171" w:id="2070"/>
    <w:p>
      <w:pPr>
        <w:spacing w:after="0"/>
        <w:ind w:left="0"/>
        <w:jc w:val="both"/>
      </w:pPr>
      <w:r>
        <w:rPr>
          <w:rFonts w:ascii="Times New Roman"/>
          <w:b w:val="false"/>
          <w:i w:val="false"/>
          <w:color w:val="000000"/>
          <w:sz w:val="28"/>
        </w:rPr>
        <w:t>
      6) Қазақстан Республикасының экологиялық заңнамасының сақталуын қамтамасыз ету;</w:t>
      </w:r>
    </w:p>
    <w:bookmarkEnd w:id="2070"/>
    <w:bookmarkStart w:name="z2172" w:id="2071"/>
    <w:p>
      <w:pPr>
        <w:spacing w:after="0"/>
        <w:ind w:left="0"/>
        <w:jc w:val="both"/>
      </w:pPr>
      <w:r>
        <w:rPr>
          <w:rFonts w:ascii="Times New Roman"/>
          <w:b w:val="false"/>
          <w:i w:val="false"/>
          <w:color w:val="000000"/>
          <w:sz w:val="28"/>
        </w:rPr>
        <w:t>
      7) жұмыс қабілеттілігін тексеру және мынадай іс-әрекеттерге ерекше назар аудара отырып, түзету шараларын қабылдау:</w:t>
      </w:r>
    </w:p>
    <w:bookmarkEnd w:id="2071"/>
    <w:bookmarkStart w:name="z2173" w:id="2072"/>
    <w:p>
      <w:pPr>
        <w:spacing w:after="0"/>
        <w:ind w:left="0"/>
        <w:jc w:val="both"/>
      </w:pPr>
      <w:r>
        <w:rPr>
          <w:rFonts w:ascii="Times New Roman"/>
          <w:b w:val="false"/>
          <w:i w:val="false"/>
          <w:color w:val="000000"/>
          <w:sz w:val="28"/>
        </w:rPr>
        <w:t>
      мониторинг және өлшеу;</w:t>
      </w:r>
    </w:p>
    <w:bookmarkEnd w:id="2072"/>
    <w:bookmarkStart w:name="z2174" w:id="2073"/>
    <w:p>
      <w:pPr>
        <w:spacing w:after="0"/>
        <w:ind w:left="0"/>
        <w:jc w:val="both"/>
      </w:pPr>
      <w:r>
        <w:rPr>
          <w:rFonts w:ascii="Times New Roman"/>
          <w:b w:val="false"/>
          <w:i w:val="false"/>
          <w:color w:val="000000"/>
          <w:sz w:val="28"/>
        </w:rPr>
        <w:t xml:space="preserve">
      түзету және алдын алу іс-әрекеттері; </w:t>
      </w:r>
    </w:p>
    <w:bookmarkEnd w:id="2073"/>
    <w:bookmarkStart w:name="z2175" w:id="2074"/>
    <w:p>
      <w:pPr>
        <w:spacing w:after="0"/>
        <w:ind w:left="0"/>
        <w:jc w:val="both"/>
      </w:pPr>
      <w:r>
        <w:rPr>
          <w:rFonts w:ascii="Times New Roman"/>
          <w:b w:val="false"/>
          <w:i w:val="false"/>
          <w:color w:val="000000"/>
          <w:sz w:val="28"/>
        </w:rPr>
        <w:t>
      жазбаларды жүргізу;</w:t>
      </w:r>
    </w:p>
    <w:bookmarkEnd w:id="2074"/>
    <w:bookmarkStart w:name="z2176" w:id="2075"/>
    <w:p>
      <w:pPr>
        <w:spacing w:after="0"/>
        <w:ind w:left="0"/>
        <w:jc w:val="both"/>
      </w:pPr>
      <w:r>
        <w:rPr>
          <w:rFonts w:ascii="Times New Roman"/>
          <w:b w:val="false"/>
          <w:i w:val="false"/>
          <w:color w:val="000000"/>
          <w:sz w:val="28"/>
        </w:rPr>
        <w:t>
      ЭМЖ-ның жоспарланған іс-шараларға сәйкестігін және оның тиісті түрде жүзеге асырылатындығын және сақталатындығын анықтау үшін тәуелсіз ішкі және сыртқы аудит;</w:t>
      </w:r>
    </w:p>
    <w:bookmarkEnd w:id="2075"/>
    <w:bookmarkStart w:name="z2177" w:id="2076"/>
    <w:p>
      <w:pPr>
        <w:spacing w:after="0"/>
        <w:ind w:left="0"/>
        <w:jc w:val="both"/>
      </w:pPr>
      <w:r>
        <w:rPr>
          <w:rFonts w:ascii="Times New Roman"/>
          <w:b w:val="false"/>
          <w:i w:val="false"/>
          <w:color w:val="000000"/>
          <w:sz w:val="28"/>
        </w:rPr>
        <w:t>
      8) ЭМЖ шолу және оның жоғары басшылық тарапынан тұрақты жарамдылығы, сәйкестігі және тиімділігі;</w:t>
      </w:r>
    </w:p>
    <w:bookmarkEnd w:id="2076"/>
    <w:bookmarkStart w:name="z2178" w:id="2077"/>
    <w:p>
      <w:pPr>
        <w:spacing w:after="0"/>
        <w:ind w:left="0"/>
        <w:jc w:val="both"/>
      </w:pPr>
      <w:r>
        <w:rPr>
          <w:rFonts w:ascii="Times New Roman"/>
          <w:b w:val="false"/>
          <w:i w:val="false"/>
          <w:color w:val="000000"/>
          <w:sz w:val="28"/>
        </w:rPr>
        <w:t>
      9) экологиялық заңнамада көзделген тұрақты есептілікті дайындау;</w:t>
      </w:r>
    </w:p>
    <w:bookmarkEnd w:id="2077"/>
    <w:bookmarkStart w:name="z2179" w:id="2078"/>
    <w:p>
      <w:pPr>
        <w:spacing w:after="0"/>
        <w:ind w:left="0"/>
        <w:jc w:val="both"/>
      </w:pPr>
      <w:r>
        <w:rPr>
          <w:rFonts w:ascii="Times New Roman"/>
          <w:b w:val="false"/>
          <w:i w:val="false"/>
          <w:color w:val="000000"/>
          <w:sz w:val="28"/>
        </w:rPr>
        <w:t>
      10) сертификаттау жөніндегі органның немесе ЭМЖ сыртқы верификаторының валидациясы;</w:t>
      </w:r>
    </w:p>
    <w:bookmarkEnd w:id="2078"/>
    <w:bookmarkStart w:name="z2180" w:id="2079"/>
    <w:p>
      <w:pPr>
        <w:spacing w:after="0"/>
        <w:ind w:left="0"/>
        <w:jc w:val="both"/>
      </w:pPr>
      <w:r>
        <w:rPr>
          <w:rFonts w:ascii="Times New Roman"/>
          <w:b w:val="false"/>
          <w:i w:val="false"/>
          <w:color w:val="000000"/>
          <w:sz w:val="28"/>
        </w:rPr>
        <w:t>
      11) неғұрлым таза технологиялардың дамуын қадағалау;</w:t>
      </w:r>
    </w:p>
    <w:bookmarkEnd w:id="2079"/>
    <w:bookmarkStart w:name="z2181" w:id="2080"/>
    <w:p>
      <w:pPr>
        <w:spacing w:after="0"/>
        <w:ind w:left="0"/>
        <w:jc w:val="both"/>
      </w:pPr>
      <w:r>
        <w:rPr>
          <w:rFonts w:ascii="Times New Roman"/>
          <w:b w:val="false"/>
          <w:i w:val="false"/>
          <w:color w:val="000000"/>
          <w:sz w:val="28"/>
        </w:rPr>
        <w:t>
      12) жаңа зауытты жобалау кезеңінде және оның бүкіл қызмет ету мерзімі ішінде қондырғыны пайдаланудан ықтимал шығарудан қоршаған ортаға әсерді қарау;</w:t>
      </w:r>
    </w:p>
    <w:bookmarkEnd w:id="2080"/>
    <w:bookmarkStart w:name="z2182" w:id="2081"/>
    <w:p>
      <w:pPr>
        <w:spacing w:after="0"/>
        <w:ind w:left="0"/>
        <w:jc w:val="both"/>
      </w:pPr>
      <w:r>
        <w:rPr>
          <w:rFonts w:ascii="Times New Roman"/>
          <w:b w:val="false"/>
          <w:i w:val="false"/>
          <w:color w:val="000000"/>
          <w:sz w:val="28"/>
        </w:rPr>
        <w:t>
      13) салалық бенчмаркингті тұрақты негізде қолдану (өз компаниясының көрсеткіштерін саланың үздік кәсіпорындарымен салыстыру);</w:t>
      </w:r>
    </w:p>
    <w:bookmarkEnd w:id="2081"/>
    <w:bookmarkStart w:name="z2183" w:id="2082"/>
    <w:p>
      <w:pPr>
        <w:spacing w:after="0"/>
        <w:ind w:left="0"/>
        <w:jc w:val="both"/>
      </w:pPr>
      <w:r>
        <w:rPr>
          <w:rFonts w:ascii="Times New Roman"/>
          <w:b w:val="false"/>
          <w:i w:val="false"/>
          <w:color w:val="000000"/>
          <w:sz w:val="28"/>
        </w:rPr>
        <w:t>
      14) қалдықтарды басқару жүйесі;</w:t>
      </w:r>
    </w:p>
    <w:bookmarkEnd w:id="2082"/>
    <w:bookmarkStart w:name="z2184" w:id="2083"/>
    <w:p>
      <w:pPr>
        <w:spacing w:after="0"/>
        <w:ind w:left="0"/>
        <w:jc w:val="both"/>
      </w:pPr>
      <w:r>
        <w:rPr>
          <w:rFonts w:ascii="Times New Roman"/>
          <w:b w:val="false"/>
          <w:i w:val="false"/>
          <w:color w:val="000000"/>
          <w:sz w:val="28"/>
        </w:rPr>
        <w:t>
      15) бірнеше операторы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операциялық рәсімдерін үйлестіру айқындалатын бірлестіктер құру;</w:t>
      </w:r>
    </w:p>
    <w:bookmarkEnd w:id="2083"/>
    <w:bookmarkStart w:name="z2185" w:id="2084"/>
    <w:p>
      <w:pPr>
        <w:spacing w:after="0"/>
        <w:ind w:left="0"/>
        <w:jc w:val="both"/>
      </w:pPr>
      <w:r>
        <w:rPr>
          <w:rFonts w:ascii="Times New Roman"/>
          <w:b w:val="false"/>
          <w:i w:val="false"/>
          <w:color w:val="000000"/>
          <w:sz w:val="28"/>
        </w:rPr>
        <w:t>
      16) сарқынды сулар мен атмосфераға шығарындыларды түгендеу.</w:t>
      </w:r>
    </w:p>
    <w:bookmarkEnd w:id="2084"/>
    <w:bookmarkStart w:name="z2186" w:id="2085"/>
    <w:p>
      <w:pPr>
        <w:spacing w:after="0"/>
        <w:ind w:left="0"/>
        <w:jc w:val="both"/>
      </w:pPr>
      <w:r>
        <w:rPr>
          <w:rFonts w:ascii="Times New Roman"/>
          <w:b w:val="false"/>
          <w:i w:val="false"/>
          <w:color w:val="000000"/>
          <w:sz w:val="28"/>
        </w:rPr>
        <w:t>
      ЭМЖ көлемі (мысалы, детализация деңгей) және сипаты (мысалы, стандартталған немесе стандартталмаған), әдетте, орнатудың сипатына, масштабына және күрделілігіне және оның қоршаған ортаға әсер ету деңгейіне байланысты.</w:t>
      </w:r>
    </w:p>
    <w:bookmarkEnd w:id="2085"/>
    <w:bookmarkStart w:name="z2187" w:id="2086"/>
    <w:p>
      <w:pPr>
        <w:spacing w:after="0"/>
        <w:ind w:left="0"/>
        <w:jc w:val="left"/>
      </w:pPr>
      <w:r>
        <w:rPr>
          <w:rFonts w:ascii="Times New Roman"/>
          <w:b/>
          <w:i w:val="false"/>
          <w:color w:val="000000"/>
        </w:rPr>
        <w:t xml:space="preserve"> 6.1.2. Энергия тұтынуды басқару, энергия тиімділігі</w:t>
      </w:r>
    </w:p>
    <w:bookmarkEnd w:id="2086"/>
    <w:bookmarkStart w:name="z2188" w:id="2087"/>
    <w:p>
      <w:pPr>
        <w:spacing w:after="0"/>
        <w:ind w:left="0"/>
        <w:jc w:val="both"/>
      </w:pPr>
      <w:r>
        <w:rPr>
          <w:rFonts w:ascii="Times New Roman"/>
          <w:b w:val="false"/>
          <w:i w:val="false"/>
          <w:color w:val="000000"/>
          <w:sz w:val="28"/>
        </w:rPr>
        <w:t>
      ЕҚТ 2.</w:t>
      </w:r>
    </w:p>
    <w:bookmarkEnd w:id="2087"/>
    <w:bookmarkStart w:name="z2189" w:id="2088"/>
    <w:p>
      <w:pPr>
        <w:spacing w:after="0"/>
        <w:ind w:left="0"/>
        <w:jc w:val="both"/>
      </w:pPr>
      <w:r>
        <w:rPr>
          <w:rFonts w:ascii="Times New Roman"/>
          <w:b w:val="false"/>
          <w:i w:val="false"/>
          <w:color w:val="000000"/>
          <w:sz w:val="28"/>
        </w:rPr>
        <w:t>
      ЕҚТ төменде келтірілген техникалардың біреуін немесе олардың комбинациясын қолдану жолымен жылу және энергетикалық энергияны тұтынуды қысқарту болып табылады:</w:t>
      </w:r>
    </w:p>
    <w:bookmarkEnd w:id="2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ЖРЖ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асинхронды электрқозғалтқышдарды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сорғы жабдығын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 аэрация жүйесін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190" w:id="2089"/>
    <w:p>
      <w:pPr>
        <w:spacing w:after="0"/>
        <w:ind w:left="0"/>
        <w:jc w:val="both"/>
      </w:pPr>
      <w:r>
        <w:rPr>
          <w:rFonts w:ascii="Times New Roman"/>
          <w:b w:val="false"/>
          <w:i w:val="false"/>
          <w:color w:val="000000"/>
          <w:sz w:val="28"/>
        </w:rPr>
        <w:t>
      ЕҚТ сипаттамасы ЕҚТ бойынша анықтамалықтың 5.2-бөлімінде келтірілген.</w:t>
      </w:r>
    </w:p>
    <w:bookmarkEnd w:id="2089"/>
    <w:bookmarkStart w:name="z2191" w:id="2090"/>
    <w:p>
      <w:pPr>
        <w:spacing w:after="0"/>
        <w:ind w:left="0"/>
        <w:jc w:val="left"/>
      </w:pPr>
      <w:r>
        <w:rPr>
          <w:rFonts w:ascii="Times New Roman"/>
          <w:b/>
          <w:i w:val="false"/>
          <w:color w:val="000000"/>
        </w:rPr>
        <w:t xml:space="preserve"> 6.1.3. Технологиялық процестерді басқару</w:t>
      </w:r>
    </w:p>
    <w:bookmarkEnd w:id="2090"/>
    <w:bookmarkStart w:name="z2192" w:id="2091"/>
    <w:p>
      <w:pPr>
        <w:spacing w:after="0"/>
        <w:ind w:left="0"/>
        <w:jc w:val="both"/>
      </w:pPr>
      <w:r>
        <w:rPr>
          <w:rFonts w:ascii="Times New Roman"/>
          <w:b w:val="false"/>
          <w:i w:val="false"/>
          <w:color w:val="000000"/>
          <w:sz w:val="28"/>
        </w:rPr>
        <w:t>
      ЕҚТ 3.</w:t>
      </w:r>
    </w:p>
    <w:bookmarkEnd w:id="2091"/>
    <w:bookmarkStart w:name="z2193" w:id="2092"/>
    <w:p>
      <w:pPr>
        <w:spacing w:after="0"/>
        <w:ind w:left="0"/>
        <w:jc w:val="both"/>
      </w:pPr>
      <w:r>
        <w:rPr>
          <w:rFonts w:ascii="Times New Roman"/>
          <w:b w:val="false"/>
          <w:i w:val="false"/>
          <w:color w:val="000000"/>
          <w:sz w:val="28"/>
        </w:rPr>
        <w:t>
      ЕҚТ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заманауи компьютерлік жүйелердің көмегімен диспетчерліктен процестерді басқару үшін қажетті барлық тиісті параметрлерді өлшеу немесе бағалау, бұл энергия тиімділігін арттыратын және өнімділікті барынша арттыруға және қызмет көрсету процестерін жақсартуға мүмкіндік береді. ЕҚТ бір техниканы немесе техникалар комбинациясын қолдана отырып процесті басқару жүйесі арқылы процестің тұрақты жұмысын қамтамасыз етуге негізделеді:</w:t>
      </w:r>
    </w:p>
    <w:bookmarkEnd w:id="2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Технолологиялық процесті және тазарту құрылыстарын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194" w:id="2093"/>
    <w:p>
      <w:pPr>
        <w:spacing w:after="0"/>
        <w:ind w:left="0"/>
        <w:jc w:val="both"/>
      </w:pPr>
      <w:r>
        <w:rPr>
          <w:rFonts w:ascii="Times New Roman"/>
          <w:b w:val="false"/>
          <w:i w:val="false"/>
          <w:color w:val="000000"/>
          <w:sz w:val="28"/>
        </w:rPr>
        <w:t>
      ЕҚТ сипаттамасы ЕҚТ бойынша анықтамалықтың 5.1-бөлімінде келтірілген.</w:t>
      </w:r>
    </w:p>
    <w:bookmarkEnd w:id="2093"/>
    <w:bookmarkStart w:name="z2195" w:id="2094"/>
    <w:p>
      <w:pPr>
        <w:spacing w:after="0"/>
        <w:ind w:left="0"/>
        <w:jc w:val="left"/>
      </w:pPr>
      <w:r>
        <w:rPr>
          <w:rFonts w:ascii="Times New Roman"/>
          <w:b/>
          <w:i w:val="false"/>
          <w:color w:val="000000"/>
        </w:rPr>
        <w:t xml:space="preserve"> 6.1.4. Эмиссиялар мониторингі</w:t>
      </w:r>
    </w:p>
    <w:bookmarkEnd w:id="2094"/>
    <w:bookmarkStart w:name="z2196" w:id="2095"/>
    <w:p>
      <w:pPr>
        <w:spacing w:after="0"/>
        <w:ind w:left="0"/>
        <w:jc w:val="both"/>
      </w:pPr>
      <w:r>
        <w:rPr>
          <w:rFonts w:ascii="Times New Roman"/>
          <w:b w:val="false"/>
          <w:i w:val="false"/>
          <w:color w:val="000000"/>
          <w:sz w:val="28"/>
        </w:rPr>
        <w:t>
      ЕҚТ 4.</w:t>
      </w:r>
    </w:p>
    <w:bookmarkEnd w:id="2095"/>
    <w:bookmarkStart w:name="z2197" w:id="2096"/>
    <w:p>
      <w:pPr>
        <w:spacing w:after="0"/>
        <w:ind w:left="0"/>
        <w:jc w:val="both"/>
      </w:pPr>
      <w:r>
        <w:rPr>
          <w:rFonts w:ascii="Times New Roman"/>
          <w:b w:val="false"/>
          <w:i w:val="false"/>
          <w:color w:val="000000"/>
          <w:sz w:val="28"/>
        </w:rPr>
        <w:t>
      ЕҚТ эквивалентті сапа деректерін беруді регламенттейтін ұлттық және/немесе халықаралық стандарттарға сәйкес тазарту құрылыстарынан сарқынды суларды шығару орнында маркерлік ластағыш заттардың төгінділеріне мониторинг жүргізуден тұрады.</w:t>
      </w:r>
    </w:p>
    <w:bookmarkEnd w:id="2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ең төмен кезеңділігі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өлшеуіш (м</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көрсеткіші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өткізгіштігі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Бұлыңғырлық      (бір литрге шаққанда формазин бойынша бұлыңғырлықтың ЕМФ-бірліктері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СББЗ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ОБТтолық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 (NH4+)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бойынша нитраттар (NO</w:t>
            </w:r>
            <w:r>
              <w:rPr>
                <w:rFonts w:ascii="Times New Roman"/>
                <w:b w:val="false"/>
                <w:i w:val="false"/>
                <w:color w:val="000000"/>
                <w:vertAlign w:val="subscript"/>
              </w:rPr>
              <w:t>3</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бойынша нитриттер (NO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(РО</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ӨЭК бағдарламасына сәйкес, бірақ тоқсанына бір реттен кем емес</w:t>
            </w:r>
          </w:p>
        </w:tc>
      </w:tr>
    </w:tbl>
    <w:bookmarkStart w:name="z2198" w:id="2097"/>
    <w:p>
      <w:pPr>
        <w:spacing w:after="0"/>
        <w:ind w:left="0"/>
        <w:jc w:val="both"/>
      </w:pPr>
      <w:r>
        <w:rPr>
          <w:rFonts w:ascii="Times New Roman"/>
          <w:b w:val="false"/>
          <w:i w:val="false"/>
          <w:color w:val="000000"/>
          <w:sz w:val="28"/>
        </w:rPr>
        <w:t>
      * I санаттағы объектіден бөлінетін ағындысулардың шығарындылары Қазақстан Республикасының қолданыстағы экологиялық заңнамасында көзделген талаптарға сәйкес автоматтандырылған мониторинг жүйесімен жарақтандырылуға жатады.</w:t>
      </w:r>
    </w:p>
    <w:bookmarkEnd w:id="2097"/>
    <w:bookmarkStart w:name="z2199" w:id="2098"/>
    <w:p>
      <w:pPr>
        <w:spacing w:after="0"/>
        <w:ind w:left="0"/>
        <w:jc w:val="both"/>
      </w:pPr>
      <w:r>
        <w:rPr>
          <w:rFonts w:ascii="Times New Roman"/>
          <w:b w:val="false"/>
          <w:i w:val="false"/>
          <w:color w:val="000000"/>
          <w:sz w:val="28"/>
        </w:rPr>
        <w:t>
      Сарқынды суларды төгуді мониторингтеу үшін су мен сарқынды сулардың сынамасын іріктеу мен талдаудың көптеген стандартты процедуралары бар, оның ішінде:</w:t>
      </w:r>
    </w:p>
    <w:bookmarkEnd w:id="2098"/>
    <w:bookmarkStart w:name="z2200" w:id="2099"/>
    <w:p>
      <w:pPr>
        <w:spacing w:after="0"/>
        <w:ind w:left="0"/>
        <w:jc w:val="both"/>
      </w:pPr>
      <w:r>
        <w:rPr>
          <w:rFonts w:ascii="Times New Roman"/>
          <w:b w:val="false"/>
          <w:i w:val="false"/>
          <w:color w:val="000000"/>
          <w:sz w:val="28"/>
        </w:rPr>
        <w:t>
      кездейсоқ сынама – бұл сарқынды сулардан алынған бір сынама;</w:t>
      </w:r>
    </w:p>
    <w:bookmarkEnd w:id="2099"/>
    <w:bookmarkStart w:name="z2201" w:id="2100"/>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кезең-кезеңімен алынып, содан кейін араласқан бірнеше сынамадан тұратын сынама;</w:t>
      </w:r>
    </w:p>
    <w:bookmarkEnd w:id="2100"/>
    <w:bookmarkStart w:name="z2202" w:id="2101"/>
    <w:p>
      <w:pPr>
        <w:spacing w:after="0"/>
        <w:ind w:left="0"/>
        <w:jc w:val="both"/>
      </w:pPr>
      <w:r>
        <w:rPr>
          <w:rFonts w:ascii="Times New Roman"/>
          <w:b w:val="false"/>
          <w:i w:val="false"/>
          <w:color w:val="000000"/>
          <w:sz w:val="28"/>
        </w:rPr>
        <w:t>
      білікті кездейсоқ сынама – кемінде екі минут аралықпен ең көп дегенде екі сағат ішінде іріктелген, содан кейін араласқан кемінде бес кездейсоқ сынамадан тұратын құрама сынама.</w:t>
      </w:r>
    </w:p>
    <w:bookmarkEnd w:id="2101"/>
    <w:bookmarkStart w:name="z2203" w:id="2102"/>
    <w:p>
      <w:pPr>
        <w:spacing w:after="0"/>
        <w:ind w:left="0"/>
        <w:jc w:val="left"/>
      </w:pPr>
      <w:r>
        <w:rPr>
          <w:rFonts w:ascii="Times New Roman"/>
          <w:b/>
          <w:i w:val="false"/>
          <w:color w:val="000000"/>
        </w:rPr>
        <w:t xml:space="preserve"> 6.1.5. Шу, діріл, иіс</w:t>
      </w:r>
    </w:p>
    <w:bookmarkEnd w:id="2102"/>
    <w:bookmarkStart w:name="z2204" w:id="2103"/>
    <w:p>
      <w:pPr>
        <w:spacing w:after="0"/>
        <w:ind w:left="0"/>
        <w:jc w:val="both"/>
      </w:pPr>
      <w:r>
        <w:rPr>
          <w:rFonts w:ascii="Times New Roman"/>
          <w:b w:val="false"/>
          <w:i w:val="false"/>
          <w:color w:val="000000"/>
          <w:sz w:val="28"/>
        </w:rPr>
        <w:t xml:space="preserve">
      </w:t>
      </w:r>
      <w:r>
        <w:rPr>
          <w:rFonts w:ascii="Times New Roman"/>
          <w:b/>
          <w:i w:val="false"/>
          <w:color w:val="000000"/>
          <w:sz w:val="28"/>
        </w:rPr>
        <w:t>ЕҚТ 5.</w:t>
      </w:r>
    </w:p>
    <w:bookmarkEnd w:id="2103"/>
    <w:bookmarkStart w:name="z2205" w:id="2104"/>
    <w:p>
      <w:pPr>
        <w:spacing w:after="0"/>
        <w:ind w:left="0"/>
        <w:jc w:val="both"/>
      </w:pPr>
      <w:r>
        <w:rPr>
          <w:rFonts w:ascii="Times New Roman"/>
          <w:b w:val="false"/>
          <w:i w:val="false"/>
          <w:color w:val="000000"/>
          <w:sz w:val="28"/>
        </w:rPr>
        <w:t>
      Шу деңгейін азайту және оның жақын аумаққа таралуын болдырмау үшін шуды азайту үшін әртүрлі техникалық шешімдер қолданылуы мүмкін:</w:t>
      </w:r>
    </w:p>
    <w:bookmarkEnd w:id="2104"/>
    <w:bookmarkStart w:name="z2206" w:id="2105"/>
    <w:p>
      <w:pPr>
        <w:spacing w:after="0"/>
        <w:ind w:left="0"/>
        <w:jc w:val="both"/>
      </w:pPr>
      <w:r>
        <w:rPr>
          <w:rFonts w:ascii="Times New Roman"/>
          <w:b w:val="false"/>
          <w:i w:val="false"/>
          <w:color w:val="000000"/>
          <w:sz w:val="28"/>
        </w:rPr>
        <w:t xml:space="preserve">
      шуды азайту стратегиясын іске асыру; </w:t>
      </w:r>
    </w:p>
    <w:bookmarkEnd w:id="2105"/>
    <w:bookmarkStart w:name="z2207" w:id="2106"/>
    <w:p>
      <w:pPr>
        <w:spacing w:after="0"/>
        <w:ind w:left="0"/>
        <w:jc w:val="both"/>
      </w:pPr>
      <w:r>
        <w:rPr>
          <w:rFonts w:ascii="Times New Roman"/>
          <w:b w:val="false"/>
          <w:i w:val="false"/>
          <w:color w:val="000000"/>
          <w:sz w:val="28"/>
        </w:rPr>
        <w:t xml:space="preserve">
      шулы операцияларды/агрегаттарды қоршау; </w:t>
      </w:r>
    </w:p>
    <w:bookmarkEnd w:id="2106"/>
    <w:bookmarkStart w:name="z2208" w:id="2107"/>
    <w:p>
      <w:pPr>
        <w:spacing w:after="0"/>
        <w:ind w:left="0"/>
        <w:jc w:val="both"/>
      </w:pPr>
      <w:r>
        <w:rPr>
          <w:rFonts w:ascii="Times New Roman"/>
          <w:b w:val="false"/>
          <w:i w:val="false"/>
          <w:color w:val="000000"/>
          <w:sz w:val="28"/>
        </w:rPr>
        <w:t>
      операцияларды/агрегаттарды діріл-оқшаулау;</w:t>
      </w:r>
    </w:p>
    <w:bookmarkEnd w:id="2107"/>
    <w:bookmarkStart w:name="z2209" w:id="2108"/>
    <w:p>
      <w:pPr>
        <w:spacing w:after="0"/>
        <w:ind w:left="0"/>
        <w:jc w:val="both"/>
      </w:pPr>
      <w:r>
        <w:rPr>
          <w:rFonts w:ascii="Times New Roman"/>
          <w:b w:val="false"/>
          <w:i w:val="false"/>
          <w:color w:val="000000"/>
          <w:sz w:val="28"/>
        </w:rPr>
        <w:t xml:space="preserve">
      соққыны сіңіретін материалдан жасалған ішкі және сыртқы қаптама; </w:t>
      </w:r>
    </w:p>
    <w:bookmarkEnd w:id="2108"/>
    <w:bookmarkStart w:name="z2210" w:id="2109"/>
    <w:p>
      <w:pPr>
        <w:spacing w:after="0"/>
        <w:ind w:left="0"/>
        <w:jc w:val="both"/>
      </w:pPr>
      <w:r>
        <w:rPr>
          <w:rFonts w:ascii="Times New Roman"/>
          <w:b w:val="false"/>
          <w:i w:val="false"/>
          <w:color w:val="000000"/>
          <w:sz w:val="28"/>
        </w:rPr>
        <w:t>
      материалдарды түрлендіруге арналған жабдықпен байланысты кез келген шулы операциялардан қорғау үшін ғимараттардың дыбыс өткізбеуі;</w:t>
      </w:r>
    </w:p>
    <w:bookmarkEnd w:id="2109"/>
    <w:bookmarkStart w:name="z2211" w:id="2110"/>
    <w:p>
      <w:pPr>
        <w:spacing w:after="0"/>
        <w:ind w:left="0"/>
        <w:jc w:val="both"/>
      </w:pPr>
      <w:r>
        <w:rPr>
          <w:rFonts w:ascii="Times New Roman"/>
          <w:b w:val="false"/>
          <w:i w:val="false"/>
          <w:color w:val="000000"/>
          <w:sz w:val="28"/>
        </w:rPr>
        <w:t>
      шудан қорғайтын қабырғалар салу, мысалы, қорғалатын аумақ пен шулы қызмет арасында ғимараттар немесе өсетін ағаштар мен бұталар сияқты табиғи кедергілер салу;</w:t>
      </w:r>
    </w:p>
    <w:bookmarkEnd w:id="2110"/>
    <w:bookmarkStart w:name="z2212" w:id="2111"/>
    <w:p>
      <w:pPr>
        <w:spacing w:after="0"/>
        <w:ind w:left="0"/>
        <w:jc w:val="both"/>
      </w:pPr>
      <w:r>
        <w:rPr>
          <w:rFonts w:ascii="Times New Roman"/>
          <w:b w:val="false"/>
          <w:i w:val="false"/>
          <w:color w:val="000000"/>
          <w:sz w:val="28"/>
        </w:rPr>
        <w:t>
      дыбыс өткізбейтін ғимараттарда орналасқан ауа өткізгіштер мен ауа үрлегіштерді қаптау;</w:t>
      </w:r>
    </w:p>
    <w:bookmarkEnd w:id="2111"/>
    <w:bookmarkStart w:name="z2213" w:id="2112"/>
    <w:p>
      <w:pPr>
        <w:spacing w:after="0"/>
        <w:ind w:left="0"/>
        <w:jc w:val="both"/>
      </w:pPr>
      <w:r>
        <w:rPr>
          <w:rFonts w:ascii="Times New Roman"/>
          <w:b w:val="false"/>
          <w:i w:val="false"/>
          <w:color w:val="000000"/>
          <w:sz w:val="28"/>
        </w:rPr>
        <w:t>
      жабық үй-жайлардың есіктері мен терезелерін жабу;</w:t>
      </w:r>
    </w:p>
    <w:bookmarkEnd w:id="2112"/>
    <w:bookmarkStart w:name="z2214" w:id="2113"/>
    <w:p>
      <w:pPr>
        <w:spacing w:after="0"/>
        <w:ind w:left="0"/>
        <w:jc w:val="both"/>
      </w:pPr>
      <w:r>
        <w:rPr>
          <w:rFonts w:ascii="Times New Roman"/>
          <w:b w:val="false"/>
          <w:i w:val="false"/>
          <w:color w:val="000000"/>
          <w:sz w:val="28"/>
        </w:rPr>
        <w:t>
      төмен шулы жабдық, оған төмен шулы компрессорлар, сорғылар кіреді.</w:t>
      </w:r>
    </w:p>
    <w:bookmarkEnd w:id="2113"/>
    <w:bookmarkStart w:name="z2215" w:id="2114"/>
    <w:p>
      <w:pPr>
        <w:spacing w:after="0"/>
        <w:ind w:left="0"/>
        <w:jc w:val="both"/>
      </w:pPr>
      <w:r>
        <w:rPr>
          <w:rFonts w:ascii="Times New Roman"/>
          <w:b w:val="false"/>
          <w:i w:val="false"/>
          <w:color w:val="000000"/>
          <w:sz w:val="28"/>
        </w:rPr>
        <w:t xml:space="preserve">
      </w:t>
      </w:r>
      <w:r>
        <w:rPr>
          <w:rFonts w:ascii="Times New Roman"/>
          <w:b/>
          <w:i w:val="false"/>
          <w:color w:val="000000"/>
          <w:sz w:val="28"/>
        </w:rPr>
        <w:t>ЕҚТ 6.</w:t>
      </w:r>
    </w:p>
    <w:bookmarkEnd w:id="2114"/>
    <w:bookmarkStart w:name="z2216" w:id="2115"/>
    <w:p>
      <w:pPr>
        <w:spacing w:after="0"/>
        <w:ind w:left="0"/>
        <w:jc w:val="both"/>
      </w:pPr>
      <w:r>
        <w:rPr>
          <w:rFonts w:ascii="Times New Roman"/>
          <w:b w:val="false"/>
          <w:i w:val="false"/>
          <w:color w:val="000000"/>
          <w:sz w:val="28"/>
        </w:rPr>
        <w:t>
      Иістердің пайда болуы мен таралуын болдырмауға бағытталған шаралар:</w:t>
      </w:r>
    </w:p>
    <w:bookmarkEnd w:id="2115"/>
    <w:bookmarkStart w:name="z2217" w:id="2116"/>
    <w:p>
      <w:pPr>
        <w:spacing w:after="0"/>
        <w:ind w:left="0"/>
        <w:jc w:val="both"/>
      </w:pPr>
      <w:r>
        <w:rPr>
          <w:rFonts w:ascii="Times New Roman"/>
          <w:b w:val="false"/>
          <w:i w:val="false"/>
          <w:color w:val="000000"/>
          <w:sz w:val="28"/>
        </w:rPr>
        <w:t>
      иісті материалдарды дұрыс сақтау және өңдеу иіс шығаруы мүмкін кез келген жабдықты мұқият жобалау, пайдалану және техникалық қызмет көрсету иісті материалдарды пайдалануды азайту.</w:t>
      </w:r>
    </w:p>
    <w:bookmarkEnd w:id="2116"/>
    <w:bookmarkStart w:name="z2218" w:id="2117"/>
    <w:p>
      <w:pPr>
        <w:spacing w:after="0"/>
        <w:ind w:left="0"/>
        <w:jc w:val="both"/>
      </w:pPr>
      <w:r>
        <w:rPr>
          <w:rFonts w:ascii="Times New Roman"/>
          <w:b w:val="false"/>
          <w:i w:val="false"/>
          <w:color w:val="000000"/>
          <w:sz w:val="28"/>
        </w:rPr>
        <w:t>
      Сарқынды суларды жинау және өңдеу кезінде иістердің пайда болуын азайту және сарқынды сулардың шөгуіне мынадай жолмен қол жеткізуге болады:</w:t>
      </w:r>
    </w:p>
    <w:bookmarkEnd w:id="2117"/>
    <w:bookmarkStart w:name="z2219" w:id="2118"/>
    <w:p>
      <w:pPr>
        <w:spacing w:after="0"/>
        <w:ind w:left="0"/>
        <w:jc w:val="both"/>
      </w:pPr>
      <w:r>
        <w:rPr>
          <w:rFonts w:ascii="Times New Roman"/>
          <w:b w:val="false"/>
          <w:i w:val="false"/>
          <w:color w:val="000000"/>
          <w:sz w:val="28"/>
        </w:rPr>
        <w:t>
      жинау және сақтау жүйелерінде, атап айтқанда анаэробты жағдайларда сарқынды сулардың және сарқынды сулардың шөгіндісінің болу уақытының ең төменгі мүмкін болатын көрсеткіштеріне дейін қысқарту;</w:t>
      </w:r>
    </w:p>
    <w:bookmarkEnd w:id="2118"/>
    <w:bookmarkStart w:name="z2220" w:id="2119"/>
    <w:p>
      <w:pPr>
        <w:spacing w:after="0"/>
        <w:ind w:left="0"/>
        <w:jc w:val="both"/>
      </w:pPr>
      <w:r>
        <w:rPr>
          <w:rFonts w:ascii="Times New Roman"/>
          <w:b w:val="false"/>
          <w:i w:val="false"/>
          <w:color w:val="000000"/>
          <w:sz w:val="28"/>
        </w:rPr>
        <w:t>
      иісті заттардың түзілуін жою немесе азайту үшін химиялық заттарды қолдану (мысалы, күкіртсутектің тотығуы немесе тұнбасы);</w:t>
      </w:r>
    </w:p>
    <w:bookmarkEnd w:id="2119"/>
    <w:bookmarkStart w:name="z2221" w:id="2120"/>
    <w:p>
      <w:pPr>
        <w:spacing w:after="0"/>
        <w:ind w:left="0"/>
        <w:jc w:val="both"/>
      </w:pPr>
      <w:r>
        <w:rPr>
          <w:rFonts w:ascii="Times New Roman"/>
          <w:b w:val="false"/>
          <w:i w:val="false"/>
          <w:color w:val="000000"/>
          <w:sz w:val="28"/>
        </w:rPr>
        <w:t>
      аэробты ыдырауды оңтайландыру (оттегінің құрамын бақылауды қамтуы мүмкін; аэрация жүйесіне дұрыс (жиі) техникалық қызмет көрсету; таза оттегін пайдалану; цистерналардағы қақтан тазарту);</w:t>
      </w:r>
    </w:p>
    <w:bookmarkEnd w:id="2120"/>
    <w:bookmarkStart w:name="z2222" w:id="2121"/>
    <w:p>
      <w:pPr>
        <w:spacing w:after="0"/>
        <w:ind w:left="0"/>
        <w:jc w:val="both"/>
      </w:pPr>
      <w:r>
        <w:rPr>
          <w:rFonts w:ascii="Times New Roman"/>
          <w:b w:val="false"/>
          <w:i w:val="false"/>
          <w:color w:val="000000"/>
          <w:sz w:val="28"/>
        </w:rPr>
        <w:t>
      одан әрі өңдеу үшін иіссіз шығатын газдарды жинау мақсатында сарқынды суларды және сарқынды сулардың шөгіндісін жинау және өңдеу объектілерін жабу немесе қоршау;</w:t>
      </w:r>
    </w:p>
    <w:bookmarkEnd w:id="2121"/>
    <w:bookmarkStart w:name="z2223" w:id="2122"/>
    <w:p>
      <w:pPr>
        <w:spacing w:after="0"/>
        <w:ind w:left="0"/>
        <w:jc w:val="both"/>
      </w:pPr>
      <w:r>
        <w:rPr>
          <w:rFonts w:ascii="Times New Roman"/>
          <w:b w:val="false"/>
          <w:i w:val="false"/>
          <w:color w:val="000000"/>
          <w:sz w:val="28"/>
        </w:rPr>
        <w:t>
      шығарындыларды/шығарындыларды негізгі өндірістен тыс өңдеу ("құбырдың соңында") (биохимиялық өңдеуді қамтуы мүмкін; жоғары температурада тотығу).</w:t>
      </w:r>
    </w:p>
    <w:bookmarkEnd w:id="2122"/>
    <w:bookmarkStart w:name="z2224" w:id="2123"/>
    <w:p>
      <w:pPr>
        <w:spacing w:after="0"/>
        <w:ind w:left="0"/>
        <w:jc w:val="left"/>
      </w:pPr>
      <w:r>
        <w:rPr>
          <w:rFonts w:ascii="Times New Roman"/>
          <w:b/>
          <w:i w:val="false"/>
          <w:color w:val="000000"/>
        </w:rPr>
        <w:t xml:space="preserve"> 6.2. Суды пайдалануды басқару, сарқынды суларды жою және тазарту</w:t>
      </w:r>
    </w:p>
    <w:bookmarkEnd w:id="2123"/>
    <w:bookmarkStart w:name="z2225" w:id="2124"/>
    <w:p>
      <w:pPr>
        <w:spacing w:after="0"/>
        <w:ind w:left="0"/>
        <w:jc w:val="both"/>
      </w:pPr>
      <w:r>
        <w:rPr>
          <w:rFonts w:ascii="Times New Roman"/>
          <w:b w:val="false"/>
          <w:i w:val="false"/>
          <w:color w:val="000000"/>
          <w:sz w:val="28"/>
        </w:rPr>
        <w:t xml:space="preserve">
      </w:t>
      </w:r>
      <w:r>
        <w:rPr>
          <w:rFonts w:ascii="Times New Roman"/>
          <w:b/>
          <w:i w:val="false"/>
          <w:color w:val="000000"/>
          <w:sz w:val="28"/>
        </w:rPr>
        <w:t>ЕҚТ 7.</w:t>
      </w:r>
    </w:p>
    <w:bookmarkEnd w:id="2124"/>
    <w:bookmarkStart w:name="z2226" w:id="2125"/>
    <w:p>
      <w:pPr>
        <w:spacing w:after="0"/>
        <w:ind w:left="0"/>
        <w:jc w:val="both"/>
      </w:pPr>
      <w:r>
        <w:rPr>
          <w:rFonts w:ascii="Times New Roman"/>
          <w:b w:val="false"/>
          <w:i w:val="false"/>
          <w:color w:val="000000"/>
          <w:sz w:val="28"/>
        </w:rPr>
        <w:t>
      Су ресурстарын сарқынды сулардың әсерінен қорғау және сарқынды суларды тазарту процестерінде олардың тепе теңдігін басқару үшін мынадай іс-шараларды орындау қажет:</w:t>
      </w:r>
    </w:p>
    <w:bookmarkEnd w:id="2125"/>
    <w:bookmarkStart w:name="z2227" w:id="2126"/>
    <w:p>
      <w:pPr>
        <w:spacing w:after="0"/>
        <w:ind w:left="0"/>
        <w:jc w:val="both"/>
      </w:pPr>
      <w:r>
        <w:rPr>
          <w:rFonts w:ascii="Times New Roman"/>
          <w:b w:val="false"/>
          <w:i w:val="false"/>
          <w:color w:val="000000"/>
          <w:sz w:val="28"/>
        </w:rPr>
        <w:t>
      КТС кәсіпорындары үшін су шаруашылығы балансын әзірлеу;</w:t>
      </w:r>
    </w:p>
    <w:bookmarkEnd w:id="2126"/>
    <w:bookmarkStart w:name="z2228" w:id="2127"/>
    <w:p>
      <w:pPr>
        <w:spacing w:after="0"/>
        <w:ind w:left="0"/>
        <w:jc w:val="both"/>
      </w:pPr>
      <w:r>
        <w:rPr>
          <w:rFonts w:ascii="Times New Roman"/>
          <w:b w:val="false"/>
          <w:i w:val="false"/>
          <w:color w:val="000000"/>
          <w:sz w:val="28"/>
        </w:rPr>
        <w:t>
      технологиялық процесте айналымды сумен жабдықтау және суды қайта пайдалану жүйесін енгізу;</w:t>
      </w:r>
    </w:p>
    <w:bookmarkEnd w:id="2127"/>
    <w:bookmarkStart w:name="z2229" w:id="2128"/>
    <w:p>
      <w:pPr>
        <w:spacing w:after="0"/>
        <w:ind w:left="0"/>
        <w:jc w:val="both"/>
      </w:pPr>
      <w:r>
        <w:rPr>
          <w:rFonts w:ascii="Times New Roman"/>
          <w:b w:val="false"/>
          <w:i w:val="false"/>
          <w:color w:val="000000"/>
          <w:sz w:val="28"/>
        </w:rPr>
        <w:t>
      технологиялық процестерде суды тұтынуды азайту; сарқынды суларды тазарту және залалсыздандырудың жергілікті жүйелерін пайдалану.</w:t>
      </w:r>
    </w:p>
    <w:bookmarkEnd w:id="2128"/>
    <w:bookmarkStart w:name="z2230" w:id="21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8. </w:t>
      </w:r>
    </w:p>
    <w:bookmarkEnd w:id="2129"/>
    <w:bookmarkStart w:name="z2231" w:id="2130"/>
    <w:p>
      <w:pPr>
        <w:spacing w:after="0"/>
        <w:ind w:left="0"/>
        <w:jc w:val="both"/>
      </w:pPr>
      <w:r>
        <w:rPr>
          <w:rFonts w:ascii="Times New Roman"/>
          <w:b w:val="false"/>
          <w:i w:val="false"/>
          <w:color w:val="000000"/>
          <w:sz w:val="28"/>
        </w:rPr>
        <w:t>
      Сарқынды суларды механикалық тазарту кезіндегі ЕҚТ төмендегі келтірілген техникалардың біреуін немесе бірнешеуін қолдану болып табылады:</w:t>
      </w:r>
    </w:p>
    <w:bookmarkEnd w:id="2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 қатты қоспаларды (құмды)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232" w:id="2131"/>
    <w:p>
      <w:pPr>
        <w:spacing w:after="0"/>
        <w:ind w:left="0"/>
        <w:jc w:val="both"/>
      </w:pPr>
      <w:r>
        <w:rPr>
          <w:rFonts w:ascii="Times New Roman"/>
          <w:b w:val="false"/>
          <w:i w:val="false"/>
          <w:color w:val="000000"/>
          <w:sz w:val="28"/>
        </w:rPr>
        <w:t>
      Сипаттама ЕҚТ бойынша анықтамалықтың 5.3.1-бөлімінде келтірілген.</w:t>
      </w:r>
    </w:p>
    <w:bookmarkEnd w:id="2131"/>
    <w:bookmarkStart w:name="z2233" w:id="21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w:t>
      </w:r>
      <w:r>
        <w:rPr>
          <w:rFonts w:ascii="Times New Roman"/>
          <w:b/>
          <w:i w:val="false"/>
          <w:color w:val="000000"/>
          <w:sz w:val="28"/>
        </w:rPr>
        <w:t xml:space="preserve">9. </w:t>
      </w:r>
    </w:p>
    <w:bookmarkEnd w:id="2132"/>
    <w:bookmarkStart w:name="z2234" w:id="2133"/>
    <w:p>
      <w:pPr>
        <w:spacing w:after="0"/>
        <w:ind w:left="0"/>
        <w:jc w:val="both"/>
      </w:pPr>
      <w:r>
        <w:rPr>
          <w:rFonts w:ascii="Times New Roman"/>
          <w:b w:val="false"/>
          <w:i w:val="false"/>
          <w:color w:val="000000"/>
          <w:sz w:val="28"/>
        </w:rPr>
        <w:t>
      Сарқынды суларды химиялық және физика-химиялық тазарту кезінде ЕҚТ төмендегі әдістердің біреуін немесе бірнешеуін қолдану болып табылады:</w:t>
      </w:r>
    </w:p>
    <w:bookmarkEnd w:id="2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 қолданылатын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235" w:id="2134"/>
    <w:p>
      <w:pPr>
        <w:spacing w:after="0"/>
        <w:ind w:left="0"/>
        <w:jc w:val="both"/>
      </w:pPr>
      <w:r>
        <w:rPr>
          <w:rFonts w:ascii="Times New Roman"/>
          <w:b w:val="false"/>
          <w:i w:val="false"/>
          <w:color w:val="000000"/>
          <w:sz w:val="28"/>
        </w:rPr>
        <w:t>
      ЕҚТ сипаттамасы ЕҚТ бойынша анықтамалықтың 5.3.2-бөлімінде келтірілген.</w:t>
      </w:r>
    </w:p>
    <w:bookmarkEnd w:id="2134"/>
    <w:bookmarkStart w:name="z2236" w:id="2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w:t>
      </w:r>
      <w:r>
        <w:rPr>
          <w:rFonts w:ascii="Times New Roman"/>
          <w:b/>
          <w:i w:val="false"/>
          <w:color w:val="000000"/>
          <w:sz w:val="28"/>
        </w:rPr>
        <w:t xml:space="preserve">10. </w:t>
      </w:r>
    </w:p>
    <w:bookmarkEnd w:id="2135"/>
    <w:bookmarkStart w:name="z2237" w:id="2136"/>
    <w:p>
      <w:pPr>
        <w:spacing w:after="0"/>
        <w:ind w:left="0"/>
        <w:jc w:val="both"/>
      </w:pPr>
      <w:r>
        <w:rPr>
          <w:rFonts w:ascii="Times New Roman"/>
          <w:b w:val="false"/>
          <w:i w:val="false"/>
          <w:color w:val="000000"/>
          <w:sz w:val="28"/>
        </w:rPr>
        <w:t>
      Сарқынды суларды биологиялық тазарту кезіндегі ЕҚТ төмендегі техникалардың біреуін немесе бірнешеуін қолдану болып табылады:</w:t>
      </w:r>
    </w:p>
    <w:bookmarkEnd w:id="21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Аэротенктердегі биологиялық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алу үшін микроорганизмдерді анаэробты ашыту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Биосүзгісүзгілер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Биоблоктар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биореактор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тұнба қабаты арқылы суспензияны сүзгілеу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Циклдік әрекет реакторының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Микробалдырларды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Биоаугментация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238" w:id="2137"/>
    <w:p>
      <w:pPr>
        <w:spacing w:after="0"/>
        <w:ind w:left="0"/>
        <w:jc w:val="both"/>
      </w:pPr>
      <w:r>
        <w:rPr>
          <w:rFonts w:ascii="Times New Roman"/>
          <w:b w:val="false"/>
          <w:i w:val="false"/>
          <w:color w:val="000000"/>
          <w:sz w:val="28"/>
        </w:rPr>
        <w:t>
      ЕҚТ сипаттамасы ЕҚТ бойынша анықтамалықтың 5.3.3-бөлімінде келтірілген.</w:t>
      </w:r>
    </w:p>
    <w:bookmarkEnd w:id="2137"/>
    <w:bookmarkStart w:name="z2239" w:id="21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w:t>
      </w:r>
      <w:r>
        <w:rPr>
          <w:rFonts w:ascii="Times New Roman"/>
          <w:b/>
          <w:i w:val="false"/>
          <w:color w:val="000000"/>
          <w:sz w:val="28"/>
        </w:rPr>
        <w:t xml:space="preserve">11. </w:t>
      </w:r>
    </w:p>
    <w:bookmarkEnd w:id="2138"/>
    <w:bookmarkStart w:name="z2240" w:id="2139"/>
    <w:p>
      <w:pPr>
        <w:spacing w:after="0"/>
        <w:ind w:left="0"/>
        <w:jc w:val="both"/>
      </w:pPr>
      <w:r>
        <w:rPr>
          <w:rFonts w:ascii="Times New Roman"/>
          <w:b w:val="false"/>
          <w:i w:val="false"/>
          <w:color w:val="000000"/>
          <w:sz w:val="28"/>
        </w:rPr>
        <w:t>
      Сарқынды суларды залалсыздандыру кезінде ЕҚТ төмендегі техникалардың біреуін немесе бірнешеуін қолдану болып табылады:</w:t>
      </w:r>
    </w:p>
    <w:bookmarkEnd w:id="2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Ультракүлгін сәулелену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озондау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241" w:id="2140"/>
    <w:p>
      <w:pPr>
        <w:spacing w:after="0"/>
        <w:ind w:left="0"/>
        <w:jc w:val="both"/>
      </w:pPr>
      <w:r>
        <w:rPr>
          <w:rFonts w:ascii="Times New Roman"/>
          <w:b w:val="false"/>
          <w:i w:val="false"/>
          <w:color w:val="000000"/>
          <w:sz w:val="28"/>
        </w:rPr>
        <w:t>
      ЕҚТ сипаттамасы ЕҚТ бойынша анықтамалықтың 5.3.4-бөлімінде келтірілген.</w:t>
      </w:r>
    </w:p>
    <w:bookmarkEnd w:id="2140"/>
    <w:bookmarkStart w:name="z2242" w:id="21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w:t>
      </w:r>
      <w:r>
        <w:rPr>
          <w:rFonts w:ascii="Times New Roman"/>
          <w:b/>
          <w:i w:val="false"/>
          <w:color w:val="000000"/>
          <w:sz w:val="28"/>
        </w:rPr>
        <w:t xml:space="preserve">12. </w:t>
      </w:r>
    </w:p>
    <w:bookmarkEnd w:id="2141"/>
    <w:bookmarkStart w:name="z2243" w:id="2142"/>
    <w:p>
      <w:pPr>
        <w:spacing w:after="0"/>
        <w:ind w:left="0"/>
        <w:jc w:val="both"/>
      </w:pPr>
      <w:r>
        <w:rPr>
          <w:rFonts w:ascii="Times New Roman"/>
          <w:b w:val="false"/>
          <w:i w:val="false"/>
          <w:color w:val="000000"/>
          <w:sz w:val="28"/>
        </w:rPr>
        <w:t>
      Сарқынды суларды терең тазарту (толық тазарту) кезіндегі ЕҚТ төмендегі техникалардың біреуін немесе бірнешеуін қолдану болып табылады:</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Мембраналық ультрасүзгілеу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осмос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тиеу сүзгілерін немесе торлы барабан сүзгілерін қолдану арқылы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бойынша анықтамалықтың қолданылу саласына сай қызмет түрлеріне және технологиялық процестерге жалпы қолданылады </w:t>
            </w:r>
          </w:p>
        </w:tc>
      </w:tr>
    </w:tbl>
    <w:bookmarkStart w:name="z2244" w:id="2143"/>
    <w:p>
      <w:pPr>
        <w:spacing w:after="0"/>
        <w:ind w:left="0"/>
        <w:jc w:val="both"/>
      </w:pPr>
      <w:r>
        <w:rPr>
          <w:rFonts w:ascii="Times New Roman"/>
          <w:b w:val="false"/>
          <w:i w:val="false"/>
          <w:color w:val="000000"/>
          <w:sz w:val="28"/>
        </w:rPr>
        <w:t>
      ЕҚТ сипаттамасы ЕҚТ бойынша анықтамалықтың 5.4-бөлімінде келтірілген.</w:t>
      </w:r>
    </w:p>
    <w:bookmarkEnd w:id="2143"/>
    <w:bookmarkStart w:name="z2245" w:id="2144"/>
    <w:p>
      <w:pPr>
        <w:spacing w:after="0"/>
        <w:ind w:left="0"/>
        <w:jc w:val="left"/>
      </w:pPr>
      <w:r>
        <w:rPr>
          <w:rFonts w:ascii="Times New Roman"/>
          <w:b/>
          <w:i w:val="false"/>
          <w:color w:val="000000"/>
        </w:rPr>
        <w:t xml:space="preserve"> 6.2.1. Елді мекендердің орталықтандырылған су бұру жүйелерінің сарқынды суларын тазарту кезіндегі төгінділердің технологиялық көрсеткіштері</w:t>
      </w:r>
    </w:p>
    <w:bookmarkEnd w:id="214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Елді мекендердің орталықтандырылған су бұру жүйелерінің сарқынды суларын тазарту кезіндегі төгінділердің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(мг/дм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ОБТтолық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азоты (NH4+)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бойынша нитраттар (NO</w:t>
            </w:r>
            <w:r>
              <w:rPr>
                <w:rFonts w:ascii="Times New Roman"/>
                <w:b w:val="false"/>
                <w:i w:val="false"/>
                <w:color w:val="000000"/>
                <w:vertAlign w:val="subscript"/>
              </w:rPr>
              <w:t>3</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бойынша нитриттер (NO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(РО</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1</w:t>
            </w:r>
          </w:p>
        </w:tc>
      </w:tr>
    </w:tbl>
    <w:bookmarkStart w:name="z2247" w:id="2145"/>
    <w:p>
      <w:pPr>
        <w:spacing w:after="0"/>
        <w:ind w:left="0"/>
        <w:jc w:val="both"/>
      </w:pPr>
      <w:r>
        <w:rPr>
          <w:rFonts w:ascii="Times New Roman"/>
          <w:b w:val="false"/>
          <w:i w:val="false"/>
          <w:color w:val="000000"/>
          <w:sz w:val="28"/>
        </w:rPr>
        <w:t>
      * балық шаруашылығы мақсатындағы су айдыны мәртебесі бар жинақтаушы тоғандар мен буландырғыш тоғандарға сарқынды суларды ағызу кезінде технологиялық көрсеткіштер қолданыстағы санитариялық-гигиеналық, ЭНК және қоршаған орта сапасының нысаналы көрсеткіштеріне сәйкес келуге тиіс. НҚА айқындаған әртүрлі мәндер болған кезде неғұрлым қатаң, бірақ 6.2-кестеде белгіленгеннен жоғары болмайтын талаптар қолданылады</w:t>
      </w:r>
    </w:p>
    <w:bookmarkEnd w:id="2145"/>
    <w:bookmarkStart w:name="z2248" w:id="2146"/>
    <w:p>
      <w:pPr>
        <w:spacing w:after="0"/>
        <w:ind w:left="0"/>
        <w:jc w:val="left"/>
      </w:pPr>
      <w:r>
        <w:rPr>
          <w:rFonts w:ascii="Times New Roman"/>
          <w:b/>
          <w:i w:val="false"/>
          <w:color w:val="000000"/>
        </w:rPr>
        <w:t xml:space="preserve"> 6.3. Сарқынды сулардың қалдықтары мен тұнбасын басқару</w:t>
      </w:r>
    </w:p>
    <w:bookmarkEnd w:id="2146"/>
    <w:bookmarkStart w:name="z2249" w:id="2147"/>
    <w:p>
      <w:pPr>
        <w:spacing w:after="0"/>
        <w:ind w:left="0"/>
        <w:jc w:val="both"/>
      </w:pPr>
      <w:r>
        <w:rPr>
          <w:rFonts w:ascii="Times New Roman"/>
          <w:b w:val="false"/>
          <w:i w:val="false"/>
          <w:color w:val="000000"/>
          <w:sz w:val="28"/>
        </w:rPr>
        <w:t xml:space="preserve">
      </w:t>
      </w:r>
      <w:r>
        <w:rPr>
          <w:rFonts w:ascii="Times New Roman"/>
          <w:b/>
          <w:i w:val="false"/>
          <w:color w:val="000000"/>
          <w:sz w:val="28"/>
        </w:rPr>
        <w:t>ЕҚТ 13.</w:t>
      </w:r>
    </w:p>
    <w:bookmarkEnd w:id="2147"/>
    <w:bookmarkStart w:name="z2250" w:id="2148"/>
    <w:p>
      <w:pPr>
        <w:spacing w:after="0"/>
        <w:ind w:left="0"/>
        <w:jc w:val="both"/>
      </w:pPr>
      <w:r>
        <w:rPr>
          <w:rFonts w:ascii="Times New Roman"/>
          <w:b w:val="false"/>
          <w:i w:val="false"/>
          <w:color w:val="000000"/>
          <w:sz w:val="28"/>
        </w:rPr>
        <w:t>
      Алдын алу үшін немесе, егер алдын алу мүмкін болмаса, кәдеге жаратуға жіберілетін қалдықтардың мөлшерін азайту үшін ЕҚТ басымдық тәртібімен қалдықтардың пайда болуын болдырмауды, оларды қайта пайдалануға дайындауды, қайта өңдеуді немесе басқа қалпына келтіруді қамтамасыз ететін ЭМЖ (ЕҚТ 1 қараңыз) шеңберінде қалдықтарды басқару бағдарламасын құруды және орындауды білдіреді.</w:t>
      </w:r>
    </w:p>
    <w:bookmarkEnd w:id="2148"/>
    <w:bookmarkStart w:name="z2251" w:id="2149"/>
    <w:p>
      <w:pPr>
        <w:spacing w:after="0"/>
        <w:ind w:left="0"/>
        <w:jc w:val="both"/>
      </w:pPr>
      <w:r>
        <w:rPr>
          <w:rFonts w:ascii="Times New Roman"/>
          <w:b w:val="false"/>
          <w:i w:val="false"/>
          <w:color w:val="000000"/>
          <w:sz w:val="28"/>
        </w:rPr>
        <w:t xml:space="preserve">
      </w:t>
      </w:r>
      <w:r>
        <w:rPr>
          <w:rFonts w:ascii="Times New Roman"/>
          <w:b/>
          <w:i w:val="false"/>
          <w:color w:val="000000"/>
          <w:sz w:val="28"/>
        </w:rPr>
        <w:t>ЕҚТ 14.</w:t>
      </w:r>
    </w:p>
    <w:bookmarkEnd w:id="2149"/>
    <w:bookmarkStart w:name="z2252" w:id="2150"/>
    <w:p>
      <w:pPr>
        <w:spacing w:after="0"/>
        <w:ind w:left="0"/>
        <w:jc w:val="both"/>
      </w:pPr>
      <w:r>
        <w:rPr>
          <w:rFonts w:ascii="Times New Roman"/>
          <w:b w:val="false"/>
          <w:i w:val="false"/>
          <w:color w:val="000000"/>
          <w:sz w:val="28"/>
        </w:rPr>
        <w:t>
      Одан әрі өңдеуді немесе жоюды қажет ететін сарқынды сулардың тұнбасын азайту және оның қоршаған ортаға ықтимал әсерін азайту үшін ЕҚТ төменде келтірілген әдістердің біреуін немесе комбинациясын қолдану болып табылады:</w:t>
      </w:r>
    </w:p>
    <w:bookmarkEnd w:id="2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Центрифугаларда, таспалы және камералық сүзгі престерде, шнекті престерде, дегидраторларда тұнбаны механикалық сусыздандыру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Гемоконтейнерлерде (геотубаларда) тұнбаны сусыздандыру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арқылы сарқынды сулардың шөгінділерін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 тұнбасының ацидофикациясы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қолданылу саласына сай қызмет түрлеріне және технологиялық процестерге жалпы қолданылады</w:t>
            </w:r>
          </w:p>
        </w:tc>
      </w:tr>
    </w:tbl>
    <w:bookmarkStart w:name="z2253" w:id="2151"/>
    <w:p>
      <w:pPr>
        <w:spacing w:after="0"/>
        <w:ind w:left="0"/>
        <w:jc w:val="both"/>
      </w:pPr>
      <w:r>
        <w:rPr>
          <w:rFonts w:ascii="Times New Roman"/>
          <w:b w:val="false"/>
          <w:i w:val="false"/>
          <w:color w:val="000000"/>
          <w:sz w:val="28"/>
        </w:rPr>
        <w:t>
      ЕҚТ сипаттамасы ЕҚТ бойынша анықтамалықтың 5.5-бөлімінде келтірілген.</w:t>
      </w:r>
    </w:p>
    <w:bookmarkEnd w:id="2151"/>
    <w:bookmarkStart w:name="z2254" w:id="2152"/>
    <w:p>
      <w:pPr>
        <w:spacing w:after="0"/>
        <w:ind w:left="0"/>
        <w:jc w:val="left"/>
      </w:pPr>
      <w:r>
        <w:rPr>
          <w:rFonts w:ascii="Times New Roman"/>
          <w:b/>
          <w:i w:val="false"/>
          <w:color w:val="000000"/>
        </w:rPr>
        <w:t xml:space="preserve"> 6.4. Ремедиация талаптары</w:t>
      </w:r>
    </w:p>
    <w:bookmarkEnd w:id="2152"/>
    <w:bookmarkStart w:name="z2255" w:id="2153"/>
    <w:p>
      <w:pPr>
        <w:spacing w:after="0"/>
        <w:ind w:left="0"/>
        <w:jc w:val="both"/>
      </w:pPr>
      <w:r>
        <w:rPr>
          <w:rFonts w:ascii="Times New Roman"/>
          <w:b w:val="false"/>
          <w:i w:val="false"/>
          <w:color w:val="000000"/>
          <w:sz w:val="28"/>
        </w:rPr>
        <w:t>
      Сарқынды суларды тазартумен айналысатын кәсіпорындар экологиялық тепе-теңдікті сақтауда және қоршаған ортаны қорғауда маңызды рөл атқарады. Алайда, егер ластануды басқарудың тиісті стандарттары мен шаралары сақталмаса, тазарту процестері экожүйеге қауіп төндіруі мүмкін. Осыған байланысты ремедиацияның тиімді стратегияларын әзірлеу және іске асыру осы кәсіпорындар қызметінің маңызды аспектісі болып табылады.</w:t>
      </w:r>
    </w:p>
    <w:bookmarkEnd w:id="2153"/>
    <w:bookmarkStart w:name="z2256" w:id="2154"/>
    <w:p>
      <w:pPr>
        <w:spacing w:after="0"/>
        <w:ind w:left="0"/>
        <w:jc w:val="both"/>
      </w:pPr>
      <w:r>
        <w:rPr>
          <w:rFonts w:ascii="Times New Roman"/>
          <w:b w:val="false"/>
          <w:i w:val="false"/>
          <w:color w:val="000000"/>
          <w:sz w:val="28"/>
        </w:rPr>
        <w:t>
      Төменде қоршаған ортаға теріс әсерді азайту және экологиялық нормалар мен стандарттарға сәйкестікті қамтамасыз ету мақсатында сарқынды суларды тазарту шараларын жоспарлау және орындау кезінде ескеру қажет негізгі талаптар мен ремедиация кезеңдері берілген.</w:t>
      </w:r>
    </w:p>
    <w:bookmarkEnd w:id="2154"/>
    <w:bookmarkStart w:name="z2257" w:id="2155"/>
    <w:p>
      <w:pPr>
        <w:spacing w:after="0"/>
        <w:ind w:left="0"/>
        <w:jc w:val="both"/>
      </w:pPr>
      <w:r>
        <w:rPr>
          <w:rFonts w:ascii="Times New Roman"/>
          <w:b w:val="false"/>
          <w:i w:val="false"/>
          <w:color w:val="000000"/>
          <w:sz w:val="28"/>
        </w:rPr>
        <w:t>
      1. Экологиялық зиянды анықтау және талдау:</w:t>
      </w:r>
    </w:p>
    <w:bookmarkEnd w:id="2155"/>
    <w:bookmarkStart w:name="z2258" w:id="2156"/>
    <w:p>
      <w:pPr>
        <w:spacing w:after="0"/>
        <w:ind w:left="0"/>
        <w:jc w:val="both"/>
      </w:pPr>
      <w:r>
        <w:rPr>
          <w:rFonts w:ascii="Times New Roman"/>
          <w:b w:val="false"/>
          <w:i w:val="false"/>
          <w:color w:val="000000"/>
          <w:sz w:val="28"/>
        </w:rPr>
        <w:t>
      Жерасты және жерүсті су айдындарына әсерін қоса алғанда, сарқынды сулардың ластануынан туындаған қоршаған ортаға теріс әсерді анықтау үшін кешенді талдау жүргізу.</w:t>
      </w:r>
    </w:p>
    <w:bookmarkEnd w:id="2156"/>
    <w:bookmarkStart w:name="z2259" w:id="2157"/>
    <w:p>
      <w:pPr>
        <w:spacing w:after="0"/>
        <w:ind w:left="0"/>
        <w:jc w:val="both"/>
      </w:pPr>
      <w:r>
        <w:rPr>
          <w:rFonts w:ascii="Times New Roman"/>
          <w:b w:val="false"/>
          <w:i w:val="false"/>
          <w:color w:val="000000"/>
          <w:sz w:val="28"/>
        </w:rPr>
        <w:t>
      Экологиялық залалды жедел анықтау мақсатында сарқынды сулардың күйін және олардың қоршаған ортаға әсерін жүйелі мониторингтеу.</w:t>
      </w:r>
    </w:p>
    <w:bookmarkEnd w:id="2157"/>
    <w:bookmarkStart w:name="z2260" w:id="2158"/>
    <w:p>
      <w:pPr>
        <w:spacing w:after="0"/>
        <w:ind w:left="0"/>
        <w:jc w:val="both"/>
      </w:pPr>
      <w:r>
        <w:rPr>
          <w:rFonts w:ascii="Times New Roman"/>
          <w:b w:val="false"/>
          <w:i w:val="false"/>
          <w:color w:val="000000"/>
          <w:sz w:val="28"/>
        </w:rPr>
        <w:t>
      2. Ремедиацияны жоспарлау:</w:t>
      </w:r>
    </w:p>
    <w:bookmarkEnd w:id="2158"/>
    <w:bookmarkStart w:name="z2261" w:id="2159"/>
    <w:p>
      <w:pPr>
        <w:spacing w:after="0"/>
        <w:ind w:left="0"/>
        <w:jc w:val="both"/>
      </w:pPr>
      <w:r>
        <w:rPr>
          <w:rFonts w:ascii="Times New Roman"/>
          <w:b w:val="false"/>
          <w:i w:val="false"/>
          <w:color w:val="000000"/>
          <w:sz w:val="28"/>
        </w:rPr>
        <w:t>
      Басымдықты іс-шараларды айқындауды және оларды орындау үшін нақты уақыт шеңберін белгілеуді қоса алғанда, залалды жою жөніндегі іс-қимылдардың егжей-тегжейлі жоспарын әзірлеу.</w:t>
      </w:r>
    </w:p>
    <w:bookmarkEnd w:id="2159"/>
    <w:bookmarkStart w:name="z2262" w:id="2160"/>
    <w:p>
      <w:pPr>
        <w:spacing w:after="0"/>
        <w:ind w:left="0"/>
        <w:jc w:val="both"/>
      </w:pPr>
      <w:r>
        <w:rPr>
          <w:rFonts w:ascii="Times New Roman"/>
          <w:b w:val="false"/>
          <w:i w:val="false"/>
          <w:color w:val="000000"/>
          <w:sz w:val="28"/>
        </w:rPr>
        <w:t>
      Сарқынды сулардың ластану дәрежесін бағалау және судың сапа стандарттарына сәйкестігін қамтамасыз ету үшін қажетті тазарту деңгейін айқындау.</w:t>
      </w:r>
    </w:p>
    <w:bookmarkEnd w:id="2160"/>
    <w:bookmarkStart w:name="z2263" w:id="2161"/>
    <w:p>
      <w:pPr>
        <w:spacing w:after="0"/>
        <w:ind w:left="0"/>
        <w:jc w:val="both"/>
      </w:pPr>
      <w:r>
        <w:rPr>
          <w:rFonts w:ascii="Times New Roman"/>
          <w:b w:val="false"/>
          <w:i w:val="false"/>
          <w:color w:val="000000"/>
          <w:sz w:val="28"/>
        </w:rPr>
        <w:t>
      3. Сарқынды суларды тазарту бойынша шаралар қабылдау:</w:t>
      </w:r>
    </w:p>
    <w:bookmarkEnd w:id="2161"/>
    <w:bookmarkStart w:name="z2264" w:id="2162"/>
    <w:p>
      <w:pPr>
        <w:spacing w:after="0"/>
        <w:ind w:left="0"/>
        <w:jc w:val="both"/>
      </w:pPr>
      <w:r>
        <w:rPr>
          <w:rFonts w:ascii="Times New Roman"/>
          <w:b w:val="false"/>
          <w:i w:val="false"/>
          <w:color w:val="000000"/>
          <w:sz w:val="28"/>
        </w:rPr>
        <w:t>
      Тиісті жабдықтар мен тазарту жүйелерін орнатуды қоса алғанда, сарқынды суларды тазартудың тиімді технологиялары мен әдістерін енгізу.</w:t>
      </w:r>
    </w:p>
    <w:bookmarkEnd w:id="2162"/>
    <w:bookmarkStart w:name="z2265" w:id="2163"/>
    <w:p>
      <w:pPr>
        <w:spacing w:after="0"/>
        <w:ind w:left="0"/>
        <w:jc w:val="both"/>
      </w:pPr>
      <w:r>
        <w:rPr>
          <w:rFonts w:ascii="Times New Roman"/>
          <w:b w:val="false"/>
          <w:i w:val="false"/>
          <w:color w:val="000000"/>
          <w:sz w:val="28"/>
        </w:rPr>
        <w:t>
      Тазалау жүйелерінің тиімді жұмысын қамтамасыз ету үшін олардың жұмысына тұрақты техникалық қызмет көрсету және бақылау жүргізу.</w:t>
      </w:r>
    </w:p>
    <w:bookmarkEnd w:id="2163"/>
    <w:bookmarkStart w:name="z2266" w:id="2164"/>
    <w:p>
      <w:pPr>
        <w:spacing w:after="0"/>
        <w:ind w:left="0"/>
        <w:jc w:val="both"/>
      </w:pPr>
      <w:r>
        <w:rPr>
          <w:rFonts w:ascii="Times New Roman"/>
          <w:b w:val="false"/>
          <w:i w:val="false"/>
          <w:color w:val="000000"/>
          <w:sz w:val="28"/>
        </w:rPr>
        <w:t>
      4. Судың сапасын мониторингтеу және бақылау:</w:t>
      </w:r>
    </w:p>
    <w:bookmarkEnd w:id="2164"/>
    <w:bookmarkStart w:name="z2267" w:id="2165"/>
    <w:p>
      <w:pPr>
        <w:spacing w:after="0"/>
        <w:ind w:left="0"/>
        <w:jc w:val="both"/>
      </w:pPr>
      <w:r>
        <w:rPr>
          <w:rFonts w:ascii="Times New Roman"/>
          <w:b w:val="false"/>
          <w:i w:val="false"/>
          <w:color w:val="000000"/>
          <w:sz w:val="28"/>
        </w:rPr>
        <w:t>
      Тиісті аналитикалық әдістер мен жабдықтарды қолдана отырып, тазартылған судың сапасын үнемі бақылау.</w:t>
      </w:r>
    </w:p>
    <w:bookmarkEnd w:id="2165"/>
    <w:bookmarkStart w:name="z2268" w:id="2166"/>
    <w:p>
      <w:pPr>
        <w:spacing w:after="0"/>
        <w:ind w:left="0"/>
        <w:jc w:val="both"/>
      </w:pPr>
      <w:r>
        <w:rPr>
          <w:rFonts w:ascii="Times New Roman"/>
          <w:b w:val="false"/>
          <w:i w:val="false"/>
          <w:color w:val="000000"/>
          <w:sz w:val="28"/>
        </w:rPr>
        <w:t>
      Қабылданған шаралардың тиімділігін бағалау және су сапасының стандарттарына сәйкестігін сақтау үшін қажет болған жағдайда ремедиация жоспарын түзету.</w:t>
      </w:r>
    </w:p>
    <w:bookmarkEnd w:id="2166"/>
    <w:bookmarkStart w:name="z2269" w:id="2167"/>
    <w:p>
      <w:pPr>
        <w:spacing w:after="0"/>
        <w:ind w:left="0"/>
        <w:jc w:val="both"/>
      </w:pPr>
      <w:r>
        <w:rPr>
          <w:rFonts w:ascii="Times New Roman"/>
          <w:b w:val="false"/>
          <w:i w:val="false"/>
          <w:color w:val="000000"/>
          <w:sz w:val="28"/>
        </w:rPr>
        <w:t>
      5. Есеп беру және жауапкершілік:</w:t>
      </w:r>
    </w:p>
    <w:bookmarkEnd w:id="2167"/>
    <w:bookmarkStart w:name="z2270" w:id="2168"/>
    <w:p>
      <w:pPr>
        <w:spacing w:after="0"/>
        <w:ind w:left="0"/>
        <w:jc w:val="both"/>
      </w:pPr>
      <w:r>
        <w:rPr>
          <w:rFonts w:ascii="Times New Roman"/>
          <w:b w:val="false"/>
          <w:i w:val="false"/>
          <w:color w:val="000000"/>
          <w:sz w:val="28"/>
        </w:rPr>
        <w:t>
      Ремедиацияның тиімділігі және құзыретті органдар мен мүдделі тараптарға су сапасының стандарттарына сәйкестігі туралы тұрақты есептерді ұсыну.</w:t>
      </w:r>
    </w:p>
    <w:bookmarkEnd w:id="2168"/>
    <w:bookmarkStart w:name="z2271" w:id="2169"/>
    <w:p>
      <w:pPr>
        <w:spacing w:after="0"/>
        <w:ind w:left="0"/>
        <w:jc w:val="both"/>
      </w:pPr>
      <w:r>
        <w:rPr>
          <w:rFonts w:ascii="Times New Roman"/>
          <w:b w:val="false"/>
          <w:i w:val="false"/>
          <w:color w:val="000000"/>
          <w:sz w:val="28"/>
        </w:rPr>
        <w:t>
      Экологиялық заңнаманың талаптарына сәйкес келтірілген залал үшін жауапкершілікті қабылдау және оны жою бойынша қабылданған шаралар.</w:t>
      </w:r>
    </w:p>
    <w:bookmarkEnd w:id="2169"/>
    <w:bookmarkStart w:name="z2272" w:id="2170"/>
    <w:p>
      <w:pPr>
        <w:spacing w:after="0"/>
        <w:ind w:left="0"/>
        <w:jc w:val="both"/>
      </w:pPr>
      <w:r>
        <w:rPr>
          <w:rFonts w:ascii="Times New Roman"/>
          <w:b w:val="false"/>
          <w:i w:val="false"/>
          <w:color w:val="000000"/>
          <w:sz w:val="28"/>
        </w:rPr>
        <w:t>
      6. Заңнаманы сақтау:</w:t>
      </w:r>
    </w:p>
    <w:bookmarkEnd w:id="2170"/>
    <w:bookmarkStart w:name="z2273" w:id="2171"/>
    <w:p>
      <w:pPr>
        <w:spacing w:after="0"/>
        <w:ind w:left="0"/>
        <w:jc w:val="both"/>
      </w:pPr>
      <w:r>
        <w:rPr>
          <w:rFonts w:ascii="Times New Roman"/>
          <w:b w:val="false"/>
          <w:i w:val="false"/>
          <w:color w:val="000000"/>
          <w:sz w:val="28"/>
        </w:rPr>
        <w:t>
      Ремедиация жөніндегі барлық іс-шаралардың экологиялық заңнама талаптарына және сарқынды суларды тазарту жөніндегі қызметті реттейтін нормативтік актілерге сәйкестігін қамтамасыз ету.</w:t>
      </w:r>
    </w:p>
    <w:bookmarkEnd w:id="2171"/>
    <w:bookmarkStart w:name="z2274" w:id="2172"/>
    <w:p>
      <w:pPr>
        <w:spacing w:after="0"/>
        <w:ind w:left="0"/>
        <w:jc w:val="both"/>
      </w:pPr>
      <w:r>
        <w:rPr>
          <w:rFonts w:ascii="Times New Roman"/>
          <w:b w:val="false"/>
          <w:i w:val="false"/>
          <w:color w:val="000000"/>
          <w:sz w:val="28"/>
        </w:rPr>
        <w:t>
      Қоршаған ортаны қорғау және экологиялық қауіпсіздікті қамтамасыз ету жөніндегі талаптарды ескере отырып, белгіленген нормалар мен стандарттар шеңберінде барлық жұмыстарды жүргізу.</w:t>
      </w:r>
    </w:p>
    <w:bookmarkEnd w:id="2172"/>
    <w:bookmarkStart w:name="z2275" w:id="2173"/>
    <w:p>
      <w:pPr>
        <w:spacing w:after="0"/>
        <w:ind w:left="0"/>
        <w:jc w:val="left"/>
      </w:pPr>
      <w:r>
        <w:rPr>
          <w:rFonts w:ascii="Times New Roman"/>
          <w:b/>
          <w:i w:val="false"/>
          <w:color w:val="000000"/>
        </w:rPr>
        <w:t xml:space="preserve"> 7. Перспективалы техникалар</w:t>
      </w:r>
    </w:p>
    <w:bookmarkEnd w:id="2173"/>
    <w:bookmarkStart w:name="z2276" w:id="2174"/>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End w:id="2174"/>
    <w:bookmarkStart w:name="z2277" w:id="2175"/>
    <w:p>
      <w:pPr>
        <w:spacing w:after="0"/>
        <w:ind w:left="0"/>
        <w:jc w:val="both"/>
      </w:pPr>
      <w:r>
        <w:rPr>
          <w:rFonts w:ascii="Times New Roman"/>
          <w:b w:val="false"/>
          <w:i w:val="false"/>
          <w:color w:val="000000"/>
          <w:sz w:val="28"/>
        </w:rPr>
        <w:t>
      ЕҚТ анықтамалығын дайындау барысында ТРГ құрастырушылары мен мүшелері шет елдерде де, Ресейде де талқыланатын бірқатар жаңа технологиялық, техникалық және басқару шешімдерін талдады. Бұл шешімдер өндіріс тиімділігін арттыруға, қоршаған ортаға теріс әсерді азайтуға, ресурстарды тұтынуды оңтайландыруға бағытталған. Олар әлі кең таралмаған және анықтамалықты құрастырушыларда оларды екі кәсіпорында енгізу туралы сенімді ақпарат жоқ.</w:t>
      </w:r>
    </w:p>
    <w:bookmarkEnd w:id="2175"/>
    <w:bookmarkStart w:name="z2278" w:id="2176"/>
    <w:p>
      <w:pPr>
        <w:spacing w:after="0"/>
        <w:ind w:left="0"/>
        <w:jc w:val="left"/>
      </w:pPr>
      <w:r>
        <w:rPr>
          <w:rFonts w:ascii="Times New Roman"/>
          <w:b/>
          <w:i w:val="false"/>
          <w:color w:val="000000"/>
        </w:rPr>
        <w:t xml:space="preserve"> 7.1. Сарқынды суларды тазарту және шөгіндіні өңдеу саласындағы перспективалы техникалар</w:t>
      </w:r>
    </w:p>
    <w:bookmarkEnd w:id="2176"/>
    <w:bookmarkStart w:name="z2279" w:id="2177"/>
    <w:p>
      <w:pPr>
        <w:spacing w:after="0"/>
        <w:ind w:left="0"/>
        <w:jc w:val="left"/>
      </w:pPr>
      <w:r>
        <w:rPr>
          <w:rFonts w:ascii="Times New Roman"/>
          <w:b/>
          <w:i w:val="false"/>
          <w:color w:val="000000"/>
        </w:rPr>
        <w:t xml:space="preserve"> 7.1.1.      Коммуналдық сарқынды суларды түйіршікті лаймен тазартудың перспективалы технологиясы</w:t>
      </w:r>
    </w:p>
    <w:bookmarkEnd w:id="2177"/>
    <w:bookmarkStart w:name="z2280" w:id="2178"/>
    <w:p>
      <w:pPr>
        <w:spacing w:after="0"/>
        <w:ind w:left="0"/>
        <w:jc w:val="both"/>
      </w:pPr>
      <w:r>
        <w:rPr>
          <w:rFonts w:ascii="Times New Roman"/>
          <w:b w:val="false"/>
          <w:i w:val="false"/>
          <w:color w:val="000000"/>
          <w:sz w:val="28"/>
        </w:rPr>
        <w:t>
      Биогендік элементтерді жоюдың қазіргі заманғы технологияларын дамытудың басым бағыты оны жүзеге асыруға экономикалық және энергетикалық шығындарды азайта отырып, сарқынды суларды биологиялық тазартуды қарқындату болып табылады. Құрылыс тиімділігінің нақты көрсеткіштерін арттырудың ең тікелей жолы-биореактордағы биомасса концентрациясын арттыру. Концентрлі биомассаны ұстап тұру үшін мембраналық илегіш бөлгіштерді пайдалану, биофильмді бекіту үшін жүктеу сияқты заманауи технологиялардың тұтас сериясы қолданылады. Алайда олар сарқынды суларды тазарту қондырғыларының құрылысын едәуір қымбаттатады.</w:t>
      </w:r>
    </w:p>
    <w:bookmarkEnd w:id="2178"/>
    <w:bookmarkStart w:name="z2281" w:id="2179"/>
    <w:p>
      <w:pPr>
        <w:spacing w:after="0"/>
        <w:ind w:left="0"/>
        <w:jc w:val="both"/>
      </w:pPr>
      <w:r>
        <w:rPr>
          <w:rFonts w:ascii="Times New Roman"/>
          <w:b w:val="false"/>
          <w:i w:val="false"/>
          <w:color w:val="000000"/>
          <w:sz w:val="28"/>
        </w:rPr>
        <w:t>
      Биологиялық тазартуды күшейтудің балама, үнемді технологиялары белгілі. Олардың бірі – белсенді лайдың жоғары дозаларын қолдану. Классикалық "аэротенк – қайталама тұндырғыш" схемасында бағытталған іріктеу әдісімен тұнба дозасын 6-7 г/л дейін арттыруға болады [21]. Алайда құрылыстарды үздіксіз ағын режимінде пайдалану кеңістіктік көп аймақтық жүйені ұйымдастыруды талап етеді. Технологиялық аймақтардың кеңістіктік таралуын уақытша (циклдік әсер ететін реактор, SBR-реактор) ауыстыру, сондай-ақ оның тұндыру қасиеттерін жақсарту мақсатында белсенді тұнбаның гравитациялық селекциясын пайдалану тазартылған судың жоғары көрсеткіштеріне қол жеткізген кезде аэротенк пен тұндырғышты біріктіретін биореакторлар алып жатқан аумақ пен көлемді айтарлықтай қысқартуға мүмкіндік береді.</w:t>
      </w:r>
    </w:p>
    <w:bookmarkEnd w:id="2179"/>
    <w:bookmarkStart w:name="z2282" w:id="2180"/>
    <w:p>
      <w:pPr>
        <w:spacing w:after="0"/>
        <w:ind w:left="0"/>
        <w:jc w:val="both"/>
      </w:pPr>
      <w:r>
        <w:rPr>
          <w:rFonts w:ascii="Times New Roman"/>
          <w:b w:val="false"/>
          <w:i w:val="false"/>
          <w:color w:val="000000"/>
          <w:sz w:val="28"/>
        </w:rPr>
        <w:t>
      SBR-реакторларын пайдаланудың шектеуі коммуналдық сарқынды суларды өңдеу кезінде реактордың бір көлемінде азот пен фосфорды бірлескен биологиялық жоюдың қиындығы болып табылады (реактордың алдыңғы жұмыс циклінен нитраттардың тұнба қоспасында болуы) [22], [23]. Бұл қиындықты бір мезгілде нитри-денитрификация технологиясын қолдану арқылы жеңуге болады [26], [27].</w:t>
      </w:r>
    </w:p>
    <w:bookmarkEnd w:id="2180"/>
    <w:bookmarkStart w:name="z2283" w:id="2181"/>
    <w:p>
      <w:pPr>
        <w:spacing w:after="0"/>
        <w:ind w:left="0"/>
        <w:jc w:val="both"/>
      </w:pPr>
      <w:r>
        <w:rPr>
          <w:rFonts w:ascii="Times New Roman"/>
          <w:b w:val="false"/>
          <w:i w:val="false"/>
          <w:color w:val="000000"/>
          <w:sz w:val="28"/>
        </w:rPr>
        <w:t>
      Соңғы онжылдықтарда Нидерландыда сарқынды суларды тазартудың биотехнологиясы бағытталған селекция әдісімен алынған түйіршікті белсенді лайды қолдану арқылы дамуда [24], [25 ]. Тұнба флокуляцияланған белсенді лайдан бөлшектердің мөлшерімен (1 – 3 мм), микроорганизмдердің әртүрлі топтарының концентрлік-аймақтық орналасуымен, бөлшектердің тығыздығы мен тұндыру жылдамдығымен (25 м/сағ-на дейін), классикалық технологиямен салыстырғанда тұнба индексімен (40 мл/г-на дейін) ерекшеленеді. Бұл құрылымдағы биомасса концентрациясын 8 – 10 г/л-не дейін арттыруға мүмкіндік береді. Процесс жүйеге оттегінің үздіксіз берілуімен жүреді, ал нитри-денитрификация және дефосфатация процестерінің үйлесуі түйіршіктегі микроорганизмдердің әртүрлі топтарының кеңістіктік орналасуына байланысты жүзеге асырылады [26], [27]. Түйіршікті белсенді тұнбалары бар технологияларды іске асыру тазарту құрылыстарын қолданыстағы құрылыс көлемін ұлғайтпай биогендік элементтерді жоюдың перспективалық технологиялары ретінде қайта құру мәселелерін шешуге мүмкіндік береді. Коммуналдық Сарқынды суларды тазарту саласындағы сарапшылар түйіршікті аэробты шламы бар технологиялар жақын арада коммуналдық сарқынды суларды тазарту саласында, тіпті сапа стандартында басым болады деп санайды [28]. Технология бір биореакторда ОБП, азот және фосфорды жоюға мүмкіндік береді.</w:t>
      </w:r>
    </w:p>
    <w:bookmarkEnd w:id="2181"/>
    <w:bookmarkStart w:name="z2284" w:id="2182"/>
    <w:p>
      <w:pPr>
        <w:spacing w:after="0"/>
        <w:ind w:left="0"/>
        <w:jc w:val="both"/>
      </w:pPr>
      <w:r>
        <w:rPr>
          <w:rFonts w:ascii="Times New Roman"/>
          <w:b w:val="false"/>
          <w:i w:val="false"/>
          <w:color w:val="000000"/>
          <w:sz w:val="28"/>
        </w:rPr>
        <w:t>
      Сериялық-мерзімді реакторлар Ресейде және әлемде, негізінен шағын және орта сарқынды суларды тазарту қондырғылары үшін кең таралуда. Алайда, қалалық сарқынды суларды қамтитын төмен концентрацияланған сарқынды суларды биологиялық тазарту үшін түйіршікті биомасса биореакторларын қолдану тәжірибесі қазіргі уақытта өте аз. Ресейде қосымша зерттеулерді қажет ететін жүзеге асыру мәселелері шешілмеген ұқсас отандық технологиялар жоқ. Сонымен қатар, нитраттарды толығымен қалпына келтіру үшін Ресей Федерациясының сарқынды суларында жиі жеткіліксіз болатын органикалық заттардың қосымша мөлшері қажет. Мәскеу қаласында түйіршікті белсенді лайдың пайда болу шарттары зерттелді, жартылай түйіршікті белсенді лайды қолдана отырып, коммуналдық сарқынды суларды тазарту процесінің технологиялық параметрлері мен ерекшеліктері анықталды, коммуналдық сарқынды суларды тазарту үшін түйіршікті аэробты шламдары бар SBR типті реакторларда сарқынды суларды тазарту технологиясы жасалды.</w:t>
      </w:r>
    </w:p>
    <w:bookmarkEnd w:id="2182"/>
    <w:bookmarkStart w:name="z2285" w:id="2183"/>
    <w:p>
      <w:pPr>
        <w:spacing w:after="0"/>
        <w:ind w:left="0"/>
        <w:jc w:val="both"/>
      </w:pPr>
      <w:r>
        <w:rPr>
          <w:rFonts w:ascii="Times New Roman"/>
          <w:b w:val="false"/>
          <w:i w:val="false"/>
          <w:color w:val="000000"/>
          <w:sz w:val="28"/>
        </w:rPr>
        <w:t>
      Түйіршікті белсенді лайды қолдана отырып, құрылыстардың нақты биохимиялық қуатын арттыру сарқынды суларды биологиялық тазарту технологияларын дамытудың перспективалы бағыттарының бірі болып табылады. Түйіршікті лай – бұл сарқынды сулардағы заттардың ыдырауы мен минералдануына мамандандырылған, бірақ қарапайым лайдан екі маңызды ерекшелігімен ерекшеленетін микробтық биоценоздар – бұл лайдың негізгі құрылымдық бірлігінің құрылымы – түйіршіктер және жоғары жылдамдығы (20 м/сағ-на дейін) болатын шөгінділер. Бұл сарқынды суларды тазарту биореакторларында 10 г/л-ге дейін тұнба дозаларын жасауға мүмкіндік береді. Дәйекті нитри-денитрификациямен және сарқынды судың жоғары ағынымен дәйекті-кезеңдік әрекет ететін реактордағы аэробты биологиялық тазарту технологиясы балық шаруашылығы мақсатындағы су айдындары үшін рұқсат етілген шекті концентрация нормаларына сәйкес тазарту сапасына қол жеткізуге мүмкіндік береді. Әзірленген технологияны сарқынды аэротенктегі биогендік элементтерді жою технологиясымен техникалық-экономикалық салыстыру ішінара түйіршіктелген белсенді лайы бар құрылымдардың өмірлік циклінің шығындары дәстүрлі биологиялық тазарту технологиясының шығындарынан 1,4 есе аз екенін көрсетті (өнімділік үшін тәулігіне 1000 м3).</w:t>
      </w:r>
    </w:p>
    <w:bookmarkEnd w:id="2183"/>
    <w:bookmarkStart w:name="z2286" w:id="2184"/>
    <w:p>
      <w:pPr>
        <w:spacing w:after="0"/>
        <w:ind w:left="0"/>
        <w:jc w:val="left"/>
      </w:pPr>
      <w:r>
        <w:rPr>
          <w:rFonts w:ascii="Times New Roman"/>
          <w:b/>
          <w:i w:val="false"/>
          <w:color w:val="000000"/>
        </w:rPr>
        <w:t xml:space="preserve"> 7.1.2.      Тұрақты түйіршіктер-флокулалар</w:t>
      </w:r>
    </w:p>
    <w:bookmarkEnd w:id="2184"/>
    <w:bookmarkStart w:name="z2287" w:id="2185"/>
    <w:p>
      <w:pPr>
        <w:spacing w:after="0"/>
        <w:ind w:left="0"/>
        <w:jc w:val="both"/>
      </w:pPr>
      <w:r>
        <w:rPr>
          <w:rFonts w:ascii="Times New Roman"/>
          <w:b w:val="false"/>
          <w:i w:val="false"/>
          <w:color w:val="000000"/>
          <w:sz w:val="28"/>
        </w:rPr>
        <w:t>
      Белсенді тұнбаны қолдана отырып, тұрмыстық сарқынды суларды тазартудың заманауи қағидаттары дисперсті жүйелердегі микроорганизмдер бір-бірімен құрылымдар – флокулалар түзетіндігіне негізделген. Соңғы жылдары микроорганизмдерді біріктіру қағидаты жақсы зерттелді және биологиялық тазарту технологияларын жетілдіруге негіз болды.</w:t>
      </w:r>
    </w:p>
    <w:bookmarkEnd w:id="2185"/>
    <w:bookmarkStart w:name="z2288" w:id="2186"/>
    <w:p>
      <w:pPr>
        <w:spacing w:after="0"/>
        <w:ind w:left="0"/>
        <w:jc w:val="both"/>
      </w:pPr>
      <w:r>
        <w:rPr>
          <w:rFonts w:ascii="Times New Roman"/>
          <w:b w:val="false"/>
          <w:i w:val="false"/>
          <w:color w:val="000000"/>
          <w:sz w:val="28"/>
        </w:rPr>
        <w:t>
      Бұл білім саласындағы маңызды сәттердің бірі – анаэробты жағдайда метан процестерін зерттеу. Ең алдымен, өте күшті және ірі метаногендік флокулалардың пайда болуымен бірге жүретін процестер анықталды және іс жүзінде қолданылды. Белсенді лайдағы бұл түйіршіктер анаэробты тазартуды едәуір күшейтуге мүмкіндік берді. Егер бұрын метантенктердегі процестер бірнеше күн ішінде жүрсе, енді тазартудың анаэробты кезеңі бірнеше сағатты алады, ал КПК бойынша өнімділік 50 – 70 кг/(м3/тәулік) құрайды.</w:t>
      </w:r>
    </w:p>
    <w:bookmarkEnd w:id="2186"/>
    <w:bookmarkStart w:name="z2289" w:id="2187"/>
    <w:p>
      <w:pPr>
        <w:spacing w:after="0"/>
        <w:ind w:left="0"/>
        <w:jc w:val="both"/>
      </w:pPr>
      <w:r>
        <w:rPr>
          <w:rFonts w:ascii="Times New Roman"/>
          <w:b w:val="false"/>
          <w:i w:val="false"/>
          <w:color w:val="000000"/>
          <w:sz w:val="28"/>
        </w:rPr>
        <w:t>
      Бактериялар қолайсыз әсерлерден қорғау үшін түйіршіктердің (агломераттардың) айналасында пленка түзетін экзополимерлерді шығаруға қабілетті. Бір қызығы, мұндай түйіршіктер заттардың жасушааралық тасымалдануын жақсартуға жағдай жасайды және жалпы бактериялар колониясындағы биологиялық процестерді жақсартады. Сонымен қатар нәтиже бактерияларды қатты бетке бекіту және су ағынына және субстратқа жақсы қол жеткізуге байланысты тамақтану процестерімен салыстыруға болады. Тіршілік процесінде бактериялар биогазды шығарады және осыған байланысты микроорганизмдерден флокулалар (агломераттар) реактор көлемінің ішінде едәуір қашықтыққа қозғалу қабілетін алады.</w:t>
      </w:r>
    </w:p>
    <w:bookmarkEnd w:id="2187"/>
    <w:bookmarkStart w:name="z2290" w:id="2188"/>
    <w:p>
      <w:pPr>
        <w:spacing w:after="0"/>
        <w:ind w:left="0"/>
        <w:jc w:val="both"/>
      </w:pPr>
      <w:r>
        <w:rPr>
          <w:rFonts w:ascii="Times New Roman"/>
          <w:b w:val="false"/>
          <w:i w:val="false"/>
          <w:color w:val="000000"/>
          <w:sz w:val="28"/>
        </w:rPr>
        <w:t>
      Кәдімгі ашытылған лайдан тұрақты түйіршіктер жасау үшін гидравликалық селекция қағидаты қолданылады. Ол судың көтерілу жылдамдығын реттеуге негізделеді, осылайша қажетті тұндыру жылдамдығы жоқ бактериялар реактор көлемінен шайылып кетеді. Процесс үшін қажет ауыр және тығыз флокулалар биореактор көлемінде сақталады.</w:t>
      </w:r>
    </w:p>
    <w:bookmarkEnd w:id="2188"/>
    <w:bookmarkStart w:name="z2291" w:id="2189"/>
    <w:p>
      <w:pPr>
        <w:spacing w:after="0"/>
        <w:ind w:left="0"/>
        <w:jc w:val="both"/>
      </w:pPr>
      <w:r>
        <w:rPr>
          <w:rFonts w:ascii="Times New Roman"/>
          <w:b w:val="false"/>
          <w:i w:val="false"/>
          <w:color w:val="000000"/>
          <w:sz w:val="28"/>
        </w:rPr>
        <w:t>
      Сипатталған типтегі микроорганизмдері бар биотехнология сұйық құм қабаты бар биореакторларға қарағанда тиімдірек. Құм біртіндеп жуылады, ал оның орны біртіндеп табиғи түйіршіктермен толтырылады. Анаэробты жағдайда бұл түйіршіктер шөгу жылдамдығына ие және судың көтерілу жылдамдығы 1 м/с-на дейін болса да, реактор көлемінде сақталады.</w:t>
      </w:r>
    </w:p>
    <w:bookmarkEnd w:id="2189"/>
    <w:bookmarkStart w:name="z2292" w:id="2190"/>
    <w:p>
      <w:pPr>
        <w:spacing w:after="0"/>
        <w:ind w:left="0"/>
        <w:jc w:val="both"/>
      </w:pPr>
      <w:r>
        <w:rPr>
          <w:rFonts w:ascii="Times New Roman"/>
          <w:b w:val="false"/>
          <w:i w:val="false"/>
          <w:color w:val="000000"/>
          <w:sz w:val="28"/>
        </w:rPr>
        <w:t>
      Анаэробты бактериялардан түйіршіктердің пайда болу процестері салыстырмалы түрде жақында зерттеле бастады, бірақ перспективалы болғандығы соншалықты, биологиялық тазарту процестері мен аппараттарында айтарлықтай технологиялық жетілдірулерді бірден тудырды. Метанген типті бактериялар коммуналдық ағынды органикалық заттар мен биогенді ластағыш заттардан тазартудың жаңа технологияларын әзірлеуге және енгізуге негіз бола алады.</w:t>
      </w:r>
    </w:p>
    <w:bookmarkEnd w:id="2190"/>
    <w:bookmarkStart w:name="z2293" w:id="2191"/>
    <w:p>
      <w:pPr>
        <w:spacing w:after="0"/>
        <w:ind w:left="0"/>
        <w:jc w:val="both"/>
      </w:pPr>
      <w:r>
        <w:rPr>
          <w:rFonts w:ascii="Times New Roman"/>
          <w:b w:val="false"/>
          <w:i w:val="false"/>
          <w:color w:val="000000"/>
          <w:sz w:val="28"/>
        </w:rPr>
        <w:t>
      1990 жылдары биологиялық тазарту процестерінде қолданылатын бактериялардың барлық төрт түрінен анаэробты түйіршіктерді өндіру технологиялары пайда болды.</w:t>
      </w:r>
    </w:p>
    <w:bookmarkEnd w:id="2191"/>
    <w:bookmarkStart w:name="z2294" w:id="2192"/>
    <w:p>
      <w:pPr>
        <w:spacing w:after="0"/>
        <w:ind w:left="0"/>
        <w:jc w:val="both"/>
      </w:pPr>
      <w:r>
        <w:rPr>
          <w:rFonts w:ascii="Times New Roman"/>
          <w:b w:val="false"/>
          <w:i w:val="false"/>
          <w:color w:val="000000"/>
          <w:sz w:val="28"/>
        </w:rPr>
        <w:t>
      Түйіршіктің күрделі құрылымы бар: түйіршіктің сыртында алдымен аэробты бактериялар-гетеротрофтар мен нитрификаторлар, содан кейін денитрификаторлар, фосфатты сақтайтын денитрификациялаушы бактериялар орналасқан. Бұл биологиялық тазарту процесінде қол жетімді оттегі мен нитрат концентрациясының біртіндеп төмендеуіне байланысты.</w:t>
      </w:r>
    </w:p>
    <w:bookmarkEnd w:id="2192"/>
    <w:bookmarkStart w:name="z2295" w:id="2193"/>
    <w:p>
      <w:pPr>
        <w:spacing w:after="0"/>
        <w:ind w:left="0"/>
        <w:jc w:val="both"/>
      </w:pPr>
      <w:r>
        <w:rPr>
          <w:rFonts w:ascii="Times New Roman"/>
          <w:b w:val="false"/>
          <w:i w:val="false"/>
          <w:color w:val="000000"/>
          <w:sz w:val="28"/>
        </w:rPr>
        <w:t>
      Бұл технологияны іске асырудың қажетті шарттары: процестің циклділігі, судың қажетті жылдамдықпен көтерілуінің болуы, бөлшектердің өте жылдам тұндырылуы, судағы оттегінің мөлшерін реттеу мүмкіндігі.</w:t>
      </w:r>
    </w:p>
    <w:bookmarkEnd w:id="2193"/>
    <w:bookmarkStart w:name="z2296" w:id="2194"/>
    <w:p>
      <w:pPr>
        <w:spacing w:after="0"/>
        <w:ind w:left="0"/>
        <w:jc w:val="both"/>
      </w:pPr>
      <w:r>
        <w:rPr>
          <w:rFonts w:ascii="Times New Roman"/>
          <w:b w:val="false"/>
          <w:i w:val="false"/>
          <w:color w:val="000000"/>
          <w:sz w:val="28"/>
        </w:rPr>
        <w:t>
      Бұл процестерді зерттеу қазіргі уақытта тәжірибелік-өнеркәсіптік сынақтар деңгейінде тұр.</w:t>
      </w:r>
    </w:p>
    <w:bookmarkEnd w:id="2194"/>
    <w:bookmarkStart w:name="z2297" w:id="2195"/>
    <w:p>
      <w:pPr>
        <w:spacing w:after="0"/>
        <w:ind w:left="0"/>
        <w:jc w:val="both"/>
      </w:pPr>
      <w:r>
        <w:rPr>
          <w:rFonts w:ascii="Times New Roman"/>
          <w:b w:val="false"/>
          <w:i w:val="false"/>
          <w:color w:val="000000"/>
          <w:sz w:val="28"/>
        </w:rPr>
        <w:t>
      Қажетті параметрлері бар белсенді тұнбаны алу механизмдерін зерттеу және бактериялар үшін субстрат қалыптастыру үшін селективті параметрлерді реттеу биологиялық тазарту процестерінің негізгі бағытын анықтауға мүмкіндік берді. Ол жақсы реттелген биомассаның биореакторында жинақталуы үшін бөлшектердің өте жылдам шөгуінен тұрады. Тазартылған судың ерекшелігіне байланысты тұрақты флокулалардың пайда болуы мүмкін болмаған жағдайда да, процестердің өтуі үшін мейлінше қолайлы жағдай жасай отырып, жылдам шөгетін түйіршіктер шығатын ағында ұсталатын жағдайлар жасауға болады.</w:t>
      </w:r>
    </w:p>
    <w:bookmarkEnd w:id="2195"/>
    <w:bookmarkStart w:name="z2298" w:id="2196"/>
    <w:p>
      <w:pPr>
        <w:spacing w:after="0"/>
        <w:ind w:left="0"/>
        <w:jc w:val="both"/>
      </w:pPr>
      <w:r>
        <w:rPr>
          <w:rFonts w:ascii="Times New Roman"/>
          <w:b w:val="false"/>
          <w:i w:val="false"/>
          <w:color w:val="000000"/>
          <w:sz w:val="28"/>
        </w:rPr>
        <w:t>
      Аэробты жағдайда тұрақты түйіршіктердің пайда болуы мүлдем қажет емес – реакциялардың қарқындылығының жеткілікті әсері кейбір флокулалары бар тез ыдырайтын белсенді тұнба арқылы қол жеткізіледі.</w:t>
      </w:r>
    </w:p>
    <w:bookmarkEnd w:id="2196"/>
    <w:bookmarkStart w:name="z2299" w:id="2197"/>
    <w:p>
      <w:pPr>
        <w:spacing w:after="0"/>
        <w:ind w:left="0"/>
        <w:jc w:val="left"/>
      </w:pPr>
      <w:r>
        <w:rPr>
          <w:rFonts w:ascii="Times New Roman"/>
          <w:b/>
          <w:i w:val="false"/>
          <w:color w:val="000000"/>
        </w:rPr>
        <w:t xml:space="preserve"> 7.1.3.      Графен негізіндегі макроскопиялық материалдарды пайдалана отырып, сарқынды суларды тазарту технологиялары</w:t>
      </w:r>
    </w:p>
    <w:bookmarkEnd w:id="2197"/>
    <w:bookmarkStart w:name="z2300" w:id="2198"/>
    <w:p>
      <w:pPr>
        <w:spacing w:after="0"/>
        <w:ind w:left="0"/>
        <w:jc w:val="both"/>
      </w:pPr>
      <w:r>
        <w:rPr>
          <w:rFonts w:ascii="Times New Roman"/>
          <w:b w:val="false"/>
          <w:i w:val="false"/>
          <w:color w:val="000000"/>
          <w:sz w:val="28"/>
        </w:rPr>
        <w:t>
      Ерекше үлкен теориялық бет ауданына (≈2600 м2/г), жан-жақты химиялық құрамына және басқа физика-химиялық қасиеттеріне байланысты графен және оның графен тотығы (GO) және қалпына келтірілген графен тотығы туындылары қоршаған ортаны қалпына келтіру, климаттың өзгеруін азайту және тұрақты энергияны қолдану сияқты кең ауқымды қолданбалар үшін пайдаланылды. Графен ашылғаннан бері әртүрлі нанотехнологиялармен бірлесе отырып, су мен сарқынды суларды тазарту саласында үлкен жетістіктерге жетті. Алайда осы 2D-нанотабақтарды қолдану олардың жоғары гидрофильді сипатына байланысты әртүрлі проблемалар тудырады. Мысалы, графеннің суда коллоидтық тұрақтылығы өте жоғары, сондықтан күрделі қалпына келтіру практикалық қолдану кезінде үлкен кедергі болуы мүмкін. Соңғы бірнеше жылда бұл мәселемен күресу үшін айтарлықтай күш жұмсалды. Графеннің үш өлшемді макроқұрылымдары наноөлшемді графен мен оның қосылыстарына бәсекелес балама бола алатындығы көрсетілген. Графеннің макроқұрылымдары графеннің және оның негізіндегі қосылыстардың үш өлшемді түрі болып табылады. Бұл макроқұрылымдар өте практикалық және тартымды, өйткені олар наноматериалдардың тиімділігіне ғана емес, сонымен қатар сусымалы материалдарды манипуляциялаудың қарапайымдылығына ие.</w:t>
      </w:r>
    </w:p>
    <w:bookmarkEnd w:id="2198"/>
    <w:bookmarkStart w:name="z2301" w:id="2199"/>
    <w:p>
      <w:pPr>
        <w:spacing w:after="0"/>
        <w:ind w:left="0"/>
        <w:jc w:val="both"/>
      </w:pPr>
      <w:r>
        <w:rPr>
          <w:rFonts w:ascii="Times New Roman"/>
          <w:b w:val="false"/>
          <w:i w:val="false"/>
          <w:color w:val="000000"/>
          <w:sz w:val="28"/>
        </w:rPr>
        <w:t>
      Графеннің макроқұрылымдарына негізделген осы жаңа зерттеудің ортасында біз соңғы онжылдықта сарқынды суларды тазартудың кең саласында 3D-жүйелерді қолдану перспективасын ұсынамыз. Үзілді-кесілді тәсілдің орнына біз бірнеше мысалдармен зерттеудің соңғы тенденцияларына тоқталамыз. Бұл зерттеу тақырыбы әлі де дамып келеді және соңғы бірнеше жылда, әсіресе пайда болатын органикалық ластағыш заттардың ыдырауы бойынша өте аз зерттеулер ұсынылды.</w:t>
      </w:r>
    </w:p>
    <w:bookmarkEnd w:id="2199"/>
    <w:bookmarkStart w:name="z2302" w:id="2200"/>
    <w:p>
      <w:pPr>
        <w:spacing w:after="0"/>
        <w:ind w:left="0"/>
        <w:jc w:val="both"/>
      </w:pPr>
      <w:r>
        <w:rPr>
          <w:rFonts w:ascii="Times New Roman"/>
          <w:b w:val="false"/>
          <w:i w:val="false"/>
          <w:color w:val="000000"/>
          <w:sz w:val="28"/>
        </w:rPr>
        <w:t>
      Графен оксиді жоғары коллоидтық тұрақтылығына, жоғары арақатынасына және геометриялық анизотропиясына байланысты өте төмен концентрацияда да суда сұйық кристалды домендерді оңай құруға бейім. 3D-құрылымды өздігінен құрастыру үшін GO нанотабақтарының негізгі қозғаушы күші судағы сұйық кристалдардың реттелген орналасуы болып табылады. Дисперстелген графен оксидінің тұрақты суспензиясы талшықтар түзе отырып ширатылу, гофрленген шарларға тігу, мембраналарға басу, үш өлшемді бөлшектерді қалыптастыра отырып бүрку немесе тіпті бу фазасынан химиялық тұндыру (CVD) сияқты гидротермиялық немесе химиялық ресімдер арқылы көбік түзе отырып шаблондарға химиялық тұндыру арқылы өкпе мен жоғары кеуекті губкаларға өздігінен жиналу қабілетіне ие. Бұл синтез рәсімдері салыстырмалы түрде қарапайым және коммерциялық қолдану үшін масштабтау әлеуетін ашады. Сонымен қатар, оларды қолдануда өмірлік маңызды рөл атқаратын макроқұрылымның кеуектілігі мен бетінің ауданын оңай және дәл бақылау қамтамасыз етіледі. 2D GO өздігінен құрастырудан алынған үш өлшемді макроқұрылым ауа мен суды тазарту, батареялар мен датчиктер сияқты әртүрлі салаларда, әсіресе, арасында суды тазарту ерекше қызығушылық тудыра қолданылады. 3MDs сарқынды суларды тазартудың әртүрлі технологияларында, мысалы, адсорбция, сіңіру, катализ және тұзсыздандыру қолданылуы мүмкін. Төмендегі суретте мембраналардың, талшықтардың, губкалардың, төсеніштердің және шарлардың осы мақсат үшін тиісті синтезі бар әртүрлі құрылымдары көрсетілген.</w:t>
      </w:r>
    </w:p>
    <w:bookmarkEnd w:id="2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-сурет. 3D-макроқұрылымдағы графен негізінде 2D-нанотабақтарды дербес құрастыру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05" w:id="2201"/>
    <w:p>
      <w:pPr>
        <w:spacing w:after="0"/>
        <w:ind w:left="0"/>
        <w:jc w:val="both"/>
      </w:pPr>
      <w:r>
        <w:rPr>
          <w:rFonts w:ascii="Times New Roman"/>
          <w:b w:val="false"/>
          <w:i w:val="false"/>
          <w:color w:val="000000"/>
          <w:sz w:val="28"/>
        </w:rPr>
        <w:t>
      Үш өлшемді (3D) графен негізіндегі макроқұрылымдар практикалық қосымшаларда екі өлшемді (2D) графен материалдарымен байланысты мәселелерді шешу үшін әзірленуде. Үш өлшемді макроқұрылымдар (3DMs), мысалы, мембраналар, талшықтар, губкалар, шарлар және төсеніштер, ерекше беткі ауданы және бірегей химиялық құрамы бар графен негізіндегі 2D прекурсорларды өздігінен құрастыру арқылы жасалуы мүмкін. Ұтымды дизайнның арқасында үш өлшемді макроқұрылымдар керемет қасиеттерге және эксклюзивті құрылымдарға ие бола алады. Әртүрлі артықшылықтардың арқасында бұл макроқұрылымдар әмбебап қолдану бағытында модификациялауға икемділігі төмен дәстүрлі белсендірілген көмірден, биокөмірден және гидрокөмірден айырмашылығы перспективалы сипаттамалары бар әртүрлі қолданбаларда бәсекелеседі. Алайда қолданудың кең ауқымына қарамастан, 3D-технологиялар зертханалық ауқымда шығындар мен ауқымды зерттеулер сияқты факторларға байланысты қолданылады. Бұл шолу графенге негізделген қолжетімді макроқұрылымдарға және оларды синтездеудің әртүрлі хаттамаларына шолу жасайды. Синтезде гидротермиялық жол, бу фазасынан химиялық тұндыру (CVD), дымқыл қалыптау, 3D-басып шығару, вакуумды сүзу, бүріккіш кептіру және эмульсиялық әдістер ерекшеленеді. Сонымен қатар бұл макроқұрылымдардың физикалық-химиялық қасиеттері кеуектілік, беткі қабат және үйінді тығыздығы арасындағы байланысты ескере отырып талқыланады. Перспектива сонымен қатар адсорбция, тұзсыздандыру, каталитикалық тотығу және т. б. арқылы сарқынды суларды тазартуға арналған әртүрлі 3D-жүйелердің жан-жақты әлеуетін көрсетеді. Қорытынды ескертулерден кейін 3D-жүйелерді коммерциялық қолданудың болашақ перспективалары да ұсынылған.</w:t>
      </w:r>
    </w:p>
    <w:bookmarkEnd w:id="2201"/>
    <w:bookmarkStart w:name="z2306" w:id="2202"/>
    <w:p>
      <w:pPr>
        <w:spacing w:after="0"/>
        <w:ind w:left="0"/>
        <w:jc w:val="both"/>
      </w:pPr>
      <w:r>
        <w:rPr>
          <w:rFonts w:ascii="Times New Roman"/>
          <w:b w:val="false"/>
          <w:i w:val="false"/>
          <w:color w:val="000000"/>
          <w:sz w:val="28"/>
        </w:rPr>
        <w:t>
      Сарқынды сулардан ауыр металдарды шығару.</w:t>
      </w:r>
    </w:p>
    <w:bookmarkEnd w:id="2202"/>
    <w:bookmarkStart w:name="z2307" w:id="2203"/>
    <w:p>
      <w:pPr>
        <w:spacing w:after="0"/>
        <w:ind w:left="0"/>
        <w:jc w:val="both"/>
      </w:pPr>
      <w:r>
        <w:rPr>
          <w:rFonts w:ascii="Times New Roman"/>
          <w:b w:val="false"/>
          <w:i w:val="false"/>
          <w:color w:val="000000"/>
          <w:sz w:val="28"/>
        </w:rPr>
        <w:t>
      Ауыр металдар су ортасына көп түседі, атап айтқанда тау-кен, өңдеу өнеркәсібінде, ауыл шаруашылығында, автомобиль өнеркәсібінде. Олар адамдар үшін де, экожүйелер үшін де үлкен қауіп төндіреді, өйткені бұл металдардың жоғары уыттылығы қоғамдық денсаулыққа айтарлықтай қауіп төндіреді және соңғы шара ретінде өлімге әкелуі мүмкін. Графен оксидтерінің иондық-хелатталған теріс зарядталған функционалдық топтары бар, бұл олардың үш өлшемді макроқұрылымдарын судан ауыр металдарды адсорбциялау үшін өте қолайлы етеді. Үлкен бетінің ауданы және жоғары кеуекті құрылымы адсорбция үшін жеткілікті белсенді орталықтарды қамтамасыз етеді. Үш өлшемді гидрогельді қолдану арқылы Cr (IV) жою зерттелді титан-графен диоксиді адсорбция арқылы және гидрогель бетіндегі оттегі бар функционалдық топтар сутегі байланыстарын қалыптастыру арқылы металл аниондарының адсорбциясын күшейте алатынын көрсетті. Алайда тек графен материалдарын қолдана отырып, сарқынды сулардан ауыр металдарды кетіру қиын. Демек бұл процесті жеделдету үшін сыртқы энергия қажет, сондықтан бұл мәселені шешу үшін графен оксидінің макроқұрылымдарының ішінара электр өткізгіштігін пайдалануға болады. Жоғары үлестік бетті, кеуектілікті, TiO2 сияқты фотокаталитикалық металл оксидтерін енгізу және жартылай электр өткізгіштігі сияқты күрделі әдістерді қолдануға болады, олар адсорбциядан гөрі тиімдірек болады. Сонымен қатар 3DMs қаныққан металл иондарын сулы ерітіндіден оңай бөлуге болады және металл фазасын десорбциялау үшін қышқылмен жуу арқылы жоюға болады. Сонымен қатар фотокаталитикалық наноматериалдардан тұратын графен оксиді негізіндегі нанокомпозиттік материалдар ауыр металл иондарын бір уақытта адсорбциялау және қалпына келтіру үшін пайдаланылды, осылайша рекультивация процесін жылдамдатады. Демек, 3D технологиялары ауыр металдарды кетіруде өте тиімді және егер бұл әдіс коммерциялық сарқынды суларды тазарту қондырғыларында қолданылса, болашақта революция болуы мүмкін деген қорытынды жасауға болады.</w:t>
      </w:r>
    </w:p>
    <w:bookmarkEnd w:id="2203"/>
    <w:bookmarkStart w:name="z2308" w:id="2204"/>
    <w:p>
      <w:pPr>
        <w:spacing w:after="0"/>
        <w:ind w:left="0"/>
        <w:jc w:val="both"/>
      </w:pPr>
      <w:r>
        <w:rPr>
          <w:rFonts w:ascii="Times New Roman"/>
          <w:b w:val="false"/>
          <w:i w:val="false"/>
          <w:color w:val="000000"/>
          <w:sz w:val="28"/>
        </w:rPr>
        <w:t>
      Сарқынды сулардан бояғыштарды кетіру.</w:t>
      </w:r>
    </w:p>
    <w:bookmarkEnd w:id="2204"/>
    <w:bookmarkStart w:name="z2309" w:id="2205"/>
    <w:p>
      <w:pPr>
        <w:spacing w:after="0"/>
        <w:ind w:left="0"/>
        <w:jc w:val="both"/>
      </w:pPr>
      <w:r>
        <w:rPr>
          <w:rFonts w:ascii="Times New Roman"/>
          <w:b w:val="false"/>
          <w:i w:val="false"/>
          <w:color w:val="000000"/>
          <w:sz w:val="28"/>
        </w:rPr>
        <w:t xml:space="preserve">
      Өнеркәсіптік өсу нәтижесінде бояғыштардың кең спектрі су объектілеріне тасталады. Барлық үш өлшемді макроқұрылымдардың ішінде GO губкалары мен шарлары сарқынды сулардан әртүрлі бояғыштарды кетіруде перспективалы тиімділік көрсетті. Осы үш өлшемді макроқұрылымдардағы бояғыштардың адсорбциясы электростатикалық күштер мен </w:t>
      </w:r>
      <w:r>
        <w:rPr>
          <w:rFonts w:ascii="Times New Roman"/>
          <w:b w:val="false"/>
          <w:i w:val="false"/>
          <w:color w:val="000000"/>
          <w:sz w:val="28"/>
        </w:rPr>
        <w:t>p</w:t>
      </w:r>
      <w:r>
        <w:rPr>
          <w:rFonts w:ascii="Times New Roman"/>
          <w:b w:val="false"/>
          <w:i w:val="false"/>
          <w:color w:val="000000"/>
          <w:sz w:val="28"/>
        </w:rPr>
        <w:t>-</w:t>
      </w:r>
      <w:r>
        <w:rPr>
          <w:rFonts w:ascii="Times New Roman"/>
          <w:b w:val="false"/>
          <w:i w:val="false"/>
          <w:color w:val="000000"/>
          <w:sz w:val="28"/>
        </w:rPr>
        <w:t>p</w:t>
      </w:r>
      <w:r>
        <w:rPr>
          <w:rFonts w:ascii="Times New Roman"/>
          <w:b w:val="false"/>
          <w:i w:val="false"/>
          <w:color w:val="000000"/>
          <w:sz w:val="28"/>
        </w:rPr>
        <w:t xml:space="preserve"> өзара әрекеттесуіне ықпал етеді.</w:t>
      </w:r>
    </w:p>
    <w:bookmarkEnd w:id="2205"/>
    <w:bookmarkStart w:name="z2310" w:id="2206"/>
    <w:p>
      <w:pPr>
        <w:spacing w:after="0"/>
        <w:ind w:left="0"/>
        <w:jc w:val="both"/>
      </w:pPr>
      <w:r>
        <w:rPr>
          <w:rFonts w:ascii="Times New Roman"/>
          <w:b w:val="false"/>
          <w:i w:val="false"/>
          <w:color w:val="000000"/>
          <w:sz w:val="28"/>
        </w:rPr>
        <w:t>
      GO құрылымында белсенді орталықтардың болуы бояғыштардың адсорбциясында маңызды рөл атқарады. Су беті сумен жанасқанда, белсенді орталықтар адсорбция тиімділігіне әсер етуі мүмкін гумин қышқылы сияқты еріген органикалық заттармен айналысады. Дегенмен, зерттеулердің көпшілігі еріген органикалық заттардың бұл әсерін елемейді және сонымен қатар бірнеше ластағыш заттармен шектеледі. Коммерциялық қолдану үшін органикалық заттардың рөлі, ерітіндінің рН және көптеген ластағыш заттардың күрделілігі туралы жақсы түсінік қажет. Сонымен қатар, бояғыштың адсорбциясының көп бөлігі үздіксіз сынақтарда емес, мерзімді режимде жүзеге асырылады. Сонымен қатар, адсорбциядан кейін регенерация қажет, бірақ тиімді әдістер жетіспейді, сонымен қатар зертханада адсорбция процесінде зерттелетін ластағыш заттардың көпшілігі шағын молекулалардан тұрады, сондықтан қарапайым химиялық құрамы бар. Шындығында, сарқынды сулардағы фармацевтикалық препараттар мен токсиндер сияқты күрделі және улы органикалық ластағыш заттар минералдануды қажет етеді. Осылайша, озық технологиялардың көмегімен 3D матрицасын бояғыштарды адсорбциялау және қайта пайдалану үшін адсорбентті регенерациялау үшін коммерциялық сарқынды суларды тазарту қондырғыларында қолдануға болады деп қорытынды жасауға болады, бұл үнемді болар еді.</w:t>
      </w:r>
    </w:p>
    <w:bookmarkEnd w:id="2206"/>
    <w:bookmarkStart w:name="z2311" w:id="2207"/>
    <w:p>
      <w:pPr>
        <w:spacing w:after="0"/>
        <w:ind w:left="0"/>
        <w:jc w:val="both"/>
      </w:pPr>
      <w:r>
        <w:rPr>
          <w:rFonts w:ascii="Times New Roman"/>
          <w:b w:val="false"/>
          <w:i w:val="false"/>
          <w:color w:val="000000"/>
          <w:sz w:val="28"/>
        </w:rPr>
        <w:t>
      Органикалық еріткіштер мен майларды кетіру.</w:t>
      </w:r>
    </w:p>
    <w:bookmarkEnd w:id="2207"/>
    <w:bookmarkStart w:name="z2312" w:id="2208"/>
    <w:p>
      <w:pPr>
        <w:spacing w:after="0"/>
        <w:ind w:left="0"/>
        <w:jc w:val="both"/>
      </w:pPr>
      <w:r>
        <w:rPr>
          <w:rFonts w:ascii="Times New Roman"/>
          <w:b w:val="false"/>
          <w:i w:val="false"/>
          <w:color w:val="000000"/>
          <w:sz w:val="28"/>
        </w:rPr>
        <w:t xml:space="preserve">
      Мұнай мен органикалық еріткіштердің төгілуі теңіз ортасы мен тұщы судың ластануы тұрғысынан үлкен проблемаға айналды. Төгілулерді сұйылту, бейтараптандыру, жуу, дезинфекциялау және сіңіру арқылы жоюға болады, бірақ олардың көпшілігі сенімсіз, өйткені олар қайталама ластануды тудырады. Сіңіру бұл қауіптерді болдырмайды және қайталама ластағыш заттарды кетіреді. Әртүрлі жеңіл және инертті дәстүрлі адсорбенттер қолданылды, бірақ ұсақ тесіктер шикі мұнай сияқты тұтқыр сұйықтықтардың диффузиясын шектейді. Үлкен меншікті беті мен кеуектілігі бар GO макроқұрылымдарын дәстүрлі шешімдерге балама ретінде пайдалануға болады. Адсорбция арқылы жойылатын бояғыштар мен металл иондары сияқты басқа ластағыш заттардан айырмашылығы, көмірсутектердің көпшілігі сарқынды сулардан физикалық сіңіру арқылы шығарылады. Бұл кеуектілігі жоғары губкалардың бұл қолдануда неге тиімді екенін түсіндіреді. Дегенмен, теңіз суы ұзақ уақыт байланыста болған кезде GO губкаларының ылғалдылығы мен тұрақтылығын өзгерте алады. Бұл мәселені шешу үшін GO модификациясы қажет және алдыңғы зерттеулер губканың гидрофобтылығы мен олеофильділігін қалпына келтіру үшін go құрамының ішінара азаюын қолдануға болатынын көрсетті. Үш өлшемді макроқұрылымдардың химиялық тотықсыздануы </w:t>
      </w:r>
      <w:r>
        <w:rPr>
          <w:rFonts w:ascii="Times New Roman"/>
          <w:b w:val="false"/>
          <w:i w:val="false"/>
          <w:color w:val="000000"/>
          <w:sz w:val="28"/>
        </w:rPr>
        <w:t>p</w:t>
      </w:r>
      <w:r>
        <w:rPr>
          <w:rFonts w:ascii="Times New Roman"/>
          <w:b w:val="false"/>
          <w:i w:val="false"/>
          <w:color w:val="000000"/>
          <w:sz w:val="28"/>
        </w:rPr>
        <w:t>–</w:t>
      </w:r>
      <w:r>
        <w:rPr>
          <w:rFonts w:ascii="Times New Roman"/>
          <w:b w:val="false"/>
          <w:i w:val="false"/>
          <w:color w:val="000000"/>
          <w:sz w:val="28"/>
        </w:rPr>
        <w:t>p</w:t>
      </w:r>
      <w:r>
        <w:rPr>
          <w:rFonts w:ascii="Times New Roman"/>
          <w:b w:val="false"/>
          <w:i w:val="false"/>
          <w:color w:val="000000"/>
          <w:sz w:val="28"/>
        </w:rPr>
        <w:t xml:space="preserve"> байланысы арқылы нысанамен өзара әрекеттесуге ықпал етуі мүмкін.</w:t>
      </w:r>
    </w:p>
    <w:bookmarkEnd w:id="2208"/>
    <w:bookmarkStart w:name="z2313" w:id="2209"/>
    <w:p>
      <w:pPr>
        <w:spacing w:after="0"/>
        <w:ind w:left="0"/>
        <w:jc w:val="both"/>
      </w:pPr>
      <w:r>
        <w:rPr>
          <w:rFonts w:ascii="Times New Roman"/>
          <w:b w:val="false"/>
          <w:i w:val="false"/>
          <w:color w:val="000000"/>
          <w:sz w:val="28"/>
        </w:rPr>
        <w:t>
      Осы мақсатта 3D-макроқұрылымдарды пайдаланудың негізгі артықшылықтарының бірі макроқұрылымды қарапайым және тиімді қалпына келтіру болып табылады. Құрылымды қалпына келтіру идеяларының бірі – құрылымға зақым келтірместен майды жағу. Сонымен қатар сіңірілген еріткішті құрылымнан сығуға болады, бірақ бұл жағдайда тиімділік өзгереді. Тағы бір перспективалы әдіс – мұнай фазасын буландыру үшін маймен қаныққан макроқұрылымды жылыту және мұнайды тиімді алу және үш өлшемді макроқұрылымды қалпына келтіру үшін конденсация арқылы бір уақытта жинау.</w:t>
      </w:r>
    </w:p>
    <w:bookmarkEnd w:id="2209"/>
    <w:bookmarkStart w:name="z2314" w:id="2210"/>
    <w:p>
      <w:pPr>
        <w:spacing w:after="0"/>
        <w:ind w:left="0"/>
        <w:jc w:val="both"/>
      </w:pPr>
      <w:r>
        <w:rPr>
          <w:rFonts w:ascii="Times New Roman"/>
          <w:b w:val="false"/>
          <w:i w:val="false"/>
          <w:color w:val="000000"/>
          <w:sz w:val="28"/>
        </w:rPr>
        <w:t>
      Графен негізіндегі үш өлшемді макроқұрылымдардың әртүрлі морфологиялық формаларын нақты қолдануға сәйкес ұтымды синтездеу және модификациялау арқылы алуға болады. Бұл макроқұрылымдар өздерінің артықшылықтарын дәлелдеді, өйткені олар нанобөлшектерге қарағанда оңай басқарылады. Сонымен қатар, салыстырмалы түрде үлкен бетінің ауданы және 3DM кеуектілігі ауыр металдар мен бояғыштардың, органикалық еріткіштер мен майлардың адсорбциясы және сарқынды суларды тазартуға және қалпына келтіруге көмектесетін каталитикалық тотығу сияқты қолданбаларда маңызды рөл атқарады. Соңғы бірнеше жылда қол жеткізілген осындай елеулі прогреске қарамастан, қоршаған ортаны қалпына келтіру үшін графен негізіндегі макроқұрылымдардың ұсынылған қосымшаларынан пайда алу үшін бірнеше кедергілерді жеңу керек деп санаймыз. Жоғарыдағы талқылауға сүйене отырып, болашақ перспективалар келесі тармақтарға негізделуі мүмкін.</w:t>
      </w:r>
    </w:p>
    <w:bookmarkEnd w:id="2210"/>
    <w:bookmarkStart w:name="z2315" w:id="2211"/>
    <w:p>
      <w:pPr>
        <w:spacing w:after="0"/>
        <w:ind w:left="0"/>
        <w:jc w:val="both"/>
      </w:pPr>
      <w:r>
        <w:rPr>
          <w:rFonts w:ascii="Times New Roman"/>
          <w:b w:val="false"/>
          <w:i w:val="false"/>
          <w:color w:val="000000"/>
          <w:sz w:val="28"/>
        </w:rPr>
        <w:t>
      1. Бұл 3D-графен негізіндегі сарқынды суларды тазарту технологияларын перспективалы нәтижелерге қол жеткізу үшін қолданыстағы сарқынды суларды тазарту қондырғыларына қалай біріктіруге болатынын анықтау үшін қосымша зерттеулер жүргізу қажет. Мысалы, бұл тазартуды 3D-графен мембранасы жағдайында ультрасүзгілеу процесіне қалай біріктіру керектігі туралы зерттеу жүргізу керек.</w:t>
      </w:r>
    </w:p>
    <w:bookmarkEnd w:id="2211"/>
    <w:bookmarkStart w:name="z2316" w:id="2212"/>
    <w:p>
      <w:pPr>
        <w:spacing w:after="0"/>
        <w:ind w:left="0"/>
        <w:jc w:val="both"/>
      </w:pPr>
      <w:r>
        <w:rPr>
          <w:rFonts w:ascii="Times New Roman"/>
          <w:b w:val="false"/>
          <w:i w:val="false"/>
          <w:color w:val="000000"/>
          <w:sz w:val="28"/>
        </w:rPr>
        <w:t>
      2. Өнеркәсіптік қолдану 3D матрицаларын жаппай өндіруді қажет етеді, сондықтан өндірісті коммерциялық деңгейде ұлғайту үшін әр түрлі экологиялық таза және экономикалық тұрғыдан тиімді процестерді дамыту қажет. Бұл сонымен қатар прекурсорды (графен оксиді) алуды қамтиды, өйткені ол көптеген қымбат ресурстарды қажет етеді, сондықтан GO синтезінде де серпіліс қажет. Бұл өз кезегінде сарқынды суларды сапалы тазартудың арзан әдістерін жасауға көмектеседі.</w:t>
      </w:r>
    </w:p>
    <w:bookmarkEnd w:id="2212"/>
    <w:bookmarkStart w:name="z2317" w:id="2213"/>
    <w:p>
      <w:pPr>
        <w:spacing w:after="0"/>
        <w:ind w:left="0"/>
        <w:jc w:val="both"/>
      </w:pPr>
      <w:r>
        <w:rPr>
          <w:rFonts w:ascii="Times New Roman"/>
          <w:b w:val="false"/>
          <w:i w:val="false"/>
          <w:color w:val="000000"/>
          <w:sz w:val="28"/>
        </w:rPr>
        <w:t>
      3. Бұл 3D-жүйелердің қолданылу салалары әлі де майды судан бөлу, бояғыштар мен ауыр металдарды кетіру және қарапайым катализ сияқты қарапайым бөлумен шектеледі. Фармацевтикалық препараттар және жеке гигиена және дезинфекция заттары сияқты пайда болатын ластағыш заттарды ыдырату және толығымен жою үшін қолдану әлі де аз.</w:t>
      </w:r>
    </w:p>
    <w:bookmarkEnd w:id="2213"/>
    <w:bookmarkStart w:name="z2318" w:id="2214"/>
    <w:p>
      <w:pPr>
        <w:spacing w:after="0"/>
        <w:ind w:left="0"/>
        <w:jc w:val="both"/>
      </w:pPr>
      <w:r>
        <w:rPr>
          <w:rFonts w:ascii="Times New Roman"/>
          <w:b w:val="false"/>
          <w:i w:val="false"/>
          <w:color w:val="000000"/>
          <w:sz w:val="28"/>
        </w:rPr>
        <w:t>
      4. Соңғысы, қазіргі заманғы зерттеулердің көпшілігі осы макроқұрылымдардың сипаттамаларын бағалау үшін тек зертханалық масштабтағы модельдерге негізделген. Технологияның дамуымен және ғылыми-зерттеу секторындағы жақсартулармен 3DМs қосымшалары пилоттық және толыққанды сияқты озық деңгейлерге жеткізілуі керек, бұл өнеркәсіптік қолдану үшін пайдалы болады. Осылайша, бұл сарқынды суларды коммерциялық деңгейде тазартудың жаңа әдістерін жасауға көмектеседі.</w:t>
      </w:r>
    </w:p>
    <w:bookmarkEnd w:id="2214"/>
    <w:bookmarkStart w:name="z2319" w:id="2215"/>
    <w:p>
      <w:pPr>
        <w:spacing w:after="0"/>
        <w:ind w:left="0"/>
        <w:jc w:val="left"/>
      </w:pPr>
      <w:r>
        <w:rPr>
          <w:rFonts w:ascii="Times New Roman"/>
          <w:b/>
          <w:i w:val="false"/>
          <w:color w:val="000000"/>
        </w:rPr>
        <w:t xml:space="preserve"> 7.1.4.      Сарқынды суларды микрокапсулалардың көмегімен тазарту</w:t>
      </w:r>
    </w:p>
    <w:bookmarkEnd w:id="2215"/>
    <w:bookmarkStart w:name="z2320" w:id="2216"/>
    <w:p>
      <w:pPr>
        <w:spacing w:after="0"/>
        <w:ind w:left="0"/>
        <w:jc w:val="both"/>
      </w:pPr>
      <w:r>
        <w:rPr>
          <w:rFonts w:ascii="Times New Roman"/>
          <w:b w:val="false"/>
          <w:i w:val="false"/>
          <w:color w:val="000000"/>
          <w:sz w:val="28"/>
        </w:rPr>
        <w:t>
      Ресейлік зерттеушілер ферроцианидтердің, темірдің улы қосылыстарының және гидроциан қышқылының молекулаларын мүмкіндігінше тиімді және қоршаған ортаға аз зиян келтіре алатын полиэлектролит негізіндегі микрокапсулаларды жасап, патенттеді. Бұл туралы Пущин теориялық және эксперименттік биофизика институтының баспасөз қызметі хабарлады.</w:t>
      </w:r>
    </w:p>
    <w:bookmarkEnd w:id="2216"/>
    <w:bookmarkStart w:name="z2321" w:id="2217"/>
    <w:p>
      <w:pPr>
        <w:spacing w:after="0"/>
        <w:ind w:left="0"/>
        <w:jc w:val="both"/>
      </w:pPr>
      <w:r>
        <w:rPr>
          <w:rFonts w:ascii="Times New Roman"/>
          <w:b w:val="false"/>
          <w:i w:val="false"/>
          <w:color w:val="000000"/>
          <w:sz w:val="28"/>
        </w:rPr>
        <w:t>
      Зерттеушілер көптеген жылдар бойы полиэлектролиттерден тұратын қуыс капсулаларды, суда біртіндеп еритін полимерлердің белгілі бір санатын жасау үшін жұмыс істеп келеді. Бір жыл бұрын олар бұл микроқұрылымдарды аритмияға қарсы танымал дәрі-амиодаронды біртіндеп шығаруға бейімдей алды. Жақында ғалымдар бұл құрылымдарды кері мәселені шешуге – қоршаған ортадан токсиндердің молекулаларын сіңіруге бейімдеді.</w:t>
      </w:r>
    </w:p>
    <w:bookmarkEnd w:id="2217"/>
    <w:bookmarkStart w:name="z2322" w:id="2218"/>
    <w:p>
      <w:pPr>
        <w:spacing w:after="0"/>
        <w:ind w:left="0"/>
        <w:jc w:val="both"/>
      </w:pPr>
      <w:r>
        <w:rPr>
          <w:rFonts w:ascii="Times New Roman"/>
          <w:b w:val="false"/>
          <w:i w:val="false"/>
          <w:color w:val="000000"/>
          <w:sz w:val="28"/>
        </w:rPr>
        <w:t>
      Зерттеушілер анықтағандай, олар жасаған екі полиэлектролиттен, полистирол сульфонатынан және полиаллиламиннен жасалған қуыс капсулалар суда болатын ферроцианид молекулаларымен әрекеттесіп, оларды тез сіңіре алады. Бүкіл тазарту процесі шамамен 15 минутты алады, оның барысында капсулалар алдымен суға батырылады, содан кейін одан шығарылады және бірнеше рет қолданғанда да капсулалар токсиндерді сіңіруді жалғастырады.</w:t>
      </w:r>
    </w:p>
    <w:bookmarkEnd w:id="2218"/>
    <w:bookmarkStart w:name="z2323" w:id="2219"/>
    <w:p>
      <w:pPr>
        <w:spacing w:after="0"/>
        <w:ind w:left="0"/>
        <w:jc w:val="both"/>
      </w:pPr>
      <w:r>
        <w:rPr>
          <w:rFonts w:ascii="Times New Roman"/>
          <w:b w:val="false"/>
          <w:i w:val="false"/>
          <w:color w:val="000000"/>
          <w:sz w:val="28"/>
        </w:rPr>
        <w:t>
      Осылайша, ғалымдардың пікірінше, ауыз су көздеріне және табиғатқа әртүрлі антропогендік көздерден түсетін басқа да улы заттарды сіңіретін полиэлектролиттерді таңдауға болады. Олардың дамуы суды осындай ластанудан тазарту процесін едәуір жеңілдетеді және арзандатады, – деп ғалымдар қорытындылады.</w:t>
      </w:r>
    </w:p>
    <w:bookmarkEnd w:id="2219"/>
    <w:bookmarkStart w:name="z2324" w:id="2220"/>
    <w:p>
      <w:pPr>
        <w:spacing w:after="0"/>
        <w:ind w:left="0"/>
        <w:jc w:val="left"/>
      </w:pPr>
      <w:r>
        <w:rPr>
          <w:rFonts w:ascii="Times New Roman"/>
          <w:b/>
          <w:i w:val="false"/>
          <w:color w:val="000000"/>
        </w:rPr>
        <w:t xml:space="preserve"> 7.1.5.      Сарқынды суларды фотохимиялық өңдеу</w:t>
      </w:r>
    </w:p>
    <w:bookmarkEnd w:id="2220"/>
    <w:bookmarkStart w:name="z2325" w:id="2221"/>
    <w:p>
      <w:pPr>
        <w:spacing w:after="0"/>
        <w:ind w:left="0"/>
        <w:jc w:val="both"/>
      </w:pPr>
      <w:r>
        <w:rPr>
          <w:rFonts w:ascii="Times New Roman"/>
          <w:b w:val="false"/>
          <w:i w:val="false"/>
          <w:color w:val="000000"/>
          <w:sz w:val="28"/>
        </w:rPr>
        <w:t>
      Қазір өнеркәсіп орындарының шығарындылары мен шығарындыларын ластағыш заттардан тазартудың көптеген әдістері бар, бірақ олардың барлығының кемшіліктері бар. Сарқынды суларда ауыр металл иондары мен органикалық заттардың (мұнай өңдеу өнімдері, бояғыштар, дәрі-дәрмектер) болуы өнеркәсіптік ластанудың өткір, толық шешілмеген проблемасы болып табылады.</w:t>
      </w:r>
    </w:p>
    <w:bookmarkEnd w:id="2221"/>
    <w:bookmarkStart w:name="z2326" w:id="2222"/>
    <w:p>
      <w:pPr>
        <w:spacing w:after="0"/>
        <w:ind w:left="0"/>
        <w:jc w:val="both"/>
      </w:pPr>
      <w:r>
        <w:rPr>
          <w:rFonts w:ascii="Times New Roman"/>
          <w:b w:val="false"/>
          <w:i w:val="false"/>
          <w:color w:val="000000"/>
          <w:sz w:val="28"/>
        </w:rPr>
        <w:t>
      Бұл мәселені шешудің бір жолы сарқынды суларды фотохимиялық өңдеу болуы мүмкін. Күн сәулесінің немесе басқа сәулелену көзінің әсерінен суда болатын зиянды заттардың зияны аз немесе іс жүзінде зиянсыз болады деп болжанады. Мұндай процестер қосымша заттарды қолданбай, бірақ жеткіліксіз жылдамдықпен жүреді. Ғалымдардың алдында ластағыш заттарды залалсыздандырудың фотохимиялық процестерін жеделдету міндеті тұр, ол үшін арнайы заттар – катализаторлар қажет.</w:t>
      </w:r>
    </w:p>
    <w:bookmarkEnd w:id="2222"/>
    <w:bookmarkStart w:name="z2327" w:id="2223"/>
    <w:p>
      <w:pPr>
        <w:spacing w:after="0"/>
        <w:ind w:left="0"/>
        <w:jc w:val="both"/>
      </w:pPr>
      <w:r>
        <w:rPr>
          <w:rFonts w:ascii="Times New Roman"/>
          <w:b w:val="false"/>
          <w:i w:val="false"/>
          <w:color w:val="000000"/>
          <w:sz w:val="28"/>
        </w:rPr>
        <w:t>
      Ғылыми қызметкерлер қолданатын тәсіл жоғары энтропиялық оксидтерді фотокатализатор ретінде қолдануға негізделген. Бұл оксидтер, олардың кристалдық торында заттың құрамында бірдей немесе оған жақын мөлшерде болатын бес түрлі металдың атомдары тор позицияларында кездейсоқ ауысады. Құрылымның бұл ерекшелігі кристалдық құрылымның айтарлықтай бұрмалануына және нанокристалдардың бетінде каталитикалық реакция жүзеге асырылатын әртүрлі белсенді орталықтардың оксидінің пайда болуына әкеледі.</w:t>
      </w:r>
    </w:p>
    <w:bookmarkEnd w:id="2223"/>
    <w:bookmarkStart w:name="z2328" w:id="2224"/>
    <w:p>
      <w:pPr>
        <w:spacing w:after="0"/>
        <w:ind w:left="0"/>
        <w:jc w:val="both"/>
      </w:pPr>
      <w:r>
        <w:rPr>
          <w:rFonts w:ascii="Times New Roman"/>
          <w:b w:val="false"/>
          <w:i w:val="false"/>
          <w:color w:val="000000"/>
          <w:sz w:val="28"/>
        </w:rPr>
        <w:t>
      Каталитикалық фазалардың синтезі мен зерттеуімен қатар, зертханада катализаторды судан тез шығаруға, оны тазартуға, қалпына келтіруге және суды өңдеу процесіне қайта оралуға мүмкіндік беретін катализаторды қандай да бір ыңғайлы түрде бекіту мәселесі шешілуде. Мұндай мәселені шешу су тазарту және су дайындаумен айналысатын кәсіпорындарда әзірленген катализаторларды енгізуді және кеңінен қолдануды қамтамасыз етеді.</w:t>
      </w:r>
    </w:p>
    <w:bookmarkEnd w:id="2224"/>
    <w:bookmarkStart w:name="z2329" w:id="2225"/>
    <w:p>
      <w:pPr>
        <w:spacing w:after="0"/>
        <w:ind w:left="0"/>
        <w:jc w:val="left"/>
      </w:pPr>
      <w:r>
        <w:rPr>
          <w:rFonts w:ascii="Times New Roman"/>
          <w:b/>
          <w:i w:val="false"/>
          <w:color w:val="000000"/>
        </w:rPr>
        <w:t xml:space="preserve"> 7.1.6.      Сарқынды сулар мен жерүсті ағындарын тазарту тәжірибесінде жоғары су өсімдіктерін пайдалану</w:t>
      </w:r>
    </w:p>
    <w:bookmarkEnd w:id="2225"/>
    <w:bookmarkStart w:name="z2330" w:id="2226"/>
    <w:p>
      <w:pPr>
        <w:spacing w:after="0"/>
        <w:ind w:left="0"/>
        <w:jc w:val="both"/>
      </w:pPr>
      <w:r>
        <w:rPr>
          <w:rFonts w:ascii="Times New Roman"/>
          <w:b w:val="false"/>
          <w:i w:val="false"/>
          <w:color w:val="000000"/>
          <w:sz w:val="28"/>
        </w:rPr>
        <w:t xml:space="preserve">
      Материал сарқынды суларды тазарту саласында жоғары су өсімдіктерін қолданудағы әлемдік тәжірибені сипаттайды. </w:t>
      </w:r>
    </w:p>
    <w:bookmarkEnd w:id="2226"/>
    <w:bookmarkStart w:name="z2331" w:id="2227"/>
    <w:p>
      <w:pPr>
        <w:spacing w:after="0"/>
        <w:ind w:left="0"/>
        <w:jc w:val="both"/>
      </w:pPr>
      <w:r>
        <w:rPr>
          <w:rFonts w:ascii="Times New Roman"/>
          <w:b w:val="false"/>
          <w:i w:val="false"/>
          <w:color w:val="000000"/>
          <w:sz w:val="28"/>
        </w:rPr>
        <w:t>
      Су объектілеріндегі су өсімдіктері келесі негізгі функцияларды орындайды:</w:t>
      </w:r>
    </w:p>
    <w:bookmarkEnd w:id="2227"/>
    <w:bookmarkStart w:name="z2332" w:id="2228"/>
    <w:p>
      <w:pPr>
        <w:spacing w:after="0"/>
        <w:ind w:left="0"/>
        <w:jc w:val="both"/>
      </w:pPr>
      <w:r>
        <w:rPr>
          <w:rFonts w:ascii="Times New Roman"/>
          <w:b w:val="false"/>
          <w:i w:val="false"/>
          <w:color w:val="000000"/>
          <w:sz w:val="28"/>
        </w:rPr>
        <w:t>
      сүзу (суспензияланған заттардың шөгуіне ықпал етеді);</w:t>
      </w:r>
    </w:p>
    <w:bookmarkEnd w:id="2228"/>
    <w:bookmarkStart w:name="z2333" w:id="2229"/>
    <w:p>
      <w:pPr>
        <w:spacing w:after="0"/>
        <w:ind w:left="0"/>
        <w:jc w:val="both"/>
      </w:pPr>
      <w:r>
        <w:rPr>
          <w:rFonts w:ascii="Times New Roman"/>
          <w:b w:val="false"/>
          <w:i w:val="false"/>
          <w:color w:val="000000"/>
          <w:sz w:val="28"/>
        </w:rPr>
        <w:t>
      сіңіру (биогендік элементтер мен кейбір органикалық заттарды сіңіру);</w:t>
      </w:r>
    </w:p>
    <w:bookmarkEnd w:id="2229"/>
    <w:bookmarkStart w:name="z2334" w:id="2230"/>
    <w:p>
      <w:pPr>
        <w:spacing w:after="0"/>
        <w:ind w:left="0"/>
        <w:jc w:val="both"/>
      </w:pPr>
      <w:r>
        <w:rPr>
          <w:rFonts w:ascii="Times New Roman"/>
          <w:b w:val="false"/>
          <w:i w:val="false"/>
          <w:color w:val="000000"/>
          <w:sz w:val="28"/>
        </w:rPr>
        <w:t>
      сақтау (ыдырауы қиын кейбір металдар мен органикалық заттарды сақтау мүмкіндігі);</w:t>
      </w:r>
    </w:p>
    <w:bookmarkEnd w:id="2230"/>
    <w:bookmarkStart w:name="z2335" w:id="2231"/>
    <w:p>
      <w:pPr>
        <w:spacing w:after="0"/>
        <w:ind w:left="0"/>
        <w:jc w:val="both"/>
      </w:pPr>
      <w:r>
        <w:rPr>
          <w:rFonts w:ascii="Times New Roman"/>
          <w:b w:val="false"/>
          <w:i w:val="false"/>
          <w:color w:val="000000"/>
          <w:sz w:val="28"/>
        </w:rPr>
        <w:t>
      тотығу (фотосинтез процесінде су оттегімен байытылады);</w:t>
      </w:r>
    </w:p>
    <w:bookmarkEnd w:id="2231"/>
    <w:bookmarkStart w:name="z2336" w:id="2232"/>
    <w:p>
      <w:pPr>
        <w:spacing w:after="0"/>
        <w:ind w:left="0"/>
        <w:jc w:val="both"/>
      </w:pPr>
      <w:r>
        <w:rPr>
          <w:rFonts w:ascii="Times New Roman"/>
          <w:b w:val="false"/>
          <w:i w:val="false"/>
          <w:color w:val="000000"/>
          <w:sz w:val="28"/>
        </w:rPr>
        <w:t>
      детоксикация (өсімдіктер улы заттарды жинап, оларды улы емес заттарға айналдыра алады).</w:t>
      </w:r>
    </w:p>
    <w:bookmarkEnd w:id="2232"/>
    <w:bookmarkStart w:name="z2337" w:id="2233"/>
    <w:p>
      <w:pPr>
        <w:spacing w:after="0"/>
        <w:ind w:left="0"/>
        <w:jc w:val="both"/>
      </w:pPr>
      <w:r>
        <w:rPr>
          <w:rFonts w:ascii="Times New Roman"/>
          <w:b w:val="false"/>
          <w:i w:val="false"/>
          <w:color w:val="000000"/>
          <w:sz w:val="28"/>
        </w:rPr>
        <w:t>
      Жоғары су өсімдіктерінің суды ластағыш заттардан - биогендік элементтерден (азот, фосфор, калий, кальций, магний, марганец, күкірт), ауыр металдардан (кадмий, мыс, қорғасын, мырыш), фенолдардан, сульфаттардан арылту және оның ОБП және ОХП сияқты қоршаған ортаның органикалық ластану көрсеткіштермен бақыланатын мұнай өнімдерімен, синтетикалық беттік-белсенді заттармен ластануын азайту қабілеті оларды Украинада да, бүкіл әлемде де өндірістік, тұрмыстық сарқынды суларды және жерүсті ағындарын тазарту тәжірибесінде қолдануға мүмкіндік берді.</w:t>
      </w:r>
    </w:p>
    <w:bookmarkEnd w:id="2233"/>
    <w:bookmarkStart w:name="z2338" w:id="2234"/>
    <w:p>
      <w:pPr>
        <w:spacing w:after="0"/>
        <w:ind w:left="0"/>
        <w:jc w:val="both"/>
      </w:pPr>
      <w:r>
        <w:rPr>
          <w:rFonts w:ascii="Times New Roman"/>
          <w:b w:val="false"/>
          <w:i w:val="false"/>
          <w:color w:val="000000"/>
          <w:sz w:val="28"/>
        </w:rPr>
        <w:t>
      Американың көптеген елдерінде қамыс пен қамыс плантацияларында шахта суларын тазарту жүйелері кеңінен қолданылады. Нидерландыда, Жапонияда, Қытайда тұрмыстық сарқынды суларды тазарту үшін; Норвегияда, Аустралияда және басқа елдерде ластанған жерүсті ағындарын тазарту үшін қамыс өсімдіктері бар құрылымдар сипатталған. Қамыстың ластағыш заттардың үлкен концентрациясының әсеріне төзімділігі оны Ұлыбританиядағы шошқа кешендерінің сарқынды суларын тазарту үшін сәтті пайдалануға мүмкіндік берді.</w:t>
      </w:r>
    </w:p>
    <w:bookmarkEnd w:id="2234"/>
    <w:bookmarkStart w:name="z2339" w:id="2235"/>
    <w:p>
      <w:pPr>
        <w:spacing w:after="0"/>
        <w:ind w:left="0"/>
        <w:jc w:val="both"/>
      </w:pPr>
      <w:r>
        <w:rPr>
          <w:rFonts w:ascii="Times New Roman"/>
          <w:b w:val="false"/>
          <w:i w:val="false"/>
          <w:color w:val="000000"/>
          <w:sz w:val="28"/>
        </w:rPr>
        <w:t>
      1985 жылдан бастап 4700 тұрғыны бар Бентон қаласында (АҚШ) қамыс пен басқа да су өсімдіктері бар тоғандардағы тұрмыстық сарқынды суларды тазарту жұмыстары жүргізілуде. Мұндай тазарту жүйесінің құны азот, фосфор, суспензия және органикалық қосылыстардан суды қанағаттанарлық тазарту сапасымен дәстүрлі жүйелердің құнынан 10 есе аз деп есептеледі. Ирландияда (Вильямстоун қ.) суы таяз үш тоған түрінде салынған тұрмыстық суды (72 %) және жерүсті ағынын (28 %) бірлесіп тазарту жүйесі сәтті жұмыс істейді, олардың екеуіне қамыс пен мысыққұйрық отырғызылған, ал үшіншісі қалқымалы су өсімдіктері – лалагүл мен үйрекшөп бар биотоған. Тазарту процесінде су келесі көрсеткіштерге (мг/л) дейін тазартылады: ОБП - 9, қалқыма заттар - 9, толық азот - 14,2, аммиак - 0,8, нитраттар - 9,2, толық фосфор - 4,45, ортофосфаттар - 3,15. Екі жылдық зерттеу кезеңінде жүйеде ластағыш заттардың концентрациясының орташа пайыздық төмендеуі: ОБП үшін 48 %, қалқыма заттар үшін 83 %, жалпы азот үшін 51 %, жалпы фосфор үшін 13 %, патогендік организмдердің жойылуы 99,77 %-ға жетеді.</w:t>
      </w:r>
    </w:p>
    <w:bookmarkEnd w:id="2235"/>
    <w:bookmarkStart w:name="z2340" w:id="2236"/>
    <w:p>
      <w:pPr>
        <w:spacing w:after="0"/>
        <w:ind w:left="0"/>
        <w:jc w:val="both"/>
      </w:pPr>
      <w:r>
        <w:rPr>
          <w:rFonts w:ascii="Times New Roman"/>
          <w:b w:val="false"/>
          <w:i w:val="false"/>
          <w:color w:val="000000"/>
          <w:sz w:val="28"/>
        </w:rPr>
        <w:t>
      Элодеяны пайдалануға негізделген тұрмыстық сарқынды суларды екінші және үшінші реттік тазарту жүйелері қоңыржай климатта қолдануға жарамды, мұнда олар жыл бойы сарқынды суларды биогендік элементтерден арылту 97-98 %-ға жетеді.</w:t>
      </w:r>
    </w:p>
    <w:bookmarkEnd w:id="2236"/>
    <w:bookmarkStart w:name="z2341" w:id="2237"/>
    <w:p>
      <w:pPr>
        <w:spacing w:after="0"/>
        <w:ind w:left="0"/>
        <w:jc w:val="both"/>
      </w:pPr>
      <w:r>
        <w:rPr>
          <w:rFonts w:ascii="Times New Roman"/>
          <w:b w:val="false"/>
          <w:i w:val="false"/>
          <w:color w:val="000000"/>
          <w:sz w:val="28"/>
        </w:rPr>
        <w:t>
      Қытайда су гиацинті кинофильмдер зауытының сарқынды суларын күмістен тазарту үшін қолданылады. Күмістен, суспензияланған заттардан, фосфор мен азот қосылыстарынан суды тазарту тиімділігі сәйкесінше 100 %, 91 %, 53,9 % және 92,9 % құрады, бұл ретте ОБП және ОХП 98,6 %-ға және 91 %-ға төмендеді. Ұсынылған әдіс сорбциялық тазартуды қолданудан бас тартуға мүмкіндік береді.</w:t>
      </w:r>
    </w:p>
    <w:bookmarkEnd w:id="2237"/>
    <w:bookmarkStart w:name="z2342" w:id="2238"/>
    <w:p>
      <w:pPr>
        <w:spacing w:after="0"/>
        <w:ind w:left="0"/>
        <w:jc w:val="both"/>
      </w:pPr>
      <w:r>
        <w:rPr>
          <w:rFonts w:ascii="Times New Roman"/>
          <w:b w:val="false"/>
          <w:i w:val="false"/>
          <w:color w:val="000000"/>
          <w:sz w:val="28"/>
        </w:rPr>
        <w:t>
      Ресейде Цитология және генетика институтында су гиацинтін қолдана отырып, сарқынды суларды тазарту технологиясы жасалды. Шошқа өсіру кешенінің сарқынды сулары үшін эксперименттік жұмыс жүргізілді. Тазарту биотоғандарда жүргізілді. Аммоний азотының концентрациясы (мг/л) 30 – 50- ден 4 – 5-ке дейін, ОБП5 — 150-ден 20 – 30-ға дейін, ОХП – 300-ден 25 – 30-ға дейін төмендеді, еріген оттегінің концентрациясы 0,5 -тен 2 - 5-ке дейін өсті (мг О2)/л.</w:t>
      </w:r>
    </w:p>
    <w:bookmarkEnd w:id="2238"/>
    <w:bookmarkStart w:name="z2343" w:id="2239"/>
    <w:p>
      <w:pPr>
        <w:spacing w:after="0"/>
        <w:ind w:left="0"/>
        <w:jc w:val="left"/>
      </w:pPr>
      <w:r>
        <w:rPr>
          <w:rFonts w:ascii="Times New Roman"/>
          <w:b/>
          <w:i w:val="false"/>
          <w:color w:val="000000"/>
        </w:rPr>
        <w:t xml:space="preserve"> 7.1.7.      Электрондық-шоқты технологияны қолдана отырып, сарқынды суларды тазарту қондырғысы</w:t>
      </w:r>
    </w:p>
    <w:bookmarkEnd w:id="2239"/>
    <w:bookmarkStart w:name="z2344" w:id="2240"/>
    <w:p>
      <w:pPr>
        <w:spacing w:after="0"/>
        <w:ind w:left="0"/>
        <w:jc w:val="both"/>
      </w:pPr>
      <w:r>
        <w:rPr>
          <w:rFonts w:ascii="Times New Roman"/>
          <w:b w:val="false"/>
          <w:i w:val="false"/>
          <w:color w:val="000000"/>
          <w:sz w:val="28"/>
        </w:rPr>
        <w:t>
      2020 жылғы маусымда Қытайда тәулігіне 30 миллион литр өнеркәсіптік сарқынды су өңдеуге қабілетті электрондық-шоқты технологияны қолдана отырып, әлемдегі ең ірі сарқынды суларды тазарту қондырғысы ашылды.</w:t>
      </w:r>
    </w:p>
    <w:bookmarkEnd w:id="2240"/>
    <w:bookmarkStart w:name="z2345" w:id="2241"/>
    <w:p>
      <w:pPr>
        <w:spacing w:after="0"/>
        <w:ind w:left="0"/>
        <w:jc w:val="both"/>
      </w:pPr>
      <w:r>
        <w:rPr>
          <w:rFonts w:ascii="Times New Roman"/>
          <w:b w:val="false"/>
          <w:i w:val="false"/>
          <w:color w:val="000000"/>
          <w:sz w:val="28"/>
        </w:rPr>
        <w:t>
      Электрондық-шоқты үдеткіштер – бұл электрондық-шоқты сәуле шығаратын машиналар, оны сарқынды суларды тазарту үшін де қолдануға болады.</w:t>
      </w:r>
    </w:p>
    <w:bookmarkEnd w:id="2241"/>
    <w:bookmarkStart w:name="z2346" w:id="2242"/>
    <w:p>
      <w:pPr>
        <w:spacing w:after="0"/>
        <w:ind w:left="0"/>
        <w:jc w:val="both"/>
      </w:pPr>
      <w:r>
        <w:rPr>
          <w:rFonts w:ascii="Times New Roman"/>
          <w:b w:val="false"/>
          <w:i w:val="false"/>
          <w:color w:val="000000"/>
          <w:sz w:val="28"/>
        </w:rPr>
        <w:t>
      Тарақ иірілген жіптің әлемдегі ең ірі импорттаушысы болып табылатын Оңтүстік Қытайдағы "Гуаньхуа" трикотаж фабрикасында жұмыс істейтін қондырғы молекулаларын бактериялармен немесе химиялық заттармен ыдыратуға болмайтын өнеркәсіптік бояғыштардың қалдықтарымен ластанған суды тазарту үшін электрондық-шоқты технологияны қолданады. Бірақ электрондық-шоқты технологияның көмегімен сарқынды сулардағы осы ұзын және күрделі молекулаларды жоюға болады, содан кейін тазартылған суды қайта пайдалануға болады.</w:t>
      </w:r>
    </w:p>
    <w:bookmarkEnd w:id="2242"/>
    <w:bookmarkStart w:name="z2347" w:id="2243"/>
    <w:p>
      <w:pPr>
        <w:spacing w:after="0"/>
        <w:ind w:left="0"/>
        <w:jc w:val="both"/>
      </w:pPr>
      <w:r>
        <w:rPr>
          <w:rFonts w:ascii="Times New Roman"/>
          <w:b w:val="false"/>
          <w:i w:val="false"/>
          <w:color w:val="000000"/>
          <w:sz w:val="28"/>
        </w:rPr>
        <w:t>
      Тазарту процесінде электрон үдеткіш су молекулаларын иондауға қабілетті электрондық шоқ жасайды, осылайша сарқынды сулардағы зиянды органикалық ластағыш заттармен әрекеттесетін белсенді радикалдар түзеді. Содан кейін бұл ластағыш заттар ыдырап, дәстүрлі әдістермен оңай өңделетін қарапайым химиялық қосылыстарға айналады.</w:t>
      </w:r>
    </w:p>
    <w:bookmarkEnd w:id="2243"/>
    <w:bookmarkStart w:name="z2348" w:id="2244"/>
    <w:p>
      <w:pPr>
        <w:spacing w:after="0"/>
        <w:ind w:left="0"/>
        <w:jc w:val="both"/>
      </w:pPr>
      <w:r>
        <w:rPr>
          <w:rFonts w:ascii="Times New Roman"/>
          <w:b w:val="false"/>
          <w:i w:val="false"/>
          <w:color w:val="000000"/>
          <w:sz w:val="28"/>
        </w:rPr>
        <w:t>
      Әдетте, мұндай сарқынды сулар химиялық процестер арқылы тазартылады, нәтижесінде қайталама қалдықтар пайда болады, электрондық-шоқты технологияны қолдану арқылы өңдеу сарқынды суларды тазартудың экологиялық таза және үнемді әдісі болып табылады, өйткені оны қолдану нәтижесінде химиялық заттарды өңдеу уақыты мен шығындары қысқарады, сонымен қатар қайталама қалдықтар пайда болмайды.</w:t>
      </w:r>
    </w:p>
    <w:bookmarkEnd w:id="2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-сурет. "Гуаньхуа" трикотаж фабрикасында маталарды басып шығарғаннан және бояғаннан кейін түзілген сарқынды суларды жеті электрон үдеткіштермен өңдеу</w:t>
      </w:r>
    </w:p>
    <w:bookmarkStart w:name="z2351" w:id="2245"/>
    <w:p>
      <w:pPr>
        <w:spacing w:after="0"/>
        <w:ind w:left="0"/>
        <w:jc w:val="left"/>
      </w:pPr>
      <w:r>
        <w:rPr>
          <w:rFonts w:ascii="Times New Roman"/>
          <w:b/>
          <w:i w:val="false"/>
          <w:color w:val="000000"/>
        </w:rPr>
        <w:t xml:space="preserve"> 7.1.8.      Фотокаталитикалық толық тазарту</w:t>
      </w:r>
    </w:p>
    <w:bookmarkEnd w:id="2245"/>
    <w:bookmarkStart w:name="z2352" w:id="2246"/>
    <w:p>
      <w:pPr>
        <w:spacing w:after="0"/>
        <w:ind w:left="0"/>
        <w:jc w:val="both"/>
      </w:pPr>
      <w:r>
        <w:rPr>
          <w:rFonts w:ascii="Times New Roman"/>
          <w:b w:val="false"/>
          <w:i w:val="false"/>
          <w:color w:val="000000"/>
          <w:sz w:val="28"/>
        </w:rPr>
        <w:t>
      Бұл технологияның мақсаты сарқынды сулардан микроластануды жою.</w:t>
      </w:r>
    </w:p>
    <w:bookmarkEnd w:id="2246"/>
    <w:bookmarkStart w:name="z2353" w:id="2247"/>
    <w:p>
      <w:pPr>
        <w:spacing w:after="0"/>
        <w:ind w:left="0"/>
        <w:jc w:val="both"/>
      </w:pPr>
      <w:r>
        <w:rPr>
          <w:rFonts w:ascii="Times New Roman"/>
          <w:b w:val="false"/>
          <w:i w:val="false"/>
          <w:color w:val="000000"/>
          <w:sz w:val="28"/>
        </w:rPr>
        <w:t>
      Ағынды сұйықтық ағыны катализаторы бар тор арқылы өтеді, ағыннан шыққан органикалық молекулалар фотокатализатордың бетіне адсорбцияланады және ультракүлгін шамның немесе күн сәулесінің әсерінен көмірқышқыл газы мен суға тотығады, осылайша суды тотығуы қиын заттардан тазартады.</w:t>
      </w:r>
    </w:p>
    <w:bookmarkEnd w:id="2247"/>
    <w:bookmarkStart w:name="z2354" w:id="2248"/>
    <w:p>
      <w:pPr>
        <w:spacing w:after="0"/>
        <w:ind w:left="0"/>
        <w:jc w:val="both"/>
      </w:pPr>
      <w:r>
        <w:rPr>
          <w:rFonts w:ascii="Times New Roman"/>
          <w:b w:val="false"/>
          <w:i w:val="false"/>
          <w:color w:val="000000"/>
          <w:sz w:val="28"/>
        </w:rPr>
        <w:t>
      Суды тазарту процесінде TiO2 титан диоксидінің фотокатализаторлары қолданылады. Бұл материал жоғары фотокалитикалық белсенділікке ие. Фотокаталитикалық белсенділік – бұл ультракүлгін сәулеленудің әсерінен материалдың электрондық-тесік жұбын жасау қабілеті. Нәтижесінде пайда болған бос радикалдар органикалық заттардың өте тиімді тотықтырғыштары болып табылады.</w:t>
      </w:r>
    </w:p>
    <w:bookmarkEnd w:id="2248"/>
    <w:bookmarkStart w:name="z2355" w:id="2249"/>
    <w:p>
      <w:pPr>
        <w:spacing w:after="0"/>
        <w:ind w:left="0"/>
        <w:jc w:val="both"/>
      </w:pPr>
      <w:r>
        <w:rPr>
          <w:rFonts w:ascii="Times New Roman"/>
          <w:b w:val="false"/>
          <w:i w:val="false"/>
          <w:color w:val="000000"/>
          <w:sz w:val="28"/>
        </w:rPr>
        <w:t>
      Әдіс әзірлену сатысында. Іске асыру мүмкіндігіне микро ластануды жою тиімділігі, энергия шығыны, катализатордың қызмет ету мерзімі және аппараттың бірлік өткізу қабілеті әсер етеді.</w:t>
      </w:r>
    </w:p>
    <w:bookmarkEnd w:id="2249"/>
    <w:bookmarkStart w:name="z2356" w:id="2250"/>
    <w:p>
      <w:pPr>
        <w:spacing w:after="0"/>
        <w:ind w:left="0"/>
        <w:jc w:val="left"/>
      </w:pPr>
      <w:r>
        <w:rPr>
          <w:rFonts w:ascii="Times New Roman"/>
          <w:b/>
          <w:i w:val="false"/>
          <w:color w:val="000000"/>
        </w:rPr>
        <w:t xml:space="preserve"> 7.1.9.      Озонды қолдану арқылы тотығу әдісімен толық тазарту</w:t>
      </w:r>
    </w:p>
    <w:bookmarkEnd w:id="2250"/>
    <w:bookmarkStart w:name="z2357" w:id="2251"/>
    <w:p>
      <w:pPr>
        <w:spacing w:after="0"/>
        <w:ind w:left="0"/>
        <w:jc w:val="both"/>
      </w:pPr>
      <w:r>
        <w:rPr>
          <w:rFonts w:ascii="Times New Roman"/>
          <w:b w:val="false"/>
          <w:i w:val="false"/>
          <w:color w:val="000000"/>
          <w:sz w:val="28"/>
        </w:rPr>
        <w:t xml:space="preserve">
      Озонды тікелей тотықтыру үшін тазарту кезеңінде қолдануға болады. Сарқынды суларды ББЗ тазартудың ең перспективалы әдістерінің бірі оларды озонмен тотықтыру болып табылады. Бұл әдісті қолдану кезінде ББЗ жойылуы мен тотығуы орын алады және бөгде қоспаларды енгізудің қажеттілігі жоқ, ал озонның реакцияға түспеген бөлігі химиялық түрде оттегіге айналады. </w:t>
      </w:r>
    </w:p>
    <w:bookmarkEnd w:id="2251"/>
    <w:bookmarkStart w:name="z2358" w:id="2252"/>
    <w:p>
      <w:pPr>
        <w:spacing w:after="0"/>
        <w:ind w:left="0"/>
        <w:jc w:val="both"/>
      </w:pPr>
      <w:r>
        <w:rPr>
          <w:rFonts w:ascii="Times New Roman"/>
          <w:b w:val="false"/>
          <w:i w:val="false"/>
          <w:color w:val="000000"/>
          <w:sz w:val="28"/>
        </w:rPr>
        <w:t>
      Озондау әдісінің артықшылығы – оны сол жерде ауадағы оттегіден және күшті бактерицидтік әсерден алу мүмкіндігі, бұл кейіннен залалсыздандыру қажеттілігін болдырмайды.</w:t>
      </w:r>
    </w:p>
    <w:bookmarkEnd w:id="2252"/>
    <w:bookmarkStart w:name="z2359" w:id="2253"/>
    <w:p>
      <w:pPr>
        <w:spacing w:after="0"/>
        <w:ind w:left="0"/>
        <w:jc w:val="left"/>
      </w:pPr>
      <w:r>
        <w:rPr>
          <w:rFonts w:ascii="Times New Roman"/>
          <w:b/>
          <w:i w:val="false"/>
          <w:color w:val="000000"/>
        </w:rPr>
        <w:t xml:space="preserve"> 7.1.10.      Сорбциялық биологиялық тазартумен толық тазарту әдісі</w:t>
      </w:r>
    </w:p>
    <w:bookmarkEnd w:id="2253"/>
    <w:bookmarkStart w:name="z2360" w:id="2254"/>
    <w:p>
      <w:pPr>
        <w:spacing w:after="0"/>
        <w:ind w:left="0"/>
        <w:jc w:val="both"/>
      </w:pPr>
      <w:r>
        <w:rPr>
          <w:rFonts w:ascii="Times New Roman"/>
          <w:b w:val="false"/>
          <w:i w:val="false"/>
          <w:color w:val="000000"/>
          <w:sz w:val="28"/>
        </w:rPr>
        <w:t>
      Органикалық ластағыш заттарды және жекелеген ерекше ластануларды терең жоюды қамтамасыз етеді.</w:t>
      </w:r>
    </w:p>
    <w:bookmarkEnd w:id="2254"/>
    <w:bookmarkStart w:name="z2361" w:id="2255"/>
    <w:p>
      <w:pPr>
        <w:spacing w:after="0"/>
        <w:ind w:left="0"/>
        <w:jc w:val="both"/>
      </w:pPr>
      <w:r>
        <w:rPr>
          <w:rFonts w:ascii="Times New Roman"/>
          <w:b w:val="false"/>
          <w:i w:val="false"/>
          <w:color w:val="000000"/>
          <w:sz w:val="28"/>
        </w:rPr>
        <w:t>
      Аэротенктерде, қайталама тұндырғыштарда немесе биологиялық тазарту кезеңінен кейін тазартуға дейін қолдануға болады.</w:t>
      </w:r>
    </w:p>
    <w:bookmarkEnd w:id="2255"/>
    <w:bookmarkStart w:name="z2362" w:id="2256"/>
    <w:p>
      <w:pPr>
        <w:spacing w:after="0"/>
        <w:ind w:left="0"/>
        <w:jc w:val="both"/>
      </w:pPr>
      <w:r>
        <w:rPr>
          <w:rFonts w:ascii="Times New Roman"/>
          <w:b w:val="false"/>
          <w:i w:val="false"/>
          <w:color w:val="000000"/>
          <w:sz w:val="28"/>
        </w:rPr>
        <w:t>
      Мысалы: белсенді шламы бар екінші реттік сорғылардағы аралас процесс және ұнтақталған белсендірілген көмірді қосымша пайдалану. Ұнтақты белсендірілген көмір аэротенкке оның артық белсенді шламы бар жүйеден шығарылуына сәйкес мөлшерде қосылады. Сондай-ақ, мұндай аралас технологияны лайдың мембраналық бөлінуімен қолдануға болады.</w:t>
      </w:r>
    </w:p>
    <w:bookmarkEnd w:id="2256"/>
    <w:bookmarkStart w:name="z2363" w:id="2257"/>
    <w:p>
      <w:pPr>
        <w:spacing w:after="0"/>
        <w:ind w:left="0"/>
        <w:jc w:val="both"/>
      </w:pPr>
      <w:r>
        <w:rPr>
          <w:rFonts w:ascii="Times New Roman"/>
          <w:b w:val="false"/>
          <w:i w:val="false"/>
          <w:color w:val="000000"/>
          <w:sz w:val="28"/>
        </w:rPr>
        <w:t>
      Лайдың мембраналық бөліну процестері заманауи дамып келе жатқан технологиялар болып табылады.</w:t>
      </w:r>
    </w:p>
    <w:bookmarkEnd w:id="2257"/>
    <w:bookmarkStart w:name="z2364" w:id="2258"/>
    <w:p>
      <w:pPr>
        <w:spacing w:after="0"/>
        <w:ind w:left="0"/>
        <w:jc w:val="both"/>
      </w:pPr>
      <w:r>
        <w:rPr>
          <w:rFonts w:ascii="Times New Roman"/>
          <w:b w:val="false"/>
          <w:i w:val="false"/>
          <w:color w:val="000000"/>
          <w:sz w:val="28"/>
        </w:rPr>
        <w:t>
      Мембраналық бөліну процесінде лай концентрациясы жоғарылайды, биологиялық реакторда ұнтақты белсендірілген көмірді пайдалану тұнба өсімін төмендету арқылы да азаяды.</w:t>
      </w:r>
    </w:p>
    <w:bookmarkEnd w:id="2258"/>
    <w:bookmarkStart w:name="z2365" w:id="2259"/>
    <w:p>
      <w:pPr>
        <w:spacing w:after="0"/>
        <w:ind w:left="0"/>
        <w:jc w:val="both"/>
      </w:pPr>
      <w:r>
        <w:rPr>
          <w:rFonts w:ascii="Times New Roman"/>
          <w:b w:val="false"/>
          <w:i w:val="false"/>
          <w:color w:val="000000"/>
          <w:sz w:val="28"/>
        </w:rPr>
        <w:t>
      Сорбция үшін мұндай аралас схеманың әртүрлілігін түйіршікті белсендірілген көмірді қолдануға болады.</w:t>
      </w:r>
    </w:p>
    <w:bookmarkEnd w:id="2259"/>
    <w:bookmarkStart w:name="z2366" w:id="2260"/>
    <w:p>
      <w:pPr>
        <w:spacing w:after="0"/>
        <w:ind w:left="0"/>
        <w:jc w:val="left"/>
      </w:pPr>
      <w:r>
        <w:rPr>
          <w:rFonts w:ascii="Times New Roman"/>
          <w:b/>
          <w:i w:val="false"/>
          <w:color w:val="000000"/>
        </w:rPr>
        <w:t xml:space="preserve"> 7.1.11. Нанобөлшектермен тазарту</w:t>
      </w:r>
    </w:p>
    <w:bookmarkEnd w:id="2260"/>
    <w:bookmarkStart w:name="z2367" w:id="2261"/>
    <w:p>
      <w:pPr>
        <w:spacing w:after="0"/>
        <w:ind w:left="0"/>
        <w:jc w:val="both"/>
      </w:pPr>
      <w:r>
        <w:rPr>
          <w:rFonts w:ascii="Times New Roman"/>
          <w:b w:val="false"/>
          <w:i w:val="false"/>
          <w:color w:val="000000"/>
          <w:sz w:val="28"/>
        </w:rPr>
        <w:t>
      Адамдар суды адсорбция арқылы тазарту үшін көмір сияқты заттарды бұрыннан қолданып келеді. Нанобөлшектермен тазарту кезінде бірдей, бірақ наноауқымдағы бөлшектермен механика қолданылады. Наноматериалдардың әртүрлі типтері – металл нанобөлшектер, наносорбенттер, биоактивті нанобөлшектер, наносүзгілік мембраналар, көміртекті нанотүтікшелер, цеолиттер және саз – сарқынды суларды тазарту үшін тиімді материалдар болып шықты. Оларды қолдану судағы пестицидтер мен ауыр металдарды жояды. Көміртекті нанотүтікшелер теңіз суын ауыз су сатысына дейін тұщыландырудың серпінді технологиясы ретінде қарастырылады. Технологияның негізгі кемшілігі – құны.</w:t>
      </w:r>
    </w:p>
    <w:bookmarkEnd w:id="2261"/>
    <w:bookmarkStart w:name="z2368" w:id="2262"/>
    <w:p>
      <w:pPr>
        <w:spacing w:after="0"/>
        <w:ind w:left="0"/>
        <w:jc w:val="left"/>
      </w:pPr>
      <w:r>
        <w:rPr>
          <w:rFonts w:ascii="Times New Roman"/>
          <w:b/>
          <w:i w:val="false"/>
          <w:color w:val="000000"/>
        </w:rPr>
        <w:t xml:space="preserve"> 7.1.12. Мембраналық биоаугментация</w:t>
      </w:r>
    </w:p>
    <w:bookmarkEnd w:id="2262"/>
    <w:bookmarkStart w:name="z2369" w:id="2263"/>
    <w:p>
      <w:pPr>
        <w:spacing w:after="0"/>
        <w:ind w:left="0"/>
        <w:jc w:val="both"/>
      </w:pPr>
      <w:r>
        <w:rPr>
          <w:rFonts w:ascii="Times New Roman"/>
          <w:b w:val="false"/>
          <w:i w:val="false"/>
          <w:color w:val="000000"/>
          <w:sz w:val="28"/>
        </w:rPr>
        <w:t>
      Гибридті технология мембраналық бөлу мен биоаугментацияны қамтиды. Биологиялық тазартудан кейін сарқынды сулар биореактор деп аталатын ыдысқа белсенді лаймен беріледі. Бұл ыдыста сарқынды суларды екі ағынға бөлетін мембраналар болады – биологиялық тазарту үшін қайта пайдаланылатын белсенді лай және таза су.</w:t>
      </w:r>
    </w:p>
    <w:bookmarkEnd w:id="2263"/>
    <w:bookmarkStart w:name="z2370" w:id="2264"/>
    <w:p>
      <w:pPr>
        <w:spacing w:after="0"/>
        <w:ind w:left="0"/>
        <w:jc w:val="both"/>
      </w:pPr>
      <w:r>
        <w:rPr>
          <w:rFonts w:ascii="Times New Roman"/>
          <w:b w:val="false"/>
          <w:i w:val="false"/>
          <w:color w:val="000000"/>
          <w:sz w:val="28"/>
        </w:rPr>
        <w:t>
      Мембраналық биоаугментация – бұл биологиялық жүйелер мен мембраналық технологияларды қолдану арқылы суды тазарту процесі. Бұл әдіс судағы ластағыш заттарды кетіру үшін мембраналық сүзгілерді қолдану арқылы биологиялық ыдырау сияқты биологиялық процестерді біріктіреді.</w:t>
      </w:r>
    </w:p>
    <w:bookmarkEnd w:id="2264"/>
    <w:bookmarkStart w:name="z2371" w:id="2265"/>
    <w:p>
      <w:pPr>
        <w:spacing w:after="0"/>
        <w:ind w:left="0"/>
        <w:jc w:val="both"/>
      </w:pPr>
      <w:r>
        <w:rPr>
          <w:rFonts w:ascii="Times New Roman"/>
          <w:b w:val="false"/>
          <w:i w:val="false"/>
          <w:color w:val="000000"/>
          <w:sz w:val="28"/>
        </w:rPr>
        <w:t>
      Мембраналық биоаугментация процесі әдетте мынадай кезеңдерді қамтиды:</w:t>
      </w:r>
    </w:p>
    <w:bookmarkEnd w:id="2265"/>
    <w:bookmarkStart w:name="z2372" w:id="2266"/>
    <w:p>
      <w:pPr>
        <w:spacing w:after="0"/>
        <w:ind w:left="0"/>
        <w:jc w:val="both"/>
      </w:pPr>
      <w:r>
        <w:rPr>
          <w:rFonts w:ascii="Times New Roman"/>
          <w:b w:val="false"/>
          <w:i w:val="false"/>
          <w:color w:val="000000"/>
          <w:sz w:val="28"/>
        </w:rPr>
        <w:t>
      Биологиялық өңдеу: бұл кезеңде су биологиялық реактор арқылы өтеді, онда белсенді микроорганизмдер (бактериялар, саңырауқұлақтар және т.б.) биореактордағы органикалық ластағыш заттарды ыдыратады. Бұл суды биологиялық ыдырайтын ластағыш заттардан тазартуға мүмкіндік береді.</w:t>
      </w:r>
    </w:p>
    <w:bookmarkEnd w:id="2266"/>
    <w:bookmarkStart w:name="z2373" w:id="2267"/>
    <w:p>
      <w:pPr>
        <w:spacing w:after="0"/>
        <w:ind w:left="0"/>
        <w:jc w:val="both"/>
      </w:pPr>
      <w:r>
        <w:rPr>
          <w:rFonts w:ascii="Times New Roman"/>
          <w:b w:val="false"/>
          <w:i w:val="false"/>
          <w:color w:val="000000"/>
          <w:sz w:val="28"/>
        </w:rPr>
        <w:t>
      Мембраналық сүзгілер: биологиялық өңдеуден кейін су мембраналық сүзгілер арқылы өтеді. Бұл мембраналарда суда қалған бөлшектерді, бактерияларды, вирустарды және басқа ластағыш заттарды ұстайтын өте кішкентай порлар бар. Бұл ластағыш заттардың толық жойылуын және таза суды қамтамасыз етеді.</w:t>
      </w:r>
    </w:p>
    <w:bookmarkEnd w:id="2267"/>
    <w:bookmarkStart w:name="z2374" w:id="2268"/>
    <w:p>
      <w:pPr>
        <w:spacing w:after="0"/>
        <w:ind w:left="0"/>
        <w:jc w:val="both"/>
      </w:pPr>
      <w:r>
        <w:rPr>
          <w:rFonts w:ascii="Times New Roman"/>
          <w:b w:val="false"/>
          <w:i w:val="false"/>
          <w:color w:val="000000"/>
          <w:sz w:val="28"/>
        </w:rPr>
        <w:t>
      Рециркуляцияны өңдеу: кейбір мембраналық биоаугментация жүйелері рециркуляция процестерін де қамтуы мүмкін, мұнда тазартылған судың бір бөлігі қайта өңдеу үшін биологиялық реактордың басына қайта оралады. Бұл тазарту тиімділігін арттыруға және суды үнемдеуге мүмкіндік береді.</w:t>
      </w:r>
    </w:p>
    <w:bookmarkEnd w:id="2268"/>
    <w:bookmarkStart w:name="z2375" w:id="2269"/>
    <w:p>
      <w:pPr>
        <w:spacing w:after="0"/>
        <w:ind w:left="0"/>
        <w:jc w:val="both"/>
      </w:pPr>
      <w:r>
        <w:rPr>
          <w:rFonts w:ascii="Times New Roman"/>
          <w:b w:val="false"/>
          <w:i w:val="false"/>
          <w:color w:val="000000"/>
          <w:sz w:val="28"/>
        </w:rPr>
        <w:t>
      Мембраналық биоаугментация жүйелері көбінесе сарқынды суларды тазарту, қалдықтарды залалсыздандыру және әртүрлі өндірістік және коммуналдық процестерде қайта пайдалану үшін суды тазарту үшін қолданылады. Олар суды тазартудың тиімді және экологиялық таза әдісі болып табылады.</w:t>
      </w:r>
    </w:p>
    <w:bookmarkEnd w:id="2269"/>
    <w:bookmarkStart w:name="z2376" w:id="2270"/>
    <w:p>
      <w:pPr>
        <w:spacing w:after="0"/>
        <w:ind w:left="0"/>
        <w:jc w:val="both"/>
      </w:pPr>
      <w:r>
        <w:rPr>
          <w:rFonts w:ascii="Times New Roman"/>
          <w:b w:val="false"/>
          <w:i w:val="false"/>
          <w:color w:val="000000"/>
          <w:sz w:val="28"/>
        </w:rPr>
        <w:t>
      Мембраналық биоаугментацияның артықшылығы – биологиялық тазартуға арналған шағын алаң. MBR-реакторлар сарқынды суларды тазарту қондырғыларының қуатын конструкциялар алаңын ұлғайтпай арттырады.</w:t>
      </w:r>
    </w:p>
    <w:bookmarkEnd w:id="2270"/>
    <w:bookmarkStart w:name="z2377" w:id="2271"/>
    <w:p>
      <w:pPr>
        <w:spacing w:after="0"/>
        <w:ind w:left="0"/>
        <w:jc w:val="left"/>
      </w:pPr>
      <w:r>
        <w:rPr>
          <w:rFonts w:ascii="Times New Roman"/>
          <w:b/>
          <w:i w:val="false"/>
          <w:color w:val="000000"/>
        </w:rPr>
        <w:t xml:space="preserve"> 7.1.13. Кәріз тазарту құрылыстарының лай тұнбасын әйнектеу әдісімен қайта өңдеу</w:t>
      </w:r>
    </w:p>
    <w:bookmarkEnd w:id="2271"/>
    <w:bookmarkStart w:name="z2378" w:id="2272"/>
    <w:p>
      <w:pPr>
        <w:spacing w:after="0"/>
        <w:ind w:left="0"/>
        <w:jc w:val="both"/>
      </w:pPr>
      <w:r>
        <w:rPr>
          <w:rFonts w:ascii="Times New Roman"/>
          <w:b w:val="false"/>
          <w:i w:val="false"/>
          <w:color w:val="000000"/>
          <w:sz w:val="28"/>
        </w:rPr>
        <w:t>
      Кәріздің лай тұнбасын, өнеркәсіптік жоғары уытты қалдықтарды, күйдіру зауыттарының күлін қож балқымасында шынылау әдісімен кәдеге жарату бойынша бірегей кешен әзірленді және патенттелді. Процестің бірінші кезеңінде лай тұнбасын кептіргеннен кейін пеллеттер алынады, олар өз кезегінде әйнектеу әдісімен өңделеді.</w:t>
      </w:r>
    </w:p>
    <w:bookmarkEnd w:id="2272"/>
    <w:bookmarkStart w:name="z2379" w:id="2273"/>
    <w:p>
      <w:pPr>
        <w:spacing w:after="0"/>
        <w:ind w:left="0"/>
        <w:jc w:val="both"/>
      </w:pPr>
      <w:r>
        <w:rPr>
          <w:rFonts w:ascii="Times New Roman"/>
          <w:b w:val="false"/>
          <w:i w:val="false"/>
          <w:color w:val="000000"/>
          <w:sz w:val="28"/>
        </w:rPr>
        <w:t>
      Толық циклден өткеннен кейін, шығарда әйнектелген түйіршік пайда болады, ол құрылыста және жол жұмыстарында қолдануға жарамды, сонымен қатар қосымша құны жоғары өнімді – өте жеңіл бетон, композиттер және басқа құрылыс материалдарын өндіруде қолданылатын көбік шыны гранулятын (ПСКГ) өндіруде жарамды.</w:t>
      </w:r>
    </w:p>
    <w:bookmarkEnd w:id="2273"/>
    <w:bookmarkStart w:name="z2380" w:id="2274"/>
    <w:p>
      <w:pPr>
        <w:spacing w:after="0"/>
        <w:ind w:left="0"/>
        <w:jc w:val="both"/>
      </w:pPr>
      <w:r>
        <w:rPr>
          <w:rFonts w:ascii="Times New Roman"/>
          <w:b w:val="false"/>
          <w:i w:val="false"/>
          <w:color w:val="000000"/>
          <w:sz w:val="28"/>
        </w:rPr>
        <w:t xml:space="preserve">
      Аталған әдістің негізгі артықшылықтары: </w:t>
      </w:r>
    </w:p>
    <w:bookmarkEnd w:id="2274"/>
    <w:bookmarkStart w:name="z2381" w:id="2275"/>
    <w:p>
      <w:pPr>
        <w:spacing w:after="0"/>
        <w:ind w:left="0"/>
        <w:jc w:val="both"/>
      </w:pPr>
      <w:r>
        <w:rPr>
          <w:rFonts w:ascii="Times New Roman"/>
          <w:b w:val="false"/>
          <w:i w:val="false"/>
          <w:color w:val="000000"/>
          <w:sz w:val="28"/>
        </w:rPr>
        <w:t>
      қалдықтарды қысқарту;</w:t>
      </w:r>
    </w:p>
    <w:bookmarkEnd w:id="2275"/>
    <w:bookmarkStart w:name="z2382" w:id="2276"/>
    <w:p>
      <w:pPr>
        <w:spacing w:after="0"/>
        <w:ind w:left="0"/>
        <w:jc w:val="both"/>
      </w:pPr>
      <w:r>
        <w:rPr>
          <w:rFonts w:ascii="Times New Roman"/>
          <w:b w:val="false"/>
          <w:i w:val="false"/>
          <w:color w:val="000000"/>
          <w:sz w:val="28"/>
        </w:rPr>
        <w:t>
      тұнба карталарын пайдаланудан шығару есебінен оларды ұстауға арналған шығыстарды қысқарту;</w:t>
      </w:r>
    </w:p>
    <w:bookmarkEnd w:id="2276"/>
    <w:bookmarkStart w:name="z2383" w:id="2277"/>
    <w:p>
      <w:pPr>
        <w:spacing w:after="0"/>
        <w:ind w:left="0"/>
        <w:jc w:val="both"/>
      </w:pPr>
      <w:r>
        <w:rPr>
          <w:rFonts w:ascii="Times New Roman"/>
          <w:b w:val="false"/>
          <w:i w:val="false"/>
          <w:color w:val="000000"/>
          <w:sz w:val="28"/>
        </w:rPr>
        <w:t>
      үздіксіз авто термиялық жұмыс режимі есебінен пайдалану шығыстарын азайту;</w:t>
      </w:r>
    </w:p>
    <w:bookmarkEnd w:id="2277"/>
    <w:bookmarkStart w:name="z2384" w:id="2278"/>
    <w:p>
      <w:pPr>
        <w:spacing w:after="0"/>
        <w:ind w:left="0"/>
        <w:jc w:val="both"/>
      </w:pPr>
      <w:r>
        <w:rPr>
          <w:rFonts w:ascii="Times New Roman"/>
          <w:b w:val="false"/>
          <w:i w:val="false"/>
          <w:color w:val="000000"/>
          <w:sz w:val="28"/>
        </w:rPr>
        <w:t>
      атмосфераға ластағыш заттар шығарындыларын азайту, жану температурасының жоғарылауына байланысты органикалық қосылыстардың (диоксиндер, фурандар) шығарылуын болдырмау.</w:t>
      </w:r>
    </w:p>
    <w:bookmarkEnd w:id="2278"/>
    <w:bookmarkStart w:name="z2385" w:id="2279"/>
    <w:p>
      <w:pPr>
        <w:spacing w:after="0"/>
        <w:ind w:left="0"/>
        <w:jc w:val="left"/>
      </w:pPr>
      <w:r>
        <w:rPr>
          <w:rFonts w:ascii="Times New Roman"/>
          <w:b/>
          <w:i w:val="false"/>
          <w:color w:val="000000"/>
        </w:rPr>
        <w:t xml:space="preserve"> 7.1.14. Гидротермиялық тотығу, "дымқыл" күйдіру</w:t>
      </w:r>
    </w:p>
    <w:bookmarkEnd w:id="2279"/>
    <w:bookmarkStart w:name="z2386" w:id="2280"/>
    <w:p>
      <w:pPr>
        <w:spacing w:after="0"/>
        <w:ind w:left="0"/>
        <w:jc w:val="both"/>
      </w:pPr>
      <w:r>
        <w:rPr>
          <w:rFonts w:ascii="Times New Roman"/>
          <w:b w:val="false"/>
          <w:i w:val="false"/>
          <w:color w:val="000000"/>
          <w:sz w:val="28"/>
        </w:rPr>
        <w:t>
      Бұл әдіс атмосфералық ауаға әсерін азайту үшін жануды қолданбай, сарқынды сулар тұнбасы мөлшерін едәуір азайтады. Терең қоюландырылған тұнба реакторда сыни нүктеден (374 °C) жоғары қызады және тиісті қысым кезінде компрессор беретін оттегімен химиялық тотығуға ұшырайды. Қалған қатты тотығатын заттарды жоғары класты тыңайтқыш ретінде пайдалануға болады.</w:t>
      </w:r>
    </w:p>
    <w:bookmarkEnd w:id="2280"/>
    <w:bookmarkStart w:name="z2387" w:id="2281"/>
    <w:p>
      <w:pPr>
        <w:spacing w:after="0"/>
        <w:ind w:left="0"/>
        <w:jc w:val="both"/>
      </w:pPr>
      <w:r>
        <w:rPr>
          <w:rFonts w:ascii="Times New Roman"/>
          <w:b w:val="false"/>
          <w:i w:val="false"/>
          <w:color w:val="000000"/>
          <w:sz w:val="28"/>
        </w:rPr>
        <w:t>
      Өңделген тұнба көлемін азайту әсері жану арқылы қол жеткізілгенге жақын, алайда, атмосфераға зиянды шығарындылар іс жүзінде жоқ.</w:t>
      </w:r>
    </w:p>
    <w:bookmarkEnd w:id="2281"/>
    <w:bookmarkStart w:name="z2388" w:id="2282"/>
    <w:p>
      <w:pPr>
        <w:spacing w:after="0"/>
        <w:ind w:left="0"/>
        <w:jc w:val="both"/>
      </w:pPr>
      <w:r>
        <w:rPr>
          <w:rFonts w:ascii="Times New Roman"/>
          <w:b w:val="false"/>
          <w:i w:val="false"/>
          <w:color w:val="000000"/>
          <w:sz w:val="28"/>
        </w:rPr>
        <w:t>
      Атмосфераға зиянды шығарындылардың болмауы. Тұнбадағы органикалық заттардың терең тотығуы.</w:t>
      </w:r>
    </w:p>
    <w:bookmarkEnd w:id="2282"/>
    <w:bookmarkStart w:name="z2389" w:id="2283"/>
    <w:p>
      <w:pPr>
        <w:spacing w:after="0"/>
        <w:ind w:left="0"/>
        <w:jc w:val="both"/>
      </w:pPr>
      <w:r>
        <w:rPr>
          <w:rFonts w:ascii="Times New Roman"/>
          <w:b w:val="false"/>
          <w:i w:val="false"/>
          <w:color w:val="000000"/>
          <w:sz w:val="28"/>
        </w:rPr>
        <w:t>
      Бұл әдісті іске асыруға әсер ететін факторлардың бірі аса жоғары қысыммен, жоғары температурамен, техникалық оттегімен жұмыс істеу кезінде ықтимал қауіптің жоғары деңгейі, жабдықтың, сол сияқты пайдалану шығындарының жоғары құны болып табылады.</w:t>
      </w:r>
    </w:p>
    <w:bookmarkEnd w:id="2283"/>
    <w:bookmarkStart w:name="z2390" w:id="2284"/>
    <w:p>
      <w:pPr>
        <w:spacing w:after="0"/>
        <w:ind w:left="0"/>
        <w:jc w:val="left"/>
      </w:pPr>
      <w:r>
        <w:rPr>
          <w:rFonts w:ascii="Times New Roman"/>
          <w:b/>
          <w:i w:val="false"/>
          <w:color w:val="000000"/>
        </w:rPr>
        <w:t xml:space="preserve"> 7.1.15. Сарқынды сулардың тұнбасын электроосмотикалық сусыздандыру</w:t>
      </w:r>
    </w:p>
    <w:bookmarkEnd w:id="2284"/>
    <w:bookmarkStart w:name="z2391" w:id="2285"/>
    <w:p>
      <w:pPr>
        <w:spacing w:after="0"/>
        <w:ind w:left="0"/>
        <w:jc w:val="both"/>
      </w:pPr>
      <w:r>
        <w:rPr>
          <w:rFonts w:ascii="Times New Roman"/>
          <w:b w:val="false"/>
          <w:i w:val="false"/>
          <w:color w:val="000000"/>
          <w:sz w:val="28"/>
        </w:rPr>
        <w:t>
      Технология сарқынды сулардың тұнбасын сусыздандыруға және сусыздандырылған тұнбадағы құрғақ заттардың құрамын арттыруға арналған.</w:t>
      </w:r>
    </w:p>
    <w:bookmarkEnd w:id="2285"/>
    <w:bookmarkStart w:name="z2392" w:id="2286"/>
    <w:p>
      <w:pPr>
        <w:spacing w:after="0"/>
        <w:ind w:left="0"/>
        <w:jc w:val="both"/>
      </w:pPr>
      <w:r>
        <w:rPr>
          <w:rFonts w:ascii="Times New Roman"/>
          <w:b w:val="false"/>
          <w:i w:val="false"/>
          <w:color w:val="000000"/>
          <w:sz w:val="28"/>
        </w:rPr>
        <w:t xml:space="preserve">
      Технология электрофорез әсерін қолдануға негізделген, онда бұдан бұрын сусыздандырылған тұнба тұрақты ток өткізетін электродтар арасындағы кеңістікке енеді. Пайда болған электрофоретикалық су ағыны бағытында сүзгілеу мембранасы орналасуы мүмкін. Процесс токқа төзімділік арқылы жылу шығарумен бірге жүретіндіктен, өңделетін тұнбаны 55 – 65 °C-ке дейін қыздыру жүреді. </w:t>
      </w:r>
    </w:p>
    <w:bookmarkEnd w:id="2286"/>
    <w:bookmarkStart w:name="z2393" w:id="2287"/>
    <w:p>
      <w:pPr>
        <w:spacing w:after="0"/>
        <w:ind w:left="0"/>
        <w:jc w:val="both"/>
      </w:pPr>
      <w:r>
        <w:rPr>
          <w:rFonts w:ascii="Times New Roman"/>
          <w:b w:val="false"/>
          <w:i w:val="false"/>
          <w:color w:val="000000"/>
          <w:sz w:val="28"/>
        </w:rPr>
        <w:t>
      Сусыздандырылған тұнбадағы құрғақ заттың мөлшері әдеттегі дегидратацияға қарағанда 8 – 10 %-ға (абсолютті) жоғары, бұл 25 – 40 %-ға (салыстырмалы) сәйкес келеді. Тұнбаны жылытудың жанама әсері оны зарарсыздандыруды қамтамасыз етеді.</w:t>
      </w:r>
    </w:p>
    <w:bookmarkEnd w:id="2287"/>
    <w:bookmarkStart w:name="z2394" w:id="2288"/>
    <w:p>
      <w:pPr>
        <w:spacing w:after="0"/>
        <w:ind w:left="0"/>
        <w:jc w:val="left"/>
      </w:pPr>
      <w:r>
        <w:rPr>
          <w:rFonts w:ascii="Times New Roman"/>
          <w:b/>
          <w:i w:val="false"/>
          <w:color w:val="000000"/>
        </w:rPr>
        <w:t xml:space="preserve"> 7.1.16.      Тұнбаны өңдеу құрылыстарының қайтарымды ағындарынан фосфаттардың кристалдануы</w:t>
      </w:r>
    </w:p>
    <w:bookmarkEnd w:id="2288"/>
    <w:bookmarkStart w:name="z2395" w:id="2289"/>
    <w:p>
      <w:pPr>
        <w:spacing w:after="0"/>
        <w:ind w:left="0"/>
        <w:jc w:val="both"/>
      </w:pPr>
      <w:r>
        <w:rPr>
          <w:rFonts w:ascii="Times New Roman"/>
          <w:b w:val="false"/>
          <w:i w:val="false"/>
          <w:color w:val="000000"/>
          <w:sz w:val="28"/>
        </w:rPr>
        <w:t>
      Технология тыңайтқыштарды өндіру мақсатында шикізат алу үшін фосфаттардан қайтарылатын ағындарды тазартуға арналған.</w:t>
      </w:r>
    </w:p>
    <w:bookmarkEnd w:id="2289"/>
    <w:bookmarkStart w:name="z2396" w:id="2290"/>
    <w:p>
      <w:pPr>
        <w:spacing w:after="0"/>
        <w:ind w:left="0"/>
        <w:jc w:val="both"/>
      </w:pPr>
      <w:r>
        <w:rPr>
          <w:rFonts w:ascii="Times New Roman"/>
          <w:b w:val="false"/>
          <w:i w:val="false"/>
          <w:color w:val="000000"/>
          <w:sz w:val="28"/>
        </w:rPr>
        <w:t>
      Технология реагент (магний тұзы) қосылған жалған сұйытылған құм қабаты бар реактордағы кері ағынды (әдетте ашытылған тұнбаны сусыздандырудан алынған фильтрат немесе фугат) өңдеуге негізделген. Магний, фосфаттар мен аммоний азотының өзара әрекеттесуі нәтижесінде ерімейтін зат – струвит (магний-аммоний фосфаты) түзіледі, оның кристалдану орталықтары сұйық қабат жағдайында құм бөлшектері болып табылады. Сипатталған технологияға сәйкес струвит тек кептіру мен буып-түюді қажет ететін дайын фосфор-азот тыңайтқышы.</w:t>
      </w:r>
    </w:p>
    <w:bookmarkEnd w:id="2290"/>
    <w:bookmarkStart w:name="z2397" w:id="2291"/>
    <w:p>
      <w:pPr>
        <w:spacing w:after="0"/>
        <w:ind w:left="0"/>
        <w:jc w:val="left"/>
      </w:pPr>
      <w:r>
        <w:rPr>
          <w:rFonts w:ascii="Times New Roman"/>
          <w:b/>
          <w:i w:val="false"/>
          <w:color w:val="000000"/>
        </w:rPr>
        <w:t xml:space="preserve"> 7.2. Энергия және ресурс үнемдеу саласындағы перспективалы техникалар</w:t>
      </w:r>
    </w:p>
    <w:bookmarkEnd w:id="2291"/>
    <w:bookmarkStart w:name="z2398" w:id="2292"/>
    <w:p>
      <w:pPr>
        <w:spacing w:after="0"/>
        <w:ind w:left="0"/>
        <w:jc w:val="both"/>
      </w:pPr>
      <w:r>
        <w:rPr>
          <w:rFonts w:ascii="Times New Roman"/>
          <w:b w:val="false"/>
          <w:i w:val="false"/>
          <w:color w:val="000000"/>
          <w:sz w:val="28"/>
        </w:rPr>
        <w:t>
      Сарқынды суларды биологиялық тазартудың заманауи технологияларында тиімдірек сорғыларды, электр қозғалтқыштарын, желдеткіштерді пайдалану, басқару және бақылау процестерін жақсарту және биогаздан электр энергиясын өндіру үшін күн панельдері немесе биогаз қондырғылары сияқты жаңартылатын энергия көздерін енгізу арқылы энергия тиімділігін арттыруға ұмтылады.</w:t>
      </w:r>
    </w:p>
    <w:bookmarkEnd w:id="2292"/>
    <w:bookmarkStart w:name="z2399" w:id="2293"/>
    <w:p>
      <w:pPr>
        <w:spacing w:after="0"/>
        <w:ind w:left="0"/>
        <w:jc w:val="left"/>
      </w:pPr>
      <w:r>
        <w:rPr>
          <w:rFonts w:ascii="Times New Roman"/>
          <w:b/>
          <w:i w:val="false"/>
          <w:color w:val="000000"/>
        </w:rPr>
        <w:t xml:space="preserve"> 7.2.1. Оңтайлы қуаттылықтағы энергияны үнемдейтін басқарылатын ауа үрлегіштерді қолдану</w:t>
      </w:r>
    </w:p>
    <w:bookmarkEnd w:id="2293"/>
    <w:bookmarkStart w:name="z2400" w:id="2294"/>
    <w:p>
      <w:pPr>
        <w:spacing w:after="0"/>
        <w:ind w:left="0"/>
        <w:jc w:val="both"/>
      </w:pPr>
      <w:r>
        <w:rPr>
          <w:rFonts w:ascii="Times New Roman"/>
          <w:b w:val="false"/>
          <w:i w:val="false"/>
          <w:color w:val="000000"/>
          <w:sz w:val="28"/>
        </w:rPr>
        <w:t>
      Ауа үрлегіштер тұтынылатын электр энергиясын үнемдеуді қамтамасыз ететін негізгі элемент болып табылады. Барлық басқа элементтер ауа беру қажеттілігін қысқартуға немесе ауа ағынына төзімділікті төмендетуге мүмкіндік береді. Бірақ, егер бұл ретте ПӘК төмен, басқарылмайтын ескі ауа үрлегішті қалдырсақ, үнемдеу болмайды.</w:t>
      </w:r>
    </w:p>
    <w:bookmarkEnd w:id="2294"/>
    <w:bookmarkStart w:name="z2401" w:id="2295"/>
    <w:p>
      <w:pPr>
        <w:spacing w:after="0"/>
        <w:ind w:left="0"/>
        <w:jc w:val="both"/>
      </w:pPr>
      <w:r>
        <w:rPr>
          <w:rFonts w:ascii="Times New Roman"/>
          <w:b w:val="false"/>
          <w:i w:val="false"/>
          <w:color w:val="000000"/>
          <w:sz w:val="28"/>
        </w:rPr>
        <w:t>
      Алайда, басқарылатын ауа үрлегішті, дәлірек айтқанда, бірнеше басқарылатын компрессорлар блогын қолдану әлдеқайда тиімді. Бұл тәулік ішінде айтарлықтай өзгеретін, сондай-ақ жыл мезгіліне және басқа факторларға байланысты өзгеретін қажеттілікке сәйкес ауа беруді қамтамасыз етуге мүмкіндік береді. Басқарылмайтын ауа үрлегіштердің әдеттегі тұрақты ауамен қамтамасыз етілуі әрқашан артық болып табылады және электр энергиясының артық жұмсалуына, ал кейбір жағдайларда аэротенктердегі оттегінің артық болуына байланысты нитрификация-денитрификация процесінің бұзылуына алып келеді. Бұл ретте ауа берудің жетіспеушілігі КТС ШЖК өрімдерінің шығуындағы ағындағы ластағыш заттардың асып кетуіне әкеледі, ал бұған жол берілмеуге тиіс.</w:t>
      </w:r>
    </w:p>
    <w:bookmarkEnd w:id="2295"/>
    <w:bookmarkStart w:name="z2402" w:id="2296"/>
    <w:p>
      <w:pPr>
        <w:spacing w:after="0"/>
        <w:ind w:left="0"/>
        <w:jc w:val="both"/>
      </w:pPr>
      <w:r>
        <w:rPr>
          <w:rFonts w:ascii="Times New Roman"/>
          <w:b w:val="false"/>
          <w:i w:val="false"/>
          <w:color w:val="000000"/>
          <w:sz w:val="28"/>
        </w:rPr>
        <w:t>
      Аэротенктердегі еріген оттегінің деңгейін тұрақты бақылау кезінде ауа беруді дәл басқару (және кейбір жағдайларда – аэротенктерден шығатын ағындағы аммоний мен басқа да ластағыш заттардың концентрациясын тұрақты автоматты бақылау кезінде) тазартылған ағындардың қолданыстағы нормативтерге кепілдік берілген сәйкестігі кезінде энергия тұтынудың оңтайлы деңгейін қамтамасыз етеді.</w:t>
      </w:r>
    </w:p>
    <w:bookmarkEnd w:id="2296"/>
    <w:bookmarkStart w:name="z2403" w:id="2297"/>
    <w:p>
      <w:pPr>
        <w:spacing w:after="0"/>
        <w:ind w:left="0"/>
        <w:jc w:val="both"/>
      </w:pPr>
      <w:r>
        <w:rPr>
          <w:rFonts w:ascii="Times New Roman"/>
          <w:b w:val="false"/>
          <w:i w:val="false"/>
          <w:color w:val="000000"/>
          <w:sz w:val="28"/>
        </w:rPr>
        <w:t>
      Блокта бірнеше ауа үрлегіштің болу қажеттілігі (мысалы, екі үлкен және екі кішкентай) ауа компрессорының реттеу ауқымының өте шектеулі болуына байланысты. Ол ең жақсы жағдайда 35 %-дан 100 %-ға дейін, көбінесе 45 %-дан 100 %-ға дейін болады. Сондықтан бір басқарылатын ауа үрлегіш қажеттіліктің тәуліктік және маусымдық өзгерістерін ескере отырып, әрқашан оңтайлы ауа беруді қамтамасыз ете алмайды.</w:t>
      </w:r>
    </w:p>
    <w:bookmarkEnd w:id="2297"/>
    <w:bookmarkStart w:name="z2404" w:id="2298"/>
    <w:p>
      <w:pPr>
        <w:spacing w:after="0"/>
        <w:ind w:left="0"/>
        <w:jc w:val="left"/>
      </w:pPr>
      <w:r>
        <w:rPr>
          <w:rFonts w:ascii="Times New Roman"/>
          <w:b/>
          <w:i w:val="false"/>
          <w:color w:val="000000"/>
        </w:rPr>
        <w:t xml:space="preserve"> 7.2.2. Ауа шығын өлшегіштерін қолдану</w:t>
      </w:r>
    </w:p>
    <w:bookmarkEnd w:id="2298"/>
    <w:bookmarkStart w:name="z2405" w:id="2299"/>
    <w:p>
      <w:pPr>
        <w:spacing w:after="0"/>
        <w:ind w:left="0"/>
        <w:jc w:val="both"/>
      </w:pPr>
      <w:r>
        <w:rPr>
          <w:rFonts w:ascii="Times New Roman"/>
          <w:b w:val="false"/>
          <w:i w:val="false"/>
          <w:color w:val="000000"/>
          <w:sz w:val="28"/>
        </w:rPr>
        <w:t>
      Энергияны үнемдеу тұрғысынан аэрация жүйесіндегі ауа шығынын өлшегіштердің негізгі міндеті ауаны беру процесін тұрақтандыру болып табылады, бұл басқару жүйесі үшін еріген оттегі концентрациясының шегін төмендетуге мүмкіндік береді.</w:t>
      </w:r>
    </w:p>
    <w:bookmarkEnd w:id="2299"/>
    <w:bookmarkStart w:name="z2406" w:id="2300"/>
    <w:p>
      <w:pPr>
        <w:spacing w:after="0"/>
        <w:ind w:left="0"/>
        <w:jc w:val="both"/>
      </w:pPr>
      <w:r>
        <w:rPr>
          <w:rFonts w:ascii="Times New Roman"/>
          <w:b w:val="false"/>
          <w:i w:val="false"/>
          <w:color w:val="000000"/>
          <w:sz w:val="28"/>
        </w:rPr>
        <w:t>
      Ауа үрлегіштер блогынан бірнеше аэротенктерге ауа беру жүйесі басқару тұрғысынан өте күрделі. Онда, кез келген пневматикалық жүйедегідей, кері байланыс датчиктерінен басқару әсерлері мен сигналдарын пысықтау кезінде өзара әсер ету және кешігулер болады. Сондықтан еріген оттегінің нақты концентрациясы берілген мәнге (нүктеге) жақын үнемі өзгеріп отырады. Ауа шығын өлшегіштерінің және барлық клапандарды басқарудың жалпы жүйесінің болуы жүйенің реакция уақытын едәуір қысқартуға және тербелістерді азайтуға мүмкіндік береді. Бұл, өз кезегінде, аммоний ШЖК және басқа да зиянды заттардан асып кетуден қорықпай, шекті мәнді төмендетуге мүмкіндік береді. Binder GmbH компаниясының тәжірибесінен шығын өлшегіштерден алынатын деректерді басқару жүйесіне енгізу шамамен 10 % қосымша электр энергиясын үнемдеуге мүмкіндік береді.</w:t>
      </w:r>
    </w:p>
    <w:bookmarkEnd w:id="2300"/>
    <w:bookmarkStart w:name="z2407" w:id="2301"/>
    <w:p>
      <w:pPr>
        <w:spacing w:after="0"/>
        <w:ind w:left="0"/>
        <w:jc w:val="left"/>
      </w:pPr>
      <w:r>
        <w:rPr>
          <w:rFonts w:ascii="Times New Roman"/>
          <w:b/>
          <w:i w:val="false"/>
          <w:color w:val="000000"/>
        </w:rPr>
        <w:t xml:space="preserve"> 8. Қосымша түсініктемелер мен ұсынымдар</w:t>
      </w:r>
    </w:p>
    <w:bookmarkEnd w:id="2301"/>
    <w:bookmarkStart w:name="z2408" w:id="2302"/>
    <w:p>
      <w:pPr>
        <w:spacing w:after="0"/>
        <w:ind w:left="0"/>
        <w:jc w:val="both"/>
      </w:pPr>
      <w:r>
        <w:rPr>
          <w:rFonts w:ascii="Times New Roman"/>
          <w:b w:val="false"/>
          <w:i w:val="false"/>
          <w:color w:val="000000"/>
          <w:sz w:val="28"/>
        </w:rPr>
        <w:t>
      ЕҚТ бойынша анықтамалық Қазақстан Республикасы Экология кодексінің 113-бабына сәйкес әзірленді.</w:t>
      </w:r>
    </w:p>
    <w:bookmarkEnd w:id="2302"/>
    <w:bookmarkStart w:name="z2409" w:id="2303"/>
    <w:p>
      <w:pPr>
        <w:spacing w:after="0"/>
        <w:ind w:left="0"/>
        <w:jc w:val="both"/>
      </w:pPr>
      <w:r>
        <w:rPr>
          <w:rFonts w:ascii="Times New Roman"/>
          <w:b w:val="false"/>
          <w:i w:val="false"/>
          <w:color w:val="000000"/>
          <w:sz w:val="28"/>
        </w:rPr>
        <w:t>
      ЕҚТ бойынша анықтамалықты әзірлеудің бірінші кезеңі КТА жүргізу болды, оның барысында Қазақстан Республикасы елді мекендерінің орталықтандырылған су бұру жүйелерінің сарқынды суларын тазарту жөніндегі кәсіпорындардың ағымдағы жай-күйіне сараптамалық баға берілді. Бұл аудит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берді. Сондай-ақ технологиялардың ЕҚТ қағидаттарына сәйкестігіне талдау жүргізілді.</w:t>
      </w:r>
    </w:p>
    <w:bookmarkEnd w:id="2303"/>
    <w:bookmarkStart w:name="z2410" w:id="2304"/>
    <w:p>
      <w:pPr>
        <w:spacing w:after="0"/>
        <w:ind w:left="0"/>
        <w:jc w:val="both"/>
      </w:pPr>
      <w:r>
        <w:rPr>
          <w:rFonts w:ascii="Times New Roman"/>
          <w:b w:val="false"/>
          <w:i w:val="false"/>
          <w:color w:val="000000"/>
          <w:sz w:val="28"/>
        </w:rPr>
        <w:t>
      Сараптамалық бағалаудың негізгі мақсаты Қазақстан Республикасы саласының қолданыстағы жағдайға технологиялық жай-күйін айқындау, сондай-ақ ЕҚТ параметрлеріне сәйкес кәсіпорындарды бағалау болып табылады.</w:t>
      </w:r>
    </w:p>
    <w:bookmarkEnd w:id="2304"/>
    <w:bookmarkStart w:name="z2411" w:id="2305"/>
    <w:p>
      <w:pPr>
        <w:spacing w:after="0"/>
        <w:ind w:left="0"/>
        <w:jc w:val="both"/>
      </w:pPr>
      <w:r>
        <w:rPr>
          <w:rFonts w:ascii="Times New Roman"/>
          <w:b w:val="false"/>
          <w:i w:val="false"/>
          <w:color w:val="000000"/>
          <w:sz w:val="28"/>
        </w:rPr>
        <w:t>
      ЕҚТ өлшемшарттарына сәйкестігін бағалау Еуропалық парламенттің және ЕО Кеңесінің 2010/75 /ЕО "Өнеркәсіптік шығарындылар және /немесе төгінділер туралы (ластанудың кешенді алдын алу және бақылау туралы)" директивасына сәйкес, сондай-ақ осы ЕҚТ бойынша анықтамалықтың 2-бөлімінде көрсетілген ЕҚТ-ға жатқызу әдіснамасына сәйкес белгіленді.</w:t>
      </w:r>
    </w:p>
    <w:bookmarkEnd w:id="2305"/>
    <w:bookmarkStart w:name="z2412" w:id="2306"/>
    <w:p>
      <w:pPr>
        <w:spacing w:after="0"/>
        <w:ind w:left="0"/>
        <w:jc w:val="both"/>
      </w:pPr>
      <w:r>
        <w:rPr>
          <w:rFonts w:ascii="Times New Roman"/>
          <w:b w:val="false"/>
          <w:i w:val="false"/>
          <w:color w:val="000000"/>
          <w:sz w:val="28"/>
        </w:rPr>
        <w:t xml:space="preserve">
      КТА-да қолданылатын технологиялар, жабдықтар, ластағыш заттардың шығарындылары мен төгінділері, өндіріс қалдықтарының пайда болуы, сондай- ақ әдеби дереккөздер, экологиялық есептердің нормативтік құжаттамасы негізінде қоршаған ортаға әсер етудің, энергия мен ресурстарды тұтынудың басқа аспектілері туралы саланың ақпаратына талдау және жүйелеу жүргізілді. </w:t>
      </w:r>
    </w:p>
    <w:bookmarkEnd w:id="2306"/>
    <w:bookmarkStart w:name="z2413" w:id="2307"/>
    <w:p>
      <w:pPr>
        <w:spacing w:after="0"/>
        <w:ind w:left="0"/>
        <w:jc w:val="both"/>
      </w:pPr>
      <w:r>
        <w:rPr>
          <w:rFonts w:ascii="Times New Roman"/>
          <w:b w:val="false"/>
          <w:i w:val="false"/>
          <w:color w:val="000000"/>
          <w:sz w:val="28"/>
        </w:rPr>
        <w:t>
      Ақпарат жинау үшін кәсіпорындарға бекітілген шаблондар негізінде сауалнама нысандары жіберілді. Кәсіпорындардан ұсынылған деректерді талдау технологияларды қолданудың әртүрлі аспектілері, соның ішінде технологиялық көрсеткіштер бойынша ақпараттың жеткіліксіздігі туралы қорытынды жасауға мүмкіндік береді. Анықтамалықтың осы редакциясында кәсіпорындар ұсынған нақты нәтижелер қолданылды.</w:t>
      </w:r>
    </w:p>
    <w:bookmarkEnd w:id="2307"/>
    <w:bookmarkStart w:name="z2414" w:id="2308"/>
    <w:p>
      <w:pPr>
        <w:spacing w:after="0"/>
        <w:ind w:left="0"/>
        <w:jc w:val="both"/>
      </w:pPr>
      <w:r>
        <w:rPr>
          <w:rFonts w:ascii="Times New Roman"/>
          <w:b w:val="false"/>
          <w:i w:val="false"/>
          <w:color w:val="000000"/>
          <w:sz w:val="28"/>
        </w:rPr>
        <w:t>
      ЕҚТ бойынша "Елді мекендердің орталықтандырылған су бұру жүйелерінің сарқынды суларын тазарту" анықтамалығының құрылымы Қазақстан Республикасының қолданыстағы НҚА-на сәйкес, сондай-ақ жүргізілген КТА нәтижелері бойынша әзірленді.</w:t>
      </w:r>
    </w:p>
    <w:bookmarkEnd w:id="2308"/>
    <w:bookmarkStart w:name="z2415" w:id="2309"/>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практикада қолданылатын, бірақ Қазақстан Республикасындағы кәсіпорындарда енгізілмеген озық технологиялар да жатқызылған.</w:t>
      </w:r>
    </w:p>
    <w:bookmarkEnd w:id="2309"/>
    <w:bookmarkStart w:name="z2416" w:id="2310"/>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ендіруге қатысты мынадай ұсынымдар тұжырымдалды:</w:t>
      </w:r>
    </w:p>
    <w:bookmarkEnd w:id="2310"/>
    <w:bookmarkStart w:name="z2417" w:id="2311"/>
    <w:p>
      <w:pPr>
        <w:spacing w:after="0"/>
        <w:ind w:left="0"/>
        <w:jc w:val="both"/>
      </w:pPr>
      <w:r>
        <w:rPr>
          <w:rFonts w:ascii="Times New Roman"/>
          <w:b w:val="false"/>
          <w:i w:val="false"/>
          <w:color w:val="000000"/>
          <w:sz w:val="28"/>
        </w:rPr>
        <w:t>
      кәсіпорындарға ластағыш заттардың, әсіресе маркерлік заттардың қоршаған ортаға эмиссияларының деңгейлері, шикізат пен энергия ресурстарын тұтыну, сондай-ақ негізгі және табиғатты қорғау жабдықтарын жаңғыртуды жүргізу, ЕҚТ ендірудің экономикалық аспектілері туралы мәліметтерді жинауды, жүйелеуді және сақтауды жүзеге асыру ұсынылады;</w:t>
      </w:r>
    </w:p>
    <w:bookmarkEnd w:id="2311"/>
    <w:bookmarkStart w:name="z2418" w:id="2312"/>
    <w:p>
      <w:pPr>
        <w:spacing w:after="0"/>
        <w:ind w:left="0"/>
        <w:jc w:val="both"/>
      </w:pPr>
      <w:r>
        <w:rPr>
          <w:rFonts w:ascii="Times New Roman"/>
          <w:b w:val="false"/>
          <w:i w:val="false"/>
          <w:color w:val="000000"/>
          <w:sz w:val="28"/>
        </w:rPr>
        <w:t xml:space="preserve">
      технологиялық объектілерді жобалау, пайдалану, реконструкциялау, жаңғырту кезінде қоршаған ортаға әсер етудің физикалық факторларын мониторингтеуге, бақылауға және азайтуға назар аудару қажет; </w:t>
      </w:r>
    </w:p>
    <w:bookmarkEnd w:id="2312"/>
    <w:bookmarkStart w:name="z2419" w:id="2313"/>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критерийлері ретінде энергия тиімділігін арттыруды, ресурс үнемдеуді, өндіріс объектілерінің қоршаған ортаға теріс әсерін азайтуды пайдалану керек.</w:t>
      </w:r>
    </w:p>
    <w:bookmarkEnd w:id="2313"/>
    <w:bookmarkStart w:name="z2420" w:id="2314"/>
    <w:p>
      <w:pPr>
        <w:spacing w:after="0"/>
        <w:ind w:left="0"/>
        <w:jc w:val="left"/>
      </w:pPr>
      <w:r>
        <w:rPr>
          <w:rFonts w:ascii="Times New Roman"/>
          <w:b/>
          <w:i w:val="false"/>
          <w:color w:val="000000"/>
        </w:rPr>
        <w:t xml:space="preserve"> Библиография</w:t>
      </w:r>
    </w:p>
    <w:bookmarkEnd w:id="2314"/>
    <w:bookmarkStart w:name="z2421" w:id="2315"/>
    <w:p>
      <w:pPr>
        <w:spacing w:after="0"/>
        <w:ind w:left="0"/>
        <w:jc w:val="both"/>
      </w:pPr>
      <w:r>
        <w:rPr>
          <w:rFonts w:ascii="Times New Roman"/>
          <w:b w:val="false"/>
          <w:i w:val="false"/>
          <w:color w:val="000000"/>
          <w:sz w:val="28"/>
        </w:rPr>
        <w:t xml:space="preserve">
      1. 2021 жылғы 2 қаңтардағы Қазақстан Республикасының Экология кодексі. </w:t>
      </w:r>
    </w:p>
    <w:bookmarkEnd w:id="2315"/>
    <w:bookmarkStart w:name="z2422" w:id="2316"/>
    <w:p>
      <w:pPr>
        <w:spacing w:after="0"/>
        <w:ind w:left="0"/>
        <w:jc w:val="both"/>
      </w:pPr>
      <w:r>
        <w:rPr>
          <w:rFonts w:ascii="Times New Roman"/>
          <w:b w:val="false"/>
          <w:i w:val="false"/>
          <w:color w:val="000000"/>
          <w:sz w:val="28"/>
        </w:rPr>
        <w:t>
      2.2003 жылғы 9 шілдедегі Қазақстан Республикасының Су кодексі.</w:t>
      </w:r>
    </w:p>
    <w:bookmarkEnd w:id="2316"/>
    <w:bookmarkStart w:name="z2423" w:id="2317"/>
    <w:p>
      <w:pPr>
        <w:spacing w:after="0"/>
        <w:ind w:left="0"/>
        <w:jc w:val="both"/>
      </w:pPr>
      <w:r>
        <w:rPr>
          <w:rFonts w:ascii="Times New Roman"/>
          <w:b w:val="false"/>
          <w:i w:val="false"/>
          <w:color w:val="000000"/>
          <w:sz w:val="28"/>
        </w:rPr>
        <w:t>
      3.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w:t>
      </w:r>
    </w:p>
    <w:bookmarkEnd w:id="2317"/>
    <w:bookmarkStart w:name="z2424" w:id="2318"/>
    <w:p>
      <w:pPr>
        <w:spacing w:after="0"/>
        <w:ind w:left="0"/>
        <w:jc w:val="both"/>
      </w:pPr>
      <w:r>
        <w:rPr>
          <w:rFonts w:ascii="Times New Roman"/>
          <w:b w:val="false"/>
          <w:i w:val="false"/>
          <w:color w:val="000000"/>
          <w:sz w:val="28"/>
        </w:rPr>
        <w:t>
      4. "Елді мекендердің су бұру жүйелеріне сарқынды суларды қабылдау қағидаларын бекіту туралы" Қазақстан Республикасы Ұлттық экономика министрінің 2015 жылғы 20 шілдедегі № 546 бұйрығы.</w:t>
      </w:r>
    </w:p>
    <w:bookmarkEnd w:id="2318"/>
    <w:bookmarkStart w:name="z2425" w:id="2319"/>
    <w:p>
      <w:pPr>
        <w:spacing w:after="0"/>
        <w:ind w:left="0"/>
        <w:jc w:val="both"/>
      </w:pPr>
      <w:r>
        <w:rPr>
          <w:rFonts w:ascii="Times New Roman"/>
          <w:b w:val="false"/>
          <w:i w:val="false"/>
          <w:color w:val="000000"/>
          <w:sz w:val="28"/>
        </w:rPr>
        <w:t>
      5. "Қалалық сарқынды суларды тазарту туралы" 1991 жылғы 21 мамырдағы 91/271/ЕЭҚ Кеңес директивасы.</w:t>
      </w:r>
    </w:p>
    <w:bookmarkEnd w:id="2319"/>
    <w:bookmarkStart w:name="z2426" w:id="2320"/>
    <w:p>
      <w:pPr>
        <w:spacing w:after="0"/>
        <w:ind w:left="0"/>
        <w:jc w:val="both"/>
      </w:pPr>
      <w:r>
        <w:rPr>
          <w:rFonts w:ascii="Times New Roman"/>
          <w:b w:val="false"/>
          <w:i w:val="false"/>
          <w:color w:val="000000"/>
          <w:sz w:val="28"/>
        </w:rPr>
        <w:t>
      6. 2007 жылғы 15 қарашада қабылданған "Қалалық сарқынды суларды тазарту" 28E/5 ұсынымы.</w:t>
      </w:r>
    </w:p>
    <w:bookmarkEnd w:id="2320"/>
    <w:bookmarkStart w:name="z2427" w:id="2321"/>
    <w:p>
      <w:pPr>
        <w:spacing w:after="0"/>
        <w:ind w:left="0"/>
        <w:jc w:val="both"/>
      </w:pPr>
      <w:r>
        <w:rPr>
          <w:rFonts w:ascii="Times New Roman"/>
          <w:b w:val="false"/>
          <w:i w:val="false"/>
          <w:color w:val="000000"/>
          <w:sz w:val="28"/>
        </w:rPr>
        <w:t>
      7. Best Available Techniques (BAT) Reference Document for Common Waste Water and Waste Gas Treatment/Management Systems in the Chemical Sector/ Химиялық сектордағы сарқынды суларды және пайдаланылған газдарды тазартудың/басқарудың жалпы жүйелері.</w:t>
      </w:r>
    </w:p>
    <w:bookmarkEnd w:id="2321"/>
    <w:bookmarkStart w:name="z2428" w:id="2322"/>
    <w:p>
      <w:pPr>
        <w:spacing w:after="0"/>
        <w:ind w:left="0"/>
        <w:jc w:val="both"/>
      </w:pPr>
      <w:r>
        <w:rPr>
          <w:rFonts w:ascii="Times New Roman"/>
          <w:b w:val="false"/>
          <w:i w:val="false"/>
          <w:color w:val="000000"/>
          <w:sz w:val="28"/>
        </w:rPr>
        <w:t>
      8. Еуропалық парламент пен Кеңестің Химиялық сектордағы сарқынды суларды және пайдаланылған газдарды тазартудың/басқарудың жалпы жүйелеріне арналған 2010/75 /ЕО директивасына сәйкес ең үздік қолжетімді әдістер (ЕҚТ) туралы тұжырымдарды белгілейтін 2016 жылғы 30 мамырдағы 2016/902 Комиссияның (ЕО) атқарушылық шешімі (C (2016) құжатқа сәйкес хабарлама).</w:t>
      </w:r>
    </w:p>
    <w:bookmarkEnd w:id="2322"/>
    <w:bookmarkStart w:name="z2429" w:id="2323"/>
    <w:p>
      <w:pPr>
        <w:spacing w:after="0"/>
        <w:ind w:left="0"/>
        <w:jc w:val="both"/>
      </w:pPr>
      <w:r>
        <w:rPr>
          <w:rFonts w:ascii="Times New Roman"/>
          <w:b w:val="false"/>
          <w:i w:val="false"/>
          <w:color w:val="000000"/>
          <w:sz w:val="28"/>
        </w:rPr>
        <w:t>
      9. Reference Document On Best Available Techniques For Energy Efficiency, ЕС 09/2021.</w:t>
      </w:r>
    </w:p>
    <w:bookmarkEnd w:id="2323"/>
    <w:bookmarkStart w:name="z2430" w:id="2324"/>
    <w:p>
      <w:pPr>
        <w:spacing w:after="0"/>
        <w:ind w:left="0"/>
        <w:jc w:val="both"/>
      </w:pPr>
      <w:r>
        <w:rPr>
          <w:rFonts w:ascii="Times New Roman"/>
          <w:b w:val="false"/>
          <w:i w:val="false"/>
          <w:color w:val="000000"/>
          <w:sz w:val="28"/>
        </w:rPr>
        <w:t>
      10. 10-2019 "Елді мекендердің, қалалық округтердің орталықтандырылған су бұру жүйелерін пайдалана отырып, сарқынды суларды тазарту" АТА.</w:t>
      </w:r>
    </w:p>
    <w:bookmarkEnd w:id="2324"/>
    <w:bookmarkStart w:name="z2431" w:id="2325"/>
    <w:p>
      <w:pPr>
        <w:spacing w:after="0"/>
        <w:ind w:left="0"/>
        <w:jc w:val="both"/>
      </w:pPr>
      <w:r>
        <w:rPr>
          <w:rFonts w:ascii="Times New Roman"/>
          <w:b w:val="false"/>
          <w:i w:val="false"/>
          <w:color w:val="000000"/>
          <w:sz w:val="28"/>
        </w:rPr>
        <w:t>
      11. 48-2017 "Шаруашылық және (немесе) өзге де қызметті жүзеге асыру кезінде энергетикалық тиімділікті арттыру" АТА.</w:t>
      </w:r>
    </w:p>
    <w:bookmarkEnd w:id="2325"/>
    <w:bookmarkStart w:name="z2432" w:id="2326"/>
    <w:p>
      <w:pPr>
        <w:spacing w:after="0"/>
        <w:ind w:left="0"/>
        <w:jc w:val="both"/>
      </w:pPr>
      <w:r>
        <w:rPr>
          <w:rFonts w:ascii="Times New Roman"/>
          <w:b w:val="false"/>
          <w:i w:val="false"/>
          <w:color w:val="000000"/>
          <w:sz w:val="28"/>
        </w:rPr>
        <w:t>
      12. Industrial Emissions Directive 2010/75 /EU Integrated Pollution Prevention and Control/ Еуропалық парламент пен Кеңестің "Өнеркәсіптік шығарындылар және/ немесе төгінділер туралы (ластанудың кешенді алдын алу және бақылау туралы)" 2010/75 /EО директивасы.</w:t>
      </w:r>
    </w:p>
    <w:bookmarkEnd w:id="2326"/>
    <w:bookmarkStart w:name="z2433" w:id="2327"/>
    <w:p>
      <w:pPr>
        <w:spacing w:after="0"/>
        <w:ind w:left="0"/>
        <w:jc w:val="both"/>
      </w:pPr>
      <w:r>
        <w:rPr>
          <w:rFonts w:ascii="Times New Roman"/>
          <w:b w:val="false"/>
          <w:i w:val="false"/>
          <w:color w:val="000000"/>
          <w:sz w:val="28"/>
        </w:rPr>
        <w:t>
      13. "Қазақстан Республикасындағы сумен жабдықтау және су бұру жүйелері құрылыстарының жұмысы туралы" Қазақстан Республикасының Стратегиялық жоспарлау және реформалар агенттігі (релиз күні: 18.05.2023).</w:t>
      </w:r>
    </w:p>
    <w:bookmarkEnd w:id="2327"/>
    <w:bookmarkStart w:name="z2434" w:id="2328"/>
    <w:p>
      <w:pPr>
        <w:spacing w:after="0"/>
        <w:ind w:left="0"/>
        <w:jc w:val="both"/>
      </w:pPr>
      <w:r>
        <w:rPr>
          <w:rFonts w:ascii="Times New Roman"/>
          <w:b w:val="false"/>
          <w:i w:val="false"/>
          <w:color w:val="000000"/>
          <w:sz w:val="28"/>
        </w:rPr>
        <w:t>
      14. Hamawand, I. Energy Consumption in Water/Wastewater Treatment Industry-Optimisation Potentials. Energies 2023, 16, 2433.</w:t>
      </w:r>
    </w:p>
    <w:bookmarkEnd w:id="2328"/>
    <w:bookmarkStart w:name="z2435" w:id="2329"/>
    <w:p>
      <w:pPr>
        <w:spacing w:after="0"/>
        <w:ind w:left="0"/>
        <w:jc w:val="both"/>
      </w:pPr>
      <w:r>
        <w:rPr>
          <w:rFonts w:ascii="Times New Roman"/>
          <w:b w:val="false"/>
          <w:i w:val="false"/>
          <w:color w:val="000000"/>
          <w:sz w:val="28"/>
        </w:rPr>
        <w:t>
      15. Электр энергетикасын дамыту және энергия үнемдеу институты. [Электрондық ресурс]. URL: https://aisger.kz/.</w:t>
      </w:r>
    </w:p>
    <w:bookmarkEnd w:id="2329"/>
    <w:bookmarkStart w:name="z2436" w:id="2330"/>
    <w:p>
      <w:pPr>
        <w:spacing w:after="0"/>
        <w:ind w:left="0"/>
        <w:jc w:val="both"/>
      </w:pPr>
      <w:r>
        <w:rPr>
          <w:rFonts w:ascii="Times New Roman"/>
          <w:b w:val="false"/>
          <w:i w:val="false"/>
          <w:color w:val="000000"/>
          <w:sz w:val="28"/>
        </w:rPr>
        <w:t>
      16. ВильсонЕ.В., БуткоД.А. Актуализация технологии очистки сточных вод на базе наилучших доступных технологий // Еуразиялық ғылым хабаршысы, 2019 №4.</w:t>
      </w:r>
    </w:p>
    <w:bookmarkEnd w:id="2330"/>
    <w:bookmarkStart w:name="z2437" w:id="2331"/>
    <w:p>
      <w:pPr>
        <w:spacing w:after="0"/>
        <w:ind w:left="0"/>
        <w:jc w:val="both"/>
      </w:pPr>
      <w:r>
        <w:rPr>
          <w:rFonts w:ascii="Times New Roman"/>
          <w:b w:val="false"/>
          <w:i w:val="false"/>
          <w:color w:val="000000"/>
          <w:sz w:val="28"/>
        </w:rPr>
        <w:t>
      17. Singh, P., Carliell-Marquet, C. &amp; Kansal, A. Energy pattern analysis of a wastewater treatment plant. Appl Water Sci 2, 221–226 (2012).</w:t>
      </w:r>
    </w:p>
    <w:bookmarkEnd w:id="2331"/>
    <w:bookmarkStart w:name="z2438" w:id="2332"/>
    <w:p>
      <w:pPr>
        <w:spacing w:after="0"/>
        <w:ind w:left="0"/>
        <w:jc w:val="both"/>
      </w:pPr>
      <w:r>
        <w:rPr>
          <w:rFonts w:ascii="Times New Roman"/>
          <w:b w:val="false"/>
          <w:i w:val="false"/>
          <w:color w:val="000000"/>
          <w:sz w:val="28"/>
        </w:rPr>
        <w:t>
      18. M. Vaccari, P. Foladori, S. Nembrini, F. Vitali; Benchmarking of energy consumption in municipal wastewater treatment plants – a survey of over 200 plants in Italy. Water Sci Technol 14 May 2018; 77 (9): 2242–2252.</w:t>
      </w:r>
    </w:p>
    <w:bookmarkEnd w:id="2332"/>
    <w:bookmarkStart w:name="z2439" w:id="2333"/>
    <w:p>
      <w:pPr>
        <w:spacing w:after="0"/>
        <w:ind w:left="0"/>
        <w:jc w:val="both"/>
      </w:pPr>
      <w:r>
        <w:rPr>
          <w:rFonts w:ascii="Times New Roman"/>
          <w:b w:val="false"/>
          <w:i w:val="false"/>
          <w:color w:val="000000"/>
          <w:sz w:val="28"/>
        </w:rPr>
        <w:t>
      19. Gallo, M.; Malluta, D.; Del Borghi, A.; Gagliano, E. A Critical Review on Methodologies for the Energy Benchmarking of Wastewater Treatment Plants. Sustainability 2024, 16, 1922. https://doi.org/10.3390/su16051922.</w:t>
      </w:r>
    </w:p>
    <w:bookmarkEnd w:id="2333"/>
    <w:bookmarkStart w:name="z2440" w:id="2334"/>
    <w:p>
      <w:pPr>
        <w:spacing w:after="0"/>
        <w:ind w:left="0"/>
        <w:jc w:val="both"/>
      </w:pPr>
      <w:r>
        <w:rPr>
          <w:rFonts w:ascii="Times New Roman"/>
          <w:b w:val="false"/>
          <w:i w:val="false"/>
          <w:color w:val="000000"/>
          <w:sz w:val="28"/>
        </w:rPr>
        <w:t>
      20. Lauri Pöyry, Petri Ukkonen, Michela Mulas, Anna Mikola; Modelling solution for estimating aeration energy of wastewater treatment plants. Water Sci Technol 15 December 2021; 84 (12): 3941–3951. doi: https://doi.org/10.2166/wst.2021.481.</w:t>
      </w:r>
    </w:p>
    <w:bookmarkEnd w:id="2334"/>
    <w:bookmarkStart w:name="z2441" w:id="2335"/>
    <w:p>
      <w:pPr>
        <w:spacing w:after="0"/>
        <w:ind w:left="0"/>
        <w:jc w:val="both"/>
      </w:pPr>
      <w:r>
        <w:rPr>
          <w:rFonts w:ascii="Times New Roman"/>
          <w:b w:val="false"/>
          <w:i w:val="false"/>
          <w:color w:val="000000"/>
          <w:sz w:val="28"/>
        </w:rPr>
        <w:t xml:space="preserve">
      21. ҚР ҚН 4.01-03-2011 Су бұру: Сыртқы желілер мен құрылыстар. </w:t>
      </w:r>
    </w:p>
    <w:bookmarkEnd w:id="2335"/>
    <w:bookmarkStart w:name="z2442" w:id="2336"/>
    <w:p>
      <w:pPr>
        <w:spacing w:after="0"/>
        <w:ind w:left="0"/>
        <w:jc w:val="both"/>
      </w:pPr>
      <w:r>
        <w:rPr>
          <w:rFonts w:ascii="Times New Roman"/>
          <w:b w:val="false"/>
          <w:i w:val="false"/>
          <w:color w:val="000000"/>
          <w:sz w:val="28"/>
        </w:rPr>
        <w:t>
      22. Репин Б.Н., Борис Николаевич Водоснабжение и водоотведение. Наружные сети и сооружения: Анықтамалық / [Репин Б.Н. және басқалары]; Б.Н. Репиннің редакциялығымен. – М. : Жоғарғы мектеп, 1995. – 432 п. : ил. ; 21 см. – Библиогр.: 428-б.</w:t>
      </w:r>
    </w:p>
    <w:bookmarkEnd w:id="2336"/>
    <w:bookmarkStart w:name="z2443" w:id="2337"/>
    <w:p>
      <w:pPr>
        <w:spacing w:after="0"/>
        <w:ind w:left="0"/>
        <w:jc w:val="both"/>
      </w:pPr>
      <w:r>
        <w:rPr>
          <w:rFonts w:ascii="Times New Roman"/>
          <w:b w:val="false"/>
          <w:i w:val="false"/>
          <w:color w:val="000000"/>
          <w:sz w:val="28"/>
        </w:rPr>
        <w:t>
      23. Канализация населенных мест и промышленных предприятий/Н. И. Лихачев, И. И. Ларин, С, А. Хаскин және басқалары; В. Н. Самохиннің жалпы редакциялығымен. - өңделіп, толықтырылған 2-ші басылым — М.: Стройиздат, 1981. — 639 п.</w:t>
      </w:r>
    </w:p>
    <w:bookmarkEnd w:id="2337"/>
    <w:bookmarkStart w:name="z2444" w:id="2338"/>
    <w:p>
      <w:pPr>
        <w:spacing w:after="0"/>
        <w:ind w:left="0"/>
        <w:jc w:val="both"/>
      </w:pPr>
      <w:r>
        <w:rPr>
          <w:rFonts w:ascii="Times New Roman"/>
          <w:b w:val="false"/>
          <w:i w:val="false"/>
          <w:color w:val="000000"/>
          <w:sz w:val="28"/>
        </w:rPr>
        <w:t>
      24. Яковлев С. В., Карелин Я. А., Жуков А. И., Колобанов С. К. Канализация. Учебник для вузов. Өңделіп, толықтырылған 5 -ші басылым, – Москва: Стройиздат, 1975. – 632 п.</w:t>
      </w:r>
    </w:p>
    <w:bookmarkEnd w:id="2338"/>
    <w:bookmarkStart w:name="z2445" w:id="2339"/>
    <w:p>
      <w:pPr>
        <w:spacing w:after="0"/>
        <w:ind w:left="0"/>
        <w:jc w:val="both"/>
      </w:pPr>
      <w:r>
        <w:rPr>
          <w:rFonts w:ascii="Times New Roman"/>
          <w:b w:val="false"/>
          <w:i w:val="false"/>
          <w:color w:val="000000"/>
          <w:sz w:val="28"/>
        </w:rPr>
        <w:t>
      25. т.ғ.к. Джумагулов А.А. Разработка руководящего документа (национального стандарта) по нормированию качества сбросов сточных вод очистных сооружений населенных пунктов с централизованной системой водоотведения. Часть 1 – Аналитический обзор. Часть 2 – Система нормирования и классификация очистных сооружений. (Білім және тәжірибе алмасудың бірлескен бағдарламасы бойынша ҚР Үкіметі мен АДБ арасындағы өзара түсіністік туралы меморандумға сәйкес орындалған).</w:t>
      </w:r>
    </w:p>
    <w:bookmarkEnd w:id="2339"/>
    <w:bookmarkStart w:name="z2446" w:id="2340"/>
    <w:p>
      <w:pPr>
        <w:spacing w:after="0"/>
        <w:ind w:left="0"/>
        <w:jc w:val="both"/>
      </w:pPr>
      <w:r>
        <w:rPr>
          <w:rFonts w:ascii="Times New Roman"/>
          <w:b w:val="false"/>
          <w:i w:val="false"/>
          <w:color w:val="000000"/>
          <w:sz w:val="28"/>
        </w:rPr>
        <w:t>
      26. ҚР ТС 3748-2021 "Орталықтандырылған су бұру жүйесі бар елді мекендерден бөлінген, нормативтік тазартылған сарқынды су".</w:t>
      </w:r>
    </w:p>
    <w:bookmarkEnd w:id="2340"/>
    <w:bookmarkStart w:name="z2447" w:id="2341"/>
    <w:p>
      <w:pPr>
        <w:spacing w:after="0"/>
        <w:ind w:left="0"/>
        <w:jc w:val="both"/>
      </w:pPr>
      <w:r>
        <w:rPr>
          <w:rFonts w:ascii="Times New Roman"/>
          <w:b w:val="false"/>
          <w:i w:val="false"/>
          <w:color w:val="000000"/>
          <w:sz w:val="28"/>
        </w:rPr>
        <w:t>
      27. Фотокаталитическая очистка природных и сточных вод / В. Н. Марцуль [және басқалары] // Новейшие достижения в области импортозамещения в химической промышленности и производстве строительных материалов: Халықаралық ғылыми-техникалық конференция материалдары, Минск, 2012 ж. 22-23 қараша: 2 бөлікте – Минск : БГТУ, 2012. – Б. 2.- Б. 117-121.</w:t>
      </w:r>
    </w:p>
    <w:bookmarkEnd w:id="2341"/>
    <w:bookmarkStart w:name="z2448" w:id="2342"/>
    <w:p>
      <w:pPr>
        <w:spacing w:after="0"/>
        <w:ind w:left="0"/>
        <w:jc w:val="both"/>
      </w:pPr>
      <w:r>
        <w:rPr>
          <w:rFonts w:ascii="Times New Roman"/>
          <w:b w:val="false"/>
          <w:i w:val="false"/>
          <w:color w:val="000000"/>
          <w:sz w:val="28"/>
        </w:rPr>
        <w:t>
      28. Драгинский, Виктор Львович. Озонирование в процессах очистки воды / В. Л. Драгинский, Л. П. Алексеева, В. Г. Самойлович. – Мәскеу: ДеЛи принт, 2007. – 395 п., [3] л. түс. ил. : ил., кесте.; 22 см.; ISBN 978-5 -94343-132-6.</w:t>
      </w:r>
    </w:p>
    <w:bookmarkEnd w:id="23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